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22" w:rsidRPr="008333C9" w:rsidRDefault="00047E21" w:rsidP="00C2642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Küchenmöbelindustrie sieht globale Wachstumschancen</w:t>
      </w:r>
    </w:p>
    <w:p w:rsidR="00C26422" w:rsidRPr="00147A4E" w:rsidRDefault="00C26422" w:rsidP="00C2642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26422" w:rsidRPr="008333C9" w:rsidRDefault="00047E21" w:rsidP="00C26422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VdDK</w:t>
      </w:r>
      <w:proofErr w:type="spellEnd"/>
      <w:r>
        <w:rPr>
          <w:rFonts w:ascii="Arial" w:hAnsi="Arial" w:cs="Arial"/>
          <w:b/>
        </w:rPr>
        <w:t>-Mitgliederversammlung bestätigt gute Entwicklung trotz Corona-Pandemie</w:t>
      </w:r>
    </w:p>
    <w:p w:rsidR="00C26422" w:rsidRPr="00147A4E" w:rsidRDefault="00C26422" w:rsidP="00C26422">
      <w:pPr>
        <w:spacing w:line="360" w:lineRule="auto"/>
        <w:rPr>
          <w:rFonts w:ascii="Arial" w:hAnsi="Arial" w:cs="Arial"/>
          <w:sz w:val="16"/>
          <w:szCs w:val="16"/>
        </w:rPr>
      </w:pPr>
    </w:p>
    <w:p w:rsidR="00DF22EE" w:rsidRDefault="00047E21" w:rsidP="00500468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</w:t>
      </w:r>
      <w:r w:rsidR="006465B8">
        <w:rPr>
          <w:rFonts w:ascii="Arial" w:hAnsi="Arial" w:cs="Arial"/>
          <w:b/>
          <w:sz w:val="22"/>
          <w:szCs w:val="22"/>
        </w:rPr>
        <w:t xml:space="preserve">gestrigen </w:t>
      </w:r>
      <w:r>
        <w:rPr>
          <w:rFonts w:ascii="Arial" w:hAnsi="Arial" w:cs="Arial"/>
          <w:b/>
          <w:sz w:val="22"/>
          <w:szCs w:val="22"/>
        </w:rPr>
        <w:t>8. Dezember begrüßte</w:t>
      </w:r>
      <w:r w:rsidR="006465B8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VdDK</w:t>
      </w:r>
      <w:proofErr w:type="spellEnd"/>
      <w:r>
        <w:rPr>
          <w:rFonts w:ascii="Arial" w:hAnsi="Arial" w:cs="Arial"/>
          <w:b/>
          <w:sz w:val="22"/>
          <w:szCs w:val="22"/>
        </w:rPr>
        <w:t>-</w:t>
      </w:r>
      <w:r w:rsidR="006465B8">
        <w:rPr>
          <w:rFonts w:ascii="Arial" w:hAnsi="Arial" w:cs="Arial"/>
          <w:b/>
          <w:sz w:val="22"/>
          <w:szCs w:val="22"/>
        </w:rPr>
        <w:t xml:space="preserve">Vorsitzender Stefan Waldenmaier und </w:t>
      </w:r>
      <w:r>
        <w:rPr>
          <w:rFonts w:ascii="Arial" w:hAnsi="Arial" w:cs="Arial"/>
          <w:b/>
          <w:sz w:val="22"/>
          <w:szCs w:val="22"/>
        </w:rPr>
        <w:t xml:space="preserve">Geschäftsführer Jan Kurth in einer </w:t>
      </w:r>
      <w:r w:rsidR="006465B8">
        <w:rPr>
          <w:rFonts w:ascii="Arial" w:hAnsi="Arial" w:cs="Arial"/>
          <w:b/>
          <w:sz w:val="22"/>
          <w:szCs w:val="22"/>
        </w:rPr>
        <w:t xml:space="preserve">virtuellen </w:t>
      </w:r>
      <w:r>
        <w:rPr>
          <w:rFonts w:ascii="Arial" w:hAnsi="Arial" w:cs="Arial"/>
          <w:b/>
          <w:sz w:val="22"/>
          <w:szCs w:val="22"/>
        </w:rPr>
        <w:t xml:space="preserve">Mitgliederversammlung rund 25 </w:t>
      </w:r>
      <w:r w:rsidR="001368EB">
        <w:rPr>
          <w:rFonts w:ascii="Arial" w:hAnsi="Arial" w:cs="Arial"/>
          <w:b/>
          <w:sz w:val="22"/>
          <w:szCs w:val="22"/>
        </w:rPr>
        <w:t xml:space="preserve">Gäste und </w:t>
      </w:r>
      <w:r>
        <w:rPr>
          <w:rFonts w:ascii="Arial" w:hAnsi="Arial" w:cs="Arial"/>
          <w:b/>
          <w:sz w:val="22"/>
          <w:szCs w:val="22"/>
        </w:rPr>
        <w:t>Mitglieder des Verbands der Deutschen Küchenmöbelindustrie</w:t>
      </w:r>
      <w:r w:rsidR="001368EB">
        <w:rPr>
          <w:rFonts w:ascii="Arial" w:hAnsi="Arial" w:cs="Arial"/>
          <w:b/>
          <w:sz w:val="22"/>
          <w:szCs w:val="22"/>
        </w:rPr>
        <w:t xml:space="preserve"> e.V. (Herford)</w:t>
      </w:r>
      <w:r>
        <w:rPr>
          <w:rFonts w:ascii="Arial" w:hAnsi="Arial" w:cs="Arial"/>
          <w:b/>
          <w:sz w:val="22"/>
          <w:szCs w:val="22"/>
        </w:rPr>
        <w:t>. Einhellig konstatierten die Teilnehmer für 2020 ein trotz Corona-Pandemie solides Wachstum des Branchenzweiges</w:t>
      </w:r>
      <w:r w:rsidR="001368EB">
        <w:rPr>
          <w:rFonts w:ascii="Arial" w:hAnsi="Arial" w:cs="Arial"/>
          <w:b/>
          <w:sz w:val="22"/>
          <w:szCs w:val="22"/>
        </w:rPr>
        <w:t xml:space="preserve"> (+11,6 % </w:t>
      </w:r>
      <w:r w:rsidR="00F318D1">
        <w:rPr>
          <w:rFonts w:ascii="Arial" w:hAnsi="Arial" w:cs="Arial"/>
          <w:b/>
          <w:sz w:val="22"/>
          <w:szCs w:val="22"/>
        </w:rPr>
        <w:t xml:space="preserve">in </w:t>
      </w:r>
      <w:r w:rsidR="001368EB">
        <w:rPr>
          <w:rFonts w:ascii="Arial" w:hAnsi="Arial" w:cs="Arial"/>
          <w:b/>
          <w:sz w:val="22"/>
          <w:szCs w:val="22"/>
        </w:rPr>
        <w:t>9-2020</w:t>
      </w:r>
      <w:r w:rsidR="00F318D1">
        <w:rPr>
          <w:rFonts w:ascii="Arial" w:hAnsi="Arial" w:cs="Arial"/>
          <w:b/>
          <w:sz w:val="22"/>
          <w:szCs w:val="22"/>
        </w:rPr>
        <w:t xml:space="preserve"> zu </w:t>
      </w:r>
      <w:r w:rsidR="00F318D1">
        <w:rPr>
          <w:rFonts w:ascii="Arial" w:hAnsi="Arial" w:cs="Arial"/>
          <w:b/>
          <w:sz w:val="22"/>
          <w:szCs w:val="22"/>
        </w:rPr>
        <w:br/>
        <w:t>9-2019</w:t>
      </w:r>
      <w:r w:rsidR="001368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, das aktuell maßgeblich von Inlandsgeschäften getragen wird</w:t>
      </w:r>
      <w:r w:rsidR="001368EB">
        <w:rPr>
          <w:rFonts w:ascii="Arial" w:hAnsi="Arial" w:cs="Arial"/>
          <w:b/>
          <w:sz w:val="22"/>
          <w:szCs w:val="22"/>
        </w:rPr>
        <w:t xml:space="preserve"> (+14 %)</w:t>
      </w:r>
      <w:r>
        <w:rPr>
          <w:rFonts w:ascii="Arial" w:hAnsi="Arial" w:cs="Arial"/>
          <w:b/>
          <w:sz w:val="22"/>
          <w:szCs w:val="22"/>
        </w:rPr>
        <w:t xml:space="preserve">. Mittel- und langfristig lägen weitere Wachstumschancen allerdings </w:t>
      </w:r>
      <w:r w:rsidR="00093FCF">
        <w:rPr>
          <w:rFonts w:ascii="Arial" w:hAnsi="Arial" w:cs="Arial"/>
          <w:b/>
          <w:sz w:val="22"/>
          <w:szCs w:val="22"/>
        </w:rPr>
        <w:t xml:space="preserve">klar </w:t>
      </w:r>
      <w:r>
        <w:rPr>
          <w:rFonts w:ascii="Arial" w:hAnsi="Arial" w:cs="Arial"/>
          <w:b/>
          <w:sz w:val="22"/>
          <w:szCs w:val="22"/>
        </w:rPr>
        <w:t>auf internationalen Märkten, wobei China bereits jetzt sichtbare Zeichen setz</w:t>
      </w:r>
      <w:r w:rsidR="00093FCF">
        <w:rPr>
          <w:rFonts w:ascii="Arial" w:hAnsi="Arial" w:cs="Arial"/>
          <w:b/>
          <w:sz w:val="22"/>
          <w:szCs w:val="22"/>
        </w:rPr>
        <w:t>e</w:t>
      </w:r>
      <w:r w:rsidR="001368EB">
        <w:rPr>
          <w:rFonts w:ascii="Arial" w:hAnsi="Arial" w:cs="Arial"/>
          <w:b/>
          <w:sz w:val="22"/>
          <w:szCs w:val="22"/>
        </w:rPr>
        <w:t xml:space="preserve"> (+36,8 %</w:t>
      </w:r>
      <w:r w:rsidR="00F318D1">
        <w:rPr>
          <w:rFonts w:ascii="Arial" w:hAnsi="Arial" w:cs="Arial"/>
          <w:b/>
          <w:sz w:val="22"/>
          <w:szCs w:val="22"/>
        </w:rPr>
        <w:t xml:space="preserve"> per 3. Quartal</w:t>
      </w:r>
      <w:bookmarkStart w:id="0" w:name="_GoBack"/>
      <w:bookmarkEnd w:id="0"/>
      <w:r w:rsidR="001368EB">
        <w:rPr>
          <w:rFonts w:ascii="Arial" w:hAnsi="Arial" w:cs="Arial"/>
          <w:b/>
          <w:sz w:val="22"/>
          <w:szCs w:val="22"/>
        </w:rPr>
        <w:t>)</w:t>
      </w:r>
      <w:r w:rsidR="00093FCF">
        <w:rPr>
          <w:rFonts w:ascii="Arial" w:hAnsi="Arial" w:cs="Arial"/>
          <w:b/>
          <w:sz w:val="22"/>
          <w:szCs w:val="22"/>
        </w:rPr>
        <w:t>.</w:t>
      </w:r>
    </w:p>
    <w:p w:rsidR="00E33BB0" w:rsidRPr="005232EA" w:rsidRDefault="00E33BB0" w:rsidP="0025212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94DAF" w:rsidRDefault="00047E21" w:rsidP="006465B8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Mitgliederversammlung, auf der </w:t>
      </w:r>
      <w:r w:rsidR="001368EB">
        <w:rPr>
          <w:rFonts w:ascii="Arial" w:hAnsi="Arial" w:cs="Arial"/>
          <w:sz w:val="22"/>
          <w:szCs w:val="22"/>
        </w:rPr>
        <w:t xml:space="preserve">zudem </w:t>
      </w:r>
      <w:r>
        <w:rPr>
          <w:rFonts w:ascii="Arial" w:hAnsi="Arial" w:cs="Arial"/>
          <w:sz w:val="22"/>
          <w:szCs w:val="22"/>
        </w:rPr>
        <w:t>einstimmig</w:t>
      </w:r>
      <w:r w:rsidR="001368EB">
        <w:rPr>
          <w:rFonts w:ascii="Arial" w:hAnsi="Arial" w:cs="Arial"/>
          <w:sz w:val="22"/>
          <w:szCs w:val="22"/>
        </w:rPr>
        <w:t xml:space="preserve"> Haushaltbeschlüsse und </w:t>
      </w:r>
      <w:r>
        <w:rPr>
          <w:rFonts w:ascii="Arial" w:hAnsi="Arial" w:cs="Arial"/>
          <w:sz w:val="22"/>
          <w:szCs w:val="22"/>
        </w:rPr>
        <w:t>Satzungsanpassungen gefasst w</w:t>
      </w:r>
      <w:r w:rsidR="001368E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rden, fokussierte ganz klar die wirtschaftliche Entwicklung in diesem anspruchsvollen Jahr. Folglich standen die monatlichen Analysen der Verbände zu den Auswirkungen von Corona ebenso im Fokus wie die statistischen Daten zur </w:t>
      </w:r>
      <w:r w:rsidR="001368EB">
        <w:rPr>
          <w:rFonts w:ascii="Arial" w:hAnsi="Arial" w:cs="Arial"/>
          <w:sz w:val="22"/>
          <w:szCs w:val="22"/>
        </w:rPr>
        <w:t xml:space="preserve">Konsum-, </w:t>
      </w:r>
      <w:r>
        <w:rPr>
          <w:rFonts w:ascii="Arial" w:hAnsi="Arial" w:cs="Arial"/>
          <w:sz w:val="22"/>
          <w:szCs w:val="22"/>
        </w:rPr>
        <w:t>Umsatz-</w:t>
      </w:r>
      <w:r w:rsidR="001368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Auftragseingangs</w:t>
      </w:r>
      <w:r w:rsidR="001368EB">
        <w:rPr>
          <w:rFonts w:ascii="Arial" w:hAnsi="Arial" w:cs="Arial"/>
          <w:sz w:val="22"/>
          <w:szCs w:val="22"/>
        </w:rPr>
        <w:t>- und Außenhandels</w:t>
      </w:r>
      <w:r>
        <w:rPr>
          <w:rFonts w:ascii="Arial" w:hAnsi="Arial" w:cs="Arial"/>
          <w:sz w:val="22"/>
          <w:szCs w:val="22"/>
        </w:rPr>
        <w:t>entwicklung.</w:t>
      </w:r>
      <w:r w:rsidR="006465B8">
        <w:rPr>
          <w:rFonts w:ascii="Arial" w:hAnsi="Arial" w:cs="Arial"/>
          <w:sz w:val="22"/>
          <w:szCs w:val="22"/>
        </w:rPr>
        <w:t xml:space="preserve"> </w:t>
      </w:r>
    </w:p>
    <w:p w:rsidR="00294DAF" w:rsidRPr="00294DAF" w:rsidRDefault="00294DAF" w:rsidP="006465B8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047E21" w:rsidRDefault="006465B8" w:rsidP="006465B8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Wichtige Impulse kamen zudem aus einem von Dr. Timo Renz (Dr. </w:t>
      </w:r>
      <w:proofErr w:type="spellStart"/>
      <w:r>
        <w:rPr>
          <w:rFonts w:ascii="Arial" w:hAnsi="Arial" w:cs="Arial"/>
          <w:sz w:val="22"/>
          <w:szCs w:val="22"/>
        </w:rPr>
        <w:t>Wieselhuber</w:t>
      </w:r>
      <w:proofErr w:type="spellEnd"/>
      <w:r>
        <w:rPr>
          <w:rFonts w:ascii="Arial" w:hAnsi="Arial" w:cs="Arial"/>
          <w:sz w:val="22"/>
          <w:szCs w:val="22"/>
        </w:rPr>
        <w:t xml:space="preserve"> &amp; Partner) gehaltenen Beitrag „</w:t>
      </w:r>
      <w:r w:rsidRPr="006465B8">
        <w:rPr>
          <w:rFonts w:ascii="Arial" w:hAnsi="Arial" w:cs="Arial"/>
          <w:sz w:val="22"/>
          <w:szCs w:val="22"/>
        </w:rPr>
        <w:t>Die deutsche Küchenindustrie nach</w:t>
      </w:r>
      <w:r>
        <w:rPr>
          <w:rFonts w:ascii="Arial" w:hAnsi="Arial" w:cs="Arial"/>
          <w:sz w:val="22"/>
          <w:szCs w:val="22"/>
        </w:rPr>
        <w:t xml:space="preserve"> </w:t>
      </w:r>
      <w:r w:rsidRPr="006465B8">
        <w:rPr>
          <w:rFonts w:ascii="Arial" w:hAnsi="Arial" w:cs="Arial"/>
          <w:sz w:val="22"/>
          <w:szCs w:val="22"/>
        </w:rPr>
        <w:t xml:space="preserve">dem Corona </w:t>
      </w:r>
      <w:proofErr w:type="spellStart"/>
      <w:r w:rsidRPr="006465B8">
        <w:rPr>
          <w:rFonts w:ascii="Arial" w:hAnsi="Arial" w:cs="Arial"/>
          <w:sz w:val="22"/>
          <w:szCs w:val="22"/>
        </w:rPr>
        <w:t>Restart</w:t>
      </w:r>
      <w:proofErr w:type="spellEnd"/>
      <w:r>
        <w:rPr>
          <w:rFonts w:ascii="Arial" w:hAnsi="Arial" w:cs="Arial"/>
          <w:sz w:val="22"/>
          <w:szCs w:val="22"/>
        </w:rPr>
        <w:t>“.</w:t>
      </w:r>
      <w:r w:rsidR="00294DAF">
        <w:rPr>
          <w:rFonts w:ascii="Arial" w:hAnsi="Arial" w:cs="Arial"/>
          <w:sz w:val="22"/>
          <w:szCs w:val="22"/>
        </w:rPr>
        <w:t xml:space="preserve"> Mit Blick auf Digitalisierung bzw. den Entwicklungsfortschritt als datengetriebene Unternehmen </w:t>
      </w:r>
      <w:r w:rsidR="000A1E7D">
        <w:rPr>
          <w:rFonts w:ascii="Arial" w:hAnsi="Arial" w:cs="Arial"/>
          <w:sz w:val="22"/>
          <w:szCs w:val="22"/>
        </w:rPr>
        <w:t xml:space="preserve">sieht </w:t>
      </w:r>
      <w:r w:rsidR="00294DAF">
        <w:rPr>
          <w:rFonts w:ascii="Arial" w:hAnsi="Arial" w:cs="Arial"/>
          <w:sz w:val="22"/>
          <w:szCs w:val="22"/>
        </w:rPr>
        <w:t>er de</w:t>
      </w:r>
      <w:r w:rsidR="000A1E7D">
        <w:rPr>
          <w:rFonts w:ascii="Arial" w:hAnsi="Arial" w:cs="Arial"/>
          <w:sz w:val="22"/>
          <w:szCs w:val="22"/>
        </w:rPr>
        <w:t>n</w:t>
      </w:r>
      <w:r w:rsidR="00294DAF">
        <w:rPr>
          <w:rFonts w:ascii="Arial" w:hAnsi="Arial" w:cs="Arial"/>
          <w:sz w:val="22"/>
          <w:szCs w:val="22"/>
        </w:rPr>
        <w:t xml:space="preserve"> Branchenzweig überdurchschnittlich</w:t>
      </w:r>
      <w:r w:rsidR="000A1E7D">
        <w:rPr>
          <w:rFonts w:ascii="Arial" w:hAnsi="Arial" w:cs="Arial"/>
          <w:sz w:val="22"/>
          <w:szCs w:val="22"/>
        </w:rPr>
        <w:t xml:space="preserve"> gut aufgestellt</w:t>
      </w:r>
      <w:r w:rsidR="00294DAF">
        <w:rPr>
          <w:rFonts w:ascii="Arial" w:hAnsi="Arial" w:cs="Arial"/>
          <w:sz w:val="22"/>
          <w:szCs w:val="22"/>
        </w:rPr>
        <w:t>.</w:t>
      </w:r>
    </w:p>
    <w:p w:rsidR="00093FCF" w:rsidRPr="005232EA" w:rsidRDefault="00093FCF" w:rsidP="00093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093FCF" w:rsidRDefault="000A1E7D" w:rsidP="000A1E7D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sonst </w:t>
      </w:r>
      <w:r w:rsidR="001368EB">
        <w:rPr>
          <w:rFonts w:ascii="Arial" w:hAnsi="Arial" w:cs="Arial"/>
          <w:sz w:val="22"/>
          <w:szCs w:val="22"/>
        </w:rPr>
        <w:t xml:space="preserve">stehen </w:t>
      </w:r>
      <w:r>
        <w:rPr>
          <w:rFonts w:ascii="Arial" w:hAnsi="Arial" w:cs="Arial"/>
          <w:sz w:val="22"/>
          <w:szCs w:val="22"/>
        </w:rPr>
        <w:t xml:space="preserve">für 2021 </w:t>
      </w:r>
      <w:r w:rsidR="001368EB">
        <w:rPr>
          <w:rFonts w:ascii="Arial" w:hAnsi="Arial" w:cs="Arial"/>
          <w:sz w:val="22"/>
          <w:szCs w:val="22"/>
        </w:rPr>
        <w:t>a</w:t>
      </w:r>
      <w:r w:rsidR="00047E21">
        <w:rPr>
          <w:rFonts w:ascii="Arial" w:hAnsi="Arial" w:cs="Arial"/>
          <w:sz w:val="22"/>
          <w:szCs w:val="22"/>
        </w:rPr>
        <w:t xml:space="preserve">lle Zeichen auf „Grün“ </w:t>
      </w:r>
      <w:r w:rsidR="001368E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mit anhaltend </w:t>
      </w:r>
      <w:r w:rsidR="00047E21">
        <w:rPr>
          <w:rFonts w:ascii="Arial" w:hAnsi="Arial" w:cs="Arial"/>
          <w:sz w:val="22"/>
          <w:szCs w:val="22"/>
        </w:rPr>
        <w:t xml:space="preserve">guten Aussichten. </w:t>
      </w:r>
      <w:r>
        <w:rPr>
          <w:rFonts w:ascii="Arial" w:hAnsi="Arial" w:cs="Arial"/>
          <w:sz w:val="22"/>
          <w:szCs w:val="22"/>
        </w:rPr>
        <w:t>Allerdings bestreiten d</w:t>
      </w:r>
      <w:r w:rsidR="00047E21">
        <w:rPr>
          <w:rFonts w:ascii="Arial" w:hAnsi="Arial" w:cs="Arial"/>
          <w:sz w:val="22"/>
          <w:szCs w:val="22"/>
        </w:rPr>
        <w:t>ie Unternehmen des Verbands erhebliche</w:t>
      </w:r>
      <w:r>
        <w:rPr>
          <w:rFonts w:ascii="Arial" w:hAnsi="Arial" w:cs="Arial"/>
          <w:sz w:val="22"/>
          <w:szCs w:val="22"/>
        </w:rPr>
        <w:t xml:space="preserve"> Aufwä</w:t>
      </w:r>
      <w:r w:rsidR="00047E21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>e</w:t>
      </w:r>
      <w:r w:rsidR="00047E21">
        <w:rPr>
          <w:rFonts w:ascii="Arial" w:hAnsi="Arial" w:cs="Arial"/>
          <w:sz w:val="22"/>
          <w:szCs w:val="22"/>
        </w:rPr>
        <w:t xml:space="preserve">, um Betriebsabläufe störungsfrei und Mitarbeiter gesund zu halten. </w:t>
      </w:r>
      <w:r w:rsidR="00093FCF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Verzögerungen </w:t>
      </w:r>
      <w:r w:rsidR="00093FCF">
        <w:rPr>
          <w:rFonts w:ascii="Arial" w:hAnsi="Arial" w:cs="Arial"/>
          <w:sz w:val="22"/>
          <w:szCs w:val="22"/>
        </w:rPr>
        <w:t xml:space="preserve">bei der Belieferung </w:t>
      </w:r>
      <w:r>
        <w:rPr>
          <w:rFonts w:ascii="Arial" w:hAnsi="Arial" w:cs="Arial"/>
          <w:sz w:val="22"/>
          <w:szCs w:val="22"/>
        </w:rPr>
        <w:t xml:space="preserve">mit Küchen </w:t>
      </w:r>
      <w:r w:rsidR="00093FCF">
        <w:rPr>
          <w:rFonts w:ascii="Arial" w:hAnsi="Arial" w:cs="Arial"/>
          <w:sz w:val="22"/>
          <w:szCs w:val="22"/>
        </w:rPr>
        <w:t xml:space="preserve">bleiben weiterhin </w:t>
      </w:r>
      <w:r>
        <w:rPr>
          <w:rFonts w:ascii="Arial" w:hAnsi="Arial" w:cs="Arial"/>
          <w:sz w:val="22"/>
          <w:szCs w:val="22"/>
        </w:rPr>
        <w:lastRenderedPageBreak/>
        <w:t xml:space="preserve">von </w:t>
      </w:r>
      <w:r w:rsidR="00093FCF">
        <w:rPr>
          <w:rFonts w:ascii="Arial" w:hAnsi="Arial" w:cs="Arial"/>
          <w:sz w:val="22"/>
          <w:szCs w:val="22"/>
        </w:rPr>
        <w:t>Zulieferseite ver</w:t>
      </w:r>
      <w:r>
        <w:rPr>
          <w:rFonts w:ascii="Arial" w:hAnsi="Arial" w:cs="Arial"/>
          <w:sz w:val="22"/>
          <w:szCs w:val="22"/>
        </w:rPr>
        <w:t>ursacht</w:t>
      </w:r>
      <w:r w:rsidR="00093FCF">
        <w:rPr>
          <w:rFonts w:ascii="Arial" w:hAnsi="Arial" w:cs="Arial"/>
          <w:sz w:val="22"/>
          <w:szCs w:val="22"/>
        </w:rPr>
        <w:t xml:space="preserve">, wobei besonders Spanplatten </w:t>
      </w:r>
      <w:r w:rsidR="001368EB">
        <w:rPr>
          <w:rFonts w:ascii="Arial" w:hAnsi="Arial" w:cs="Arial"/>
          <w:sz w:val="22"/>
          <w:szCs w:val="22"/>
        </w:rPr>
        <w:t xml:space="preserve">für rund zwei Drittel der Mitgliedsunternehmen </w:t>
      </w:r>
      <w:r w:rsidR="00093FCF">
        <w:rPr>
          <w:rFonts w:ascii="Arial" w:hAnsi="Arial" w:cs="Arial"/>
          <w:sz w:val="22"/>
          <w:szCs w:val="22"/>
        </w:rPr>
        <w:t>ein knappes Gut bleiben.</w:t>
      </w:r>
    </w:p>
    <w:p w:rsidR="00093FCF" w:rsidRPr="005232EA" w:rsidRDefault="00093FCF" w:rsidP="00093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26422" w:rsidRPr="00C26422" w:rsidRDefault="00093FCF" w:rsidP="00F06C15">
      <w:pPr>
        <w:spacing w:line="360" w:lineRule="auto"/>
      </w:pPr>
      <w:r>
        <w:rPr>
          <w:rFonts w:ascii="Arial" w:hAnsi="Arial" w:cs="Arial"/>
          <w:sz w:val="22"/>
          <w:szCs w:val="22"/>
        </w:rPr>
        <w:t>Die jüngsten Entwicklungen im Messegeschehen w</w:t>
      </w:r>
      <w:r w:rsidR="00294DA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rd</w:t>
      </w:r>
      <w:r w:rsidR="00294DA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mit Sorge betrachtet, denn alle Hersteller sehen weiterhin akuten Bedarf an großen</w:t>
      </w:r>
      <w:r w:rsidR="006465B8">
        <w:rPr>
          <w:rFonts w:ascii="Arial" w:hAnsi="Arial" w:cs="Arial"/>
          <w:sz w:val="22"/>
          <w:szCs w:val="22"/>
        </w:rPr>
        <w:t>, über das jeweilige Jahr verteilten</w:t>
      </w:r>
      <w:r>
        <w:rPr>
          <w:rFonts w:ascii="Arial" w:hAnsi="Arial" w:cs="Arial"/>
          <w:sz w:val="22"/>
          <w:szCs w:val="22"/>
        </w:rPr>
        <w:t xml:space="preserve"> Ausstellungs- und Kommunikationsplattformen. </w:t>
      </w:r>
      <w:r w:rsidR="00294DAF">
        <w:rPr>
          <w:rFonts w:ascii="Arial" w:hAnsi="Arial" w:cs="Arial"/>
          <w:sz w:val="22"/>
          <w:szCs w:val="22"/>
        </w:rPr>
        <w:t xml:space="preserve">Die aktuell sich abzeichnende Konzentration </w:t>
      </w:r>
      <w:r w:rsidR="006465B8">
        <w:rPr>
          <w:rFonts w:ascii="Arial" w:hAnsi="Arial" w:cs="Arial"/>
          <w:sz w:val="22"/>
          <w:szCs w:val="22"/>
        </w:rPr>
        <w:t xml:space="preserve">von </w:t>
      </w:r>
      <w:r w:rsidR="00294DAF">
        <w:rPr>
          <w:rFonts w:ascii="Arial" w:hAnsi="Arial" w:cs="Arial"/>
          <w:sz w:val="22"/>
          <w:szCs w:val="22"/>
        </w:rPr>
        <w:t>Branchen</w:t>
      </w:r>
      <w:r w:rsidR="006465B8">
        <w:rPr>
          <w:rFonts w:ascii="Arial" w:hAnsi="Arial" w:cs="Arial"/>
          <w:sz w:val="22"/>
          <w:szCs w:val="22"/>
        </w:rPr>
        <w:t xml:space="preserve">events </w:t>
      </w:r>
      <w:r w:rsidR="00BC6081">
        <w:rPr>
          <w:rFonts w:ascii="Arial" w:hAnsi="Arial" w:cs="Arial"/>
          <w:sz w:val="22"/>
          <w:szCs w:val="22"/>
        </w:rPr>
        <w:t xml:space="preserve">auf den </w:t>
      </w:r>
      <w:r w:rsidR="00294DAF">
        <w:rPr>
          <w:rFonts w:ascii="Arial" w:hAnsi="Arial" w:cs="Arial"/>
          <w:sz w:val="22"/>
          <w:szCs w:val="22"/>
        </w:rPr>
        <w:t xml:space="preserve">Herbst </w:t>
      </w:r>
      <w:r w:rsidR="006465B8">
        <w:rPr>
          <w:rFonts w:ascii="Arial" w:hAnsi="Arial" w:cs="Arial"/>
          <w:sz w:val="22"/>
          <w:szCs w:val="22"/>
        </w:rPr>
        <w:t xml:space="preserve">2021 wirft nicht nur Fragen </w:t>
      </w:r>
      <w:r w:rsidR="00294DAF">
        <w:rPr>
          <w:rFonts w:ascii="Arial" w:hAnsi="Arial" w:cs="Arial"/>
          <w:sz w:val="22"/>
          <w:szCs w:val="22"/>
        </w:rPr>
        <w:t xml:space="preserve">zur Effizienz der Besucheransprache </w:t>
      </w:r>
      <w:r w:rsidR="006465B8">
        <w:rPr>
          <w:rFonts w:ascii="Arial" w:hAnsi="Arial" w:cs="Arial"/>
          <w:sz w:val="22"/>
          <w:szCs w:val="22"/>
        </w:rPr>
        <w:t>auf, sondern stellt die Unternehmen der Küchenmöbelindustrie vor extreme logistische und finanzielle Herausforderungen.</w:t>
      </w:r>
    </w:p>
    <w:sectPr w:rsidR="00C26422" w:rsidRPr="00C26422" w:rsidSect="00047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3259" w:bottom="1276" w:left="1417" w:header="851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BB" w:rsidRDefault="003A24BB">
      <w:r>
        <w:separator/>
      </w:r>
    </w:p>
  </w:endnote>
  <w:endnote w:type="continuationSeparator" w:id="0">
    <w:p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15" w:rsidRDefault="00F06C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CD11A1" wp14:editId="632A4825">
              <wp:simplePos x="0" y="0"/>
              <wp:positionH relativeFrom="column">
                <wp:posOffset>4796155</wp:posOffset>
              </wp:positionH>
              <wp:positionV relativeFrom="paragraph">
                <wp:posOffset>-1576705</wp:posOffset>
              </wp:positionV>
              <wp:extent cx="1590675" cy="18192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676B7" w:rsidRPr="00782590" w:rsidRDefault="00F0402F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/ </w:t>
                          </w:r>
                          <w:proofErr w:type="spellStart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Bilder</w:t>
                          </w:r>
                          <w:proofErr w:type="spellEnd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  <w:r w:rsidR="000676B7"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0676B7" w:rsidRPr="00156C18" w:rsidRDefault="000676B7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vhk-herford</w:t>
                          </w: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.de</w:t>
                          </w:r>
                          <w:r w:rsidR="00F0402F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="00ED6626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p</w:t>
                          </w:r>
                          <w:r w:rsidR="00164765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resse</w:t>
                          </w:r>
                          <w:proofErr w:type="spellEnd"/>
                        </w:p>
                        <w:p w:rsidR="000676B7" w:rsidRPr="00782590" w:rsidRDefault="007C6B53" w:rsidP="00BD5E38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782590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proofErr w:type="spellStart"/>
                          <w:r w:rsidR="000676B7" w:rsidRPr="00782590">
                            <w:rPr>
                              <w:b w:val="0"/>
                              <w:color w:val="FF0000"/>
                            </w:rPr>
                            <w:t>vhnd</w:t>
                          </w:r>
                          <w:r w:rsidR="00047E21">
                            <w:rPr>
                              <w:b w:val="0"/>
                              <w:color w:val="FF0000"/>
                            </w:rPr>
                            <w:t>2017</w:t>
                          </w:r>
                          <w:proofErr w:type="spellEnd"/>
                          <w:r w:rsidRPr="00782590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D11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7.65pt;margin-top:-124.15pt;width:125.2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Pq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" filled="f" stroked="f">
              <v:textbox>
                <w:txbxContent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676B7" w:rsidRPr="00782590" w:rsidRDefault="00F0402F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/ 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Bilder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)</w:t>
                    </w:r>
                    <w:r w:rsidR="000676B7"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0676B7" w:rsidRPr="00156C18" w:rsidRDefault="000676B7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</w:pP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</w:t>
                    </w:r>
                    <w:r w:rsidR="007C6B53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vhk-herford</w:t>
                    </w: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.de</w:t>
                    </w:r>
                    <w:r w:rsidR="00F0402F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="00ED6626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p</w:t>
                    </w:r>
                    <w:r w:rsidR="00164765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resse</w:t>
                    </w:r>
                    <w:proofErr w:type="spellEnd"/>
                  </w:p>
                  <w:p w:rsidR="000676B7" w:rsidRPr="00782590" w:rsidRDefault="007C6B53" w:rsidP="00BD5E38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782590">
                      <w:rPr>
                        <w:b w:val="0"/>
                        <w:color w:val="FF0000"/>
                      </w:rPr>
                      <w:t>(</w:t>
                    </w:r>
                    <w:proofErr w:type="spellStart"/>
                    <w:r w:rsidR="000676B7" w:rsidRPr="00782590">
                      <w:rPr>
                        <w:b w:val="0"/>
                        <w:color w:val="FF0000"/>
                      </w:rPr>
                      <w:t>vhnd</w:t>
                    </w:r>
                    <w:r w:rsidR="00047E21">
                      <w:rPr>
                        <w:b w:val="0"/>
                        <w:color w:val="FF0000"/>
                      </w:rPr>
                      <w:t>2017</w:t>
                    </w:r>
                    <w:proofErr w:type="spellEnd"/>
                    <w:r w:rsidRPr="00782590">
                      <w:rPr>
                        <w:b w:val="0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15" w:rsidRDefault="00F06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BB" w:rsidRDefault="003A24BB">
      <w:r>
        <w:separator/>
      </w:r>
    </w:p>
  </w:footnote>
  <w:footnote w:type="continuationSeparator" w:id="0">
    <w:p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15" w:rsidRDefault="00F06C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1C5066" wp14:editId="48452BA0">
          <wp:simplePos x="0" y="0"/>
          <wp:positionH relativeFrom="margin">
            <wp:posOffset>3960495</wp:posOffset>
          </wp:positionH>
          <wp:positionV relativeFrom="margin">
            <wp:posOffset>-1558925</wp:posOffset>
          </wp:positionV>
          <wp:extent cx="2339340" cy="678180"/>
          <wp:effectExtent l="19050" t="0" r="3810" b="0"/>
          <wp:wrapSquare wrapText="bothSides"/>
          <wp:docPr id="8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A77969" wp14:editId="53E9744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9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0676B7" w:rsidRPr="007A02D4" w:rsidRDefault="00DC0D23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Dezember</w:t>
    </w:r>
    <w:r w:rsidR="00E33BB0">
      <w:rPr>
        <w:rFonts w:ascii="Arial" w:hAnsi="Arial" w:cs="Arial"/>
        <w:color w:val="808080"/>
      </w:rPr>
      <w:t xml:space="preserve"> </w:t>
    </w:r>
    <w:r w:rsidR="00047E21">
      <w:rPr>
        <w:rFonts w:ascii="Arial" w:hAnsi="Arial" w:cs="Arial"/>
        <w:color w:val="808080"/>
      </w:rPr>
      <w:t>2020</w:t>
    </w:r>
  </w:p>
  <w:p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F318D1">
      <w:rPr>
        <w:rFonts w:ascii="Arial" w:hAnsi="Arial" w:cs="Arial"/>
        <w:noProof/>
        <w:color w:val="808080"/>
      </w:rPr>
      <w:t>2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:rsidR="000676B7" w:rsidRDefault="000676B7">
    <w:pPr>
      <w:pStyle w:val="Kopfzeile"/>
      <w:spacing w:line="360" w:lineRule="auto"/>
      <w:rPr>
        <w:rFonts w:ascii="Arial" w:hAnsi="Arial" w:cs="Arial"/>
      </w:rPr>
    </w:pPr>
  </w:p>
  <w:p w:rsidR="000676B7" w:rsidRDefault="00EC716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C261AA" wp14:editId="54299E02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 Küchenmöbelindustrie e.V.</w:t>
                          </w:r>
                        </w:p>
                        <w:p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1368EB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0676B7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0676B7"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079992" wp14:editId="179B4C82">
                                <wp:extent cx="790575" cy="79057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261A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" stroked="f" strokecolor="gray" strokeweight=".5pt">
              <v:textbox inset="1.5mm,,1.5mm,1mm">
                <w:txbxContent>
                  <w:p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 Küchenmöbelindustrie e.V.</w:t>
                    </w:r>
                  </w:p>
                  <w:p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1368EB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0676B7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0676B7"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2D079992" wp14:editId="179B4C82">
                          <wp:extent cx="790575" cy="790575"/>
                          <wp:effectExtent l="0" t="0" r="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3137BE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5B9F9841" wp14:editId="14A0D42D">
              <wp:simplePos x="0" y="0"/>
              <wp:positionH relativeFrom="column">
                <wp:posOffset>4843779</wp:posOffset>
              </wp:positionH>
              <wp:positionV relativeFrom="paragraph">
                <wp:posOffset>448310</wp:posOffset>
              </wp:positionV>
              <wp:extent cx="0" cy="76200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EEAF7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4pt,35.3pt" to="381.4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VFAIAACkEAAAOAAAAZHJzL2Uyb0RvYy54bWysU8GO2jAQvVfqP1i+QxI2sG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15" w:rsidRDefault="00F06C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6D3A"/>
    <w:rsid w:val="0002111F"/>
    <w:rsid w:val="00021293"/>
    <w:rsid w:val="00021BE5"/>
    <w:rsid w:val="000318DE"/>
    <w:rsid w:val="000400EA"/>
    <w:rsid w:val="00040C94"/>
    <w:rsid w:val="0004573A"/>
    <w:rsid w:val="000477F6"/>
    <w:rsid w:val="00047E21"/>
    <w:rsid w:val="00051C07"/>
    <w:rsid w:val="000569ED"/>
    <w:rsid w:val="00056ABA"/>
    <w:rsid w:val="00061060"/>
    <w:rsid w:val="00064938"/>
    <w:rsid w:val="00064A38"/>
    <w:rsid w:val="00064E8E"/>
    <w:rsid w:val="000676B7"/>
    <w:rsid w:val="000709D8"/>
    <w:rsid w:val="00075B99"/>
    <w:rsid w:val="00075D89"/>
    <w:rsid w:val="000779BD"/>
    <w:rsid w:val="00083B0D"/>
    <w:rsid w:val="000873B1"/>
    <w:rsid w:val="000878B7"/>
    <w:rsid w:val="00093FCF"/>
    <w:rsid w:val="000A1E7D"/>
    <w:rsid w:val="000A2E96"/>
    <w:rsid w:val="000A305E"/>
    <w:rsid w:val="000A3EB0"/>
    <w:rsid w:val="000A77CE"/>
    <w:rsid w:val="000A7D2B"/>
    <w:rsid w:val="000A7EDA"/>
    <w:rsid w:val="000B0024"/>
    <w:rsid w:val="000B1450"/>
    <w:rsid w:val="000B364A"/>
    <w:rsid w:val="000B5D83"/>
    <w:rsid w:val="000C2BEC"/>
    <w:rsid w:val="000C5660"/>
    <w:rsid w:val="000C64A4"/>
    <w:rsid w:val="000C793F"/>
    <w:rsid w:val="000D26F0"/>
    <w:rsid w:val="000D6227"/>
    <w:rsid w:val="000D65E1"/>
    <w:rsid w:val="000D68FF"/>
    <w:rsid w:val="000E2222"/>
    <w:rsid w:val="000E29A4"/>
    <w:rsid w:val="000E29BB"/>
    <w:rsid w:val="000E658B"/>
    <w:rsid w:val="000F7F4D"/>
    <w:rsid w:val="001015F1"/>
    <w:rsid w:val="00101FE6"/>
    <w:rsid w:val="00110D84"/>
    <w:rsid w:val="00114CF9"/>
    <w:rsid w:val="001160E1"/>
    <w:rsid w:val="00116176"/>
    <w:rsid w:val="00116FDF"/>
    <w:rsid w:val="0013203E"/>
    <w:rsid w:val="001358CC"/>
    <w:rsid w:val="001368EB"/>
    <w:rsid w:val="001425B2"/>
    <w:rsid w:val="001477E4"/>
    <w:rsid w:val="00147A4E"/>
    <w:rsid w:val="00150B7C"/>
    <w:rsid w:val="00154E2D"/>
    <w:rsid w:val="001559F1"/>
    <w:rsid w:val="00156C18"/>
    <w:rsid w:val="00160A07"/>
    <w:rsid w:val="00163F99"/>
    <w:rsid w:val="00164765"/>
    <w:rsid w:val="00164CD9"/>
    <w:rsid w:val="00170345"/>
    <w:rsid w:val="00171F4F"/>
    <w:rsid w:val="00173975"/>
    <w:rsid w:val="00174C8B"/>
    <w:rsid w:val="00176FA2"/>
    <w:rsid w:val="00181B4C"/>
    <w:rsid w:val="00183265"/>
    <w:rsid w:val="00183DAB"/>
    <w:rsid w:val="00186B7D"/>
    <w:rsid w:val="00187F96"/>
    <w:rsid w:val="0019542A"/>
    <w:rsid w:val="001958E9"/>
    <w:rsid w:val="0019775C"/>
    <w:rsid w:val="001A0E97"/>
    <w:rsid w:val="001A47DC"/>
    <w:rsid w:val="001A6288"/>
    <w:rsid w:val="001B2ADC"/>
    <w:rsid w:val="001C0287"/>
    <w:rsid w:val="001C132C"/>
    <w:rsid w:val="001C1B7E"/>
    <w:rsid w:val="001C4C99"/>
    <w:rsid w:val="001C550C"/>
    <w:rsid w:val="001C68A0"/>
    <w:rsid w:val="001D29D5"/>
    <w:rsid w:val="001D352E"/>
    <w:rsid w:val="001D426D"/>
    <w:rsid w:val="001E0C4E"/>
    <w:rsid w:val="001E4ADC"/>
    <w:rsid w:val="001E5EB5"/>
    <w:rsid w:val="001F2DE0"/>
    <w:rsid w:val="001F3E07"/>
    <w:rsid w:val="001F4738"/>
    <w:rsid w:val="001F6148"/>
    <w:rsid w:val="00200523"/>
    <w:rsid w:val="00201EBC"/>
    <w:rsid w:val="00215FBB"/>
    <w:rsid w:val="00221056"/>
    <w:rsid w:val="0022660D"/>
    <w:rsid w:val="002307DE"/>
    <w:rsid w:val="00237B54"/>
    <w:rsid w:val="002400F9"/>
    <w:rsid w:val="00246FA3"/>
    <w:rsid w:val="002477B2"/>
    <w:rsid w:val="00252125"/>
    <w:rsid w:val="00260923"/>
    <w:rsid w:val="00260DDC"/>
    <w:rsid w:val="00260EA3"/>
    <w:rsid w:val="0026360A"/>
    <w:rsid w:val="0026380D"/>
    <w:rsid w:val="002643EA"/>
    <w:rsid w:val="002650BE"/>
    <w:rsid w:val="00266748"/>
    <w:rsid w:val="002767BC"/>
    <w:rsid w:val="00276B6E"/>
    <w:rsid w:val="0028004E"/>
    <w:rsid w:val="002800FB"/>
    <w:rsid w:val="002825E3"/>
    <w:rsid w:val="00282EA1"/>
    <w:rsid w:val="00283873"/>
    <w:rsid w:val="002913E5"/>
    <w:rsid w:val="002924F3"/>
    <w:rsid w:val="00292E05"/>
    <w:rsid w:val="00294DAF"/>
    <w:rsid w:val="00296C2B"/>
    <w:rsid w:val="002A07A8"/>
    <w:rsid w:val="002A2D87"/>
    <w:rsid w:val="002A6F4E"/>
    <w:rsid w:val="002B05EE"/>
    <w:rsid w:val="002B3ED1"/>
    <w:rsid w:val="002B4447"/>
    <w:rsid w:val="002B47DA"/>
    <w:rsid w:val="002B661F"/>
    <w:rsid w:val="002B751F"/>
    <w:rsid w:val="002B7701"/>
    <w:rsid w:val="002C1A6D"/>
    <w:rsid w:val="002C2739"/>
    <w:rsid w:val="002C3166"/>
    <w:rsid w:val="002C4CC2"/>
    <w:rsid w:val="002C6148"/>
    <w:rsid w:val="002C7BBA"/>
    <w:rsid w:val="002D20E1"/>
    <w:rsid w:val="002D412B"/>
    <w:rsid w:val="002D69B4"/>
    <w:rsid w:val="002D7F6E"/>
    <w:rsid w:val="002E6C8E"/>
    <w:rsid w:val="002F17D9"/>
    <w:rsid w:val="002F470D"/>
    <w:rsid w:val="002F4D3A"/>
    <w:rsid w:val="002F518A"/>
    <w:rsid w:val="00306F90"/>
    <w:rsid w:val="00307536"/>
    <w:rsid w:val="003137BE"/>
    <w:rsid w:val="00317781"/>
    <w:rsid w:val="00320410"/>
    <w:rsid w:val="00320C57"/>
    <w:rsid w:val="0033013B"/>
    <w:rsid w:val="0033108C"/>
    <w:rsid w:val="003317CF"/>
    <w:rsid w:val="00335248"/>
    <w:rsid w:val="003357CA"/>
    <w:rsid w:val="00345597"/>
    <w:rsid w:val="003462E9"/>
    <w:rsid w:val="003465A0"/>
    <w:rsid w:val="00360B37"/>
    <w:rsid w:val="00364689"/>
    <w:rsid w:val="00367572"/>
    <w:rsid w:val="00375902"/>
    <w:rsid w:val="00376314"/>
    <w:rsid w:val="0038228D"/>
    <w:rsid w:val="00385BF4"/>
    <w:rsid w:val="0038632E"/>
    <w:rsid w:val="00392AA0"/>
    <w:rsid w:val="00393DF3"/>
    <w:rsid w:val="0039433C"/>
    <w:rsid w:val="00396BD3"/>
    <w:rsid w:val="003A11BB"/>
    <w:rsid w:val="003A1D86"/>
    <w:rsid w:val="003A24BB"/>
    <w:rsid w:val="003A34AA"/>
    <w:rsid w:val="003A5A5D"/>
    <w:rsid w:val="003B72F8"/>
    <w:rsid w:val="003C24FD"/>
    <w:rsid w:val="003C3B9B"/>
    <w:rsid w:val="003C3D54"/>
    <w:rsid w:val="003C6161"/>
    <w:rsid w:val="003D2B45"/>
    <w:rsid w:val="003D47E9"/>
    <w:rsid w:val="003D5600"/>
    <w:rsid w:val="003D7AC3"/>
    <w:rsid w:val="003E154E"/>
    <w:rsid w:val="003E1F72"/>
    <w:rsid w:val="003E2139"/>
    <w:rsid w:val="003E2662"/>
    <w:rsid w:val="003E70E1"/>
    <w:rsid w:val="003E7B3D"/>
    <w:rsid w:val="00405058"/>
    <w:rsid w:val="004054E1"/>
    <w:rsid w:val="00406482"/>
    <w:rsid w:val="00406A58"/>
    <w:rsid w:val="00413B65"/>
    <w:rsid w:val="00414FE9"/>
    <w:rsid w:val="004173DB"/>
    <w:rsid w:val="0042515B"/>
    <w:rsid w:val="004267A3"/>
    <w:rsid w:val="00427DAB"/>
    <w:rsid w:val="00427DE5"/>
    <w:rsid w:val="004310C5"/>
    <w:rsid w:val="00440971"/>
    <w:rsid w:val="004409B5"/>
    <w:rsid w:val="00444B46"/>
    <w:rsid w:val="00445618"/>
    <w:rsid w:val="004465E4"/>
    <w:rsid w:val="00447F16"/>
    <w:rsid w:val="00452BA2"/>
    <w:rsid w:val="00463B16"/>
    <w:rsid w:val="00470DFE"/>
    <w:rsid w:val="00471D27"/>
    <w:rsid w:val="0047453C"/>
    <w:rsid w:val="00475213"/>
    <w:rsid w:val="0047783D"/>
    <w:rsid w:val="00477F9D"/>
    <w:rsid w:val="004841C6"/>
    <w:rsid w:val="00486BA0"/>
    <w:rsid w:val="0049018B"/>
    <w:rsid w:val="00490379"/>
    <w:rsid w:val="00491811"/>
    <w:rsid w:val="00496DC8"/>
    <w:rsid w:val="00497306"/>
    <w:rsid w:val="004A037F"/>
    <w:rsid w:val="004A0734"/>
    <w:rsid w:val="004A3A33"/>
    <w:rsid w:val="004A4319"/>
    <w:rsid w:val="004A7ABA"/>
    <w:rsid w:val="004B1D7F"/>
    <w:rsid w:val="004B259C"/>
    <w:rsid w:val="004B47C3"/>
    <w:rsid w:val="004C000A"/>
    <w:rsid w:val="004C2119"/>
    <w:rsid w:val="004C326C"/>
    <w:rsid w:val="004C3A12"/>
    <w:rsid w:val="004C7903"/>
    <w:rsid w:val="004D1FB4"/>
    <w:rsid w:val="004D31D8"/>
    <w:rsid w:val="004D7B13"/>
    <w:rsid w:val="004E09A6"/>
    <w:rsid w:val="004E3BC9"/>
    <w:rsid w:val="004F38DC"/>
    <w:rsid w:val="004F508E"/>
    <w:rsid w:val="00500468"/>
    <w:rsid w:val="00501E30"/>
    <w:rsid w:val="005029A6"/>
    <w:rsid w:val="00507D08"/>
    <w:rsid w:val="005158A3"/>
    <w:rsid w:val="00523040"/>
    <w:rsid w:val="005232EA"/>
    <w:rsid w:val="0052532F"/>
    <w:rsid w:val="00525968"/>
    <w:rsid w:val="005276A7"/>
    <w:rsid w:val="005303B9"/>
    <w:rsid w:val="00533500"/>
    <w:rsid w:val="00533CF8"/>
    <w:rsid w:val="00536B1D"/>
    <w:rsid w:val="005445CB"/>
    <w:rsid w:val="0055200F"/>
    <w:rsid w:val="005521F2"/>
    <w:rsid w:val="00553D05"/>
    <w:rsid w:val="00561C26"/>
    <w:rsid w:val="005633B3"/>
    <w:rsid w:val="00576C9A"/>
    <w:rsid w:val="005829F5"/>
    <w:rsid w:val="00590188"/>
    <w:rsid w:val="00590A85"/>
    <w:rsid w:val="00591293"/>
    <w:rsid w:val="005915D2"/>
    <w:rsid w:val="00594A2E"/>
    <w:rsid w:val="00595844"/>
    <w:rsid w:val="0059761B"/>
    <w:rsid w:val="005A4DA2"/>
    <w:rsid w:val="005A618F"/>
    <w:rsid w:val="005A6C01"/>
    <w:rsid w:val="005A7351"/>
    <w:rsid w:val="005B46B4"/>
    <w:rsid w:val="005B55DD"/>
    <w:rsid w:val="005B5E19"/>
    <w:rsid w:val="005C07A0"/>
    <w:rsid w:val="005C11F1"/>
    <w:rsid w:val="005C74AB"/>
    <w:rsid w:val="005C74C1"/>
    <w:rsid w:val="005D3913"/>
    <w:rsid w:val="005D5397"/>
    <w:rsid w:val="005D68BD"/>
    <w:rsid w:val="005D7A16"/>
    <w:rsid w:val="005D7A3D"/>
    <w:rsid w:val="005E055F"/>
    <w:rsid w:val="005F0710"/>
    <w:rsid w:val="005F0F7C"/>
    <w:rsid w:val="005F21C1"/>
    <w:rsid w:val="005F33AA"/>
    <w:rsid w:val="005F374D"/>
    <w:rsid w:val="005F3B8E"/>
    <w:rsid w:val="00607343"/>
    <w:rsid w:val="00610FF1"/>
    <w:rsid w:val="006137BA"/>
    <w:rsid w:val="006259C1"/>
    <w:rsid w:val="00625A91"/>
    <w:rsid w:val="00625DCA"/>
    <w:rsid w:val="0063190F"/>
    <w:rsid w:val="00635A31"/>
    <w:rsid w:val="00637F7C"/>
    <w:rsid w:val="00643597"/>
    <w:rsid w:val="006465B8"/>
    <w:rsid w:val="00646627"/>
    <w:rsid w:val="00646FDE"/>
    <w:rsid w:val="006531A5"/>
    <w:rsid w:val="0065519F"/>
    <w:rsid w:val="00660C7A"/>
    <w:rsid w:val="00661918"/>
    <w:rsid w:val="0066290F"/>
    <w:rsid w:val="00664562"/>
    <w:rsid w:val="006675E8"/>
    <w:rsid w:val="00670C44"/>
    <w:rsid w:val="00670CD2"/>
    <w:rsid w:val="00677C4C"/>
    <w:rsid w:val="006874EB"/>
    <w:rsid w:val="006875B8"/>
    <w:rsid w:val="00687FDE"/>
    <w:rsid w:val="00690912"/>
    <w:rsid w:val="006A320E"/>
    <w:rsid w:val="006A4C02"/>
    <w:rsid w:val="006A7BEE"/>
    <w:rsid w:val="006B24A2"/>
    <w:rsid w:val="006B24DE"/>
    <w:rsid w:val="006B2582"/>
    <w:rsid w:val="006B48CA"/>
    <w:rsid w:val="006B752B"/>
    <w:rsid w:val="006C1916"/>
    <w:rsid w:val="006C7B90"/>
    <w:rsid w:val="006D1700"/>
    <w:rsid w:val="006D62A5"/>
    <w:rsid w:val="006D74B4"/>
    <w:rsid w:val="006E100D"/>
    <w:rsid w:val="006E1894"/>
    <w:rsid w:val="006E5B2C"/>
    <w:rsid w:val="006F1F62"/>
    <w:rsid w:val="006F2EBC"/>
    <w:rsid w:val="006F376A"/>
    <w:rsid w:val="006F39F8"/>
    <w:rsid w:val="006F62E7"/>
    <w:rsid w:val="00701CCC"/>
    <w:rsid w:val="00707284"/>
    <w:rsid w:val="007128E9"/>
    <w:rsid w:val="0071347F"/>
    <w:rsid w:val="00714733"/>
    <w:rsid w:val="0071787F"/>
    <w:rsid w:val="007240DC"/>
    <w:rsid w:val="00727545"/>
    <w:rsid w:val="00734CE7"/>
    <w:rsid w:val="00744B72"/>
    <w:rsid w:val="0074608E"/>
    <w:rsid w:val="00750003"/>
    <w:rsid w:val="0075283E"/>
    <w:rsid w:val="00752BEE"/>
    <w:rsid w:val="007557E9"/>
    <w:rsid w:val="00762693"/>
    <w:rsid w:val="007629D6"/>
    <w:rsid w:val="00762C76"/>
    <w:rsid w:val="00766513"/>
    <w:rsid w:val="00771C6B"/>
    <w:rsid w:val="00777883"/>
    <w:rsid w:val="00782590"/>
    <w:rsid w:val="00783EE4"/>
    <w:rsid w:val="0079245D"/>
    <w:rsid w:val="0079288E"/>
    <w:rsid w:val="007A02D4"/>
    <w:rsid w:val="007A118B"/>
    <w:rsid w:val="007A3962"/>
    <w:rsid w:val="007A4BF3"/>
    <w:rsid w:val="007A4D17"/>
    <w:rsid w:val="007A72C0"/>
    <w:rsid w:val="007B7461"/>
    <w:rsid w:val="007B7D3D"/>
    <w:rsid w:val="007C2B9A"/>
    <w:rsid w:val="007C6222"/>
    <w:rsid w:val="007C6B53"/>
    <w:rsid w:val="007D495F"/>
    <w:rsid w:val="007D5433"/>
    <w:rsid w:val="007D5734"/>
    <w:rsid w:val="007D6A63"/>
    <w:rsid w:val="007D7A52"/>
    <w:rsid w:val="007F1438"/>
    <w:rsid w:val="007F558F"/>
    <w:rsid w:val="007F6C19"/>
    <w:rsid w:val="007F7CD2"/>
    <w:rsid w:val="0080189F"/>
    <w:rsid w:val="008025C5"/>
    <w:rsid w:val="008070A4"/>
    <w:rsid w:val="00807C80"/>
    <w:rsid w:val="008155A0"/>
    <w:rsid w:val="00820AD1"/>
    <w:rsid w:val="00824E2B"/>
    <w:rsid w:val="00835984"/>
    <w:rsid w:val="00835A40"/>
    <w:rsid w:val="00844BF1"/>
    <w:rsid w:val="008456E5"/>
    <w:rsid w:val="00846DBA"/>
    <w:rsid w:val="00853783"/>
    <w:rsid w:val="00853B58"/>
    <w:rsid w:val="00853BE7"/>
    <w:rsid w:val="00855D87"/>
    <w:rsid w:val="00860784"/>
    <w:rsid w:val="00860FF0"/>
    <w:rsid w:val="00863641"/>
    <w:rsid w:val="0086592D"/>
    <w:rsid w:val="00866CF8"/>
    <w:rsid w:val="0087017F"/>
    <w:rsid w:val="00875AAB"/>
    <w:rsid w:val="00880EDC"/>
    <w:rsid w:val="00882E4E"/>
    <w:rsid w:val="0088503F"/>
    <w:rsid w:val="00886B52"/>
    <w:rsid w:val="00887504"/>
    <w:rsid w:val="00896C13"/>
    <w:rsid w:val="0089785D"/>
    <w:rsid w:val="008A128A"/>
    <w:rsid w:val="008A3A5C"/>
    <w:rsid w:val="008A4CDF"/>
    <w:rsid w:val="008B15BE"/>
    <w:rsid w:val="008B163C"/>
    <w:rsid w:val="008B75AF"/>
    <w:rsid w:val="008C2E31"/>
    <w:rsid w:val="008C4453"/>
    <w:rsid w:val="008D5A76"/>
    <w:rsid w:val="008D5CAA"/>
    <w:rsid w:val="008E3BE6"/>
    <w:rsid w:val="008E594A"/>
    <w:rsid w:val="008E5EDB"/>
    <w:rsid w:val="008E6ABF"/>
    <w:rsid w:val="008E7417"/>
    <w:rsid w:val="008F1346"/>
    <w:rsid w:val="008F4069"/>
    <w:rsid w:val="008F56BC"/>
    <w:rsid w:val="00904D65"/>
    <w:rsid w:val="00905884"/>
    <w:rsid w:val="00905E23"/>
    <w:rsid w:val="0091128C"/>
    <w:rsid w:val="00912B4C"/>
    <w:rsid w:val="00915B2E"/>
    <w:rsid w:val="00917FB8"/>
    <w:rsid w:val="00920262"/>
    <w:rsid w:val="009229E7"/>
    <w:rsid w:val="0093019F"/>
    <w:rsid w:val="009309CC"/>
    <w:rsid w:val="00932FFC"/>
    <w:rsid w:val="00933F0B"/>
    <w:rsid w:val="00937E61"/>
    <w:rsid w:val="00941918"/>
    <w:rsid w:val="00942BD5"/>
    <w:rsid w:val="00956B27"/>
    <w:rsid w:val="00956E8F"/>
    <w:rsid w:val="00960BDE"/>
    <w:rsid w:val="00962937"/>
    <w:rsid w:val="00971345"/>
    <w:rsid w:val="00975BBA"/>
    <w:rsid w:val="00991F35"/>
    <w:rsid w:val="0099205F"/>
    <w:rsid w:val="00994038"/>
    <w:rsid w:val="00994818"/>
    <w:rsid w:val="009A109E"/>
    <w:rsid w:val="009A2B10"/>
    <w:rsid w:val="009A5299"/>
    <w:rsid w:val="009A6256"/>
    <w:rsid w:val="009A7D8A"/>
    <w:rsid w:val="009B1F8B"/>
    <w:rsid w:val="009B3A01"/>
    <w:rsid w:val="009B4204"/>
    <w:rsid w:val="009C0E4C"/>
    <w:rsid w:val="009C1572"/>
    <w:rsid w:val="009C2D2E"/>
    <w:rsid w:val="009D270F"/>
    <w:rsid w:val="009D43D1"/>
    <w:rsid w:val="009D565C"/>
    <w:rsid w:val="009D69D0"/>
    <w:rsid w:val="009E24AE"/>
    <w:rsid w:val="009F01A8"/>
    <w:rsid w:val="009F0F22"/>
    <w:rsid w:val="009F2C0F"/>
    <w:rsid w:val="009F6452"/>
    <w:rsid w:val="00A0110F"/>
    <w:rsid w:val="00A05A57"/>
    <w:rsid w:val="00A05FAD"/>
    <w:rsid w:val="00A061AF"/>
    <w:rsid w:val="00A1248C"/>
    <w:rsid w:val="00A128B7"/>
    <w:rsid w:val="00A15F2F"/>
    <w:rsid w:val="00A201DD"/>
    <w:rsid w:val="00A2230C"/>
    <w:rsid w:val="00A26925"/>
    <w:rsid w:val="00A30886"/>
    <w:rsid w:val="00A421EA"/>
    <w:rsid w:val="00A42860"/>
    <w:rsid w:val="00A445B8"/>
    <w:rsid w:val="00A455D6"/>
    <w:rsid w:val="00A46405"/>
    <w:rsid w:val="00A4798E"/>
    <w:rsid w:val="00A527EA"/>
    <w:rsid w:val="00A608C1"/>
    <w:rsid w:val="00A627BA"/>
    <w:rsid w:val="00A64222"/>
    <w:rsid w:val="00A6779B"/>
    <w:rsid w:val="00A71FA0"/>
    <w:rsid w:val="00A72078"/>
    <w:rsid w:val="00A73972"/>
    <w:rsid w:val="00A76075"/>
    <w:rsid w:val="00A80289"/>
    <w:rsid w:val="00A81C49"/>
    <w:rsid w:val="00A859B9"/>
    <w:rsid w:val="00A9102F"/>
    <w:rsid w:val="00A94ECC"/>
    <w:rsid w:val="00AA5A7E"/>
    <w:rsid w:val="00AA5ECF"/>
    <w:rsid w:val="00AA6B98"/>
    <w:rsid w:val="00AA7C95"/>
    <w:rsid w:val="00AB0838"/>
    <w:rsid w:val="00AB09B9"/>
    <w:rsid w:val="00AB47E1"/>
    <w:rsid w:val="00AB588A"/>
    <w:rsid w:val="00AB5C64"/>
    <w:rsid w:val="00AC22C9"/>
    <w:rsid w:val="00AD0DA0"/>
    <w:rsid w:val="00AD38B7"/>
    <w:rsid w:val="00AE33F3"/>
    <w:rsid w:val="00AE4659"/>
    <w:rsid w:val="00AE5A80"/>
    <w:rsid w:val="00AE727E"/>
    <w:rsid w:val="00AF541B"/>
    <w:rsid w:val="00B023F2"/>
    <w:rsid w:val="00B02B25"/>
    <w:rsid w:val="00B03FBB"/>
    <w:rsid w:val="00B11031"/>
    <w:rsid w:val="00B11469"/>
    <w:rsid w:val="00B13D0B"/>
    <w:rsid w:val="00B17FE3"/>
    <w:rsid w:val="00B20D58"/>
    <w:rsid w:val="00B211FC"/>
    <w:rsid w:val="00B254C4"/>
    <w:rsid w:val="00B264A8"/>
    <w:rsid w:val="00B278F1"/>
    <w:rsid w:val="00B347D0"/>
    <w:rsid w:val="00B4184C"/>
    <w:rsid w:val="00B436B2"/>
    <w:rsid w:val="00B452CF"/>
    <w:rsid w:val="00B505C0"/>
    <w:rsid w:val="00B53F2F"/>
    <w:rsid w:val="00B56CA6"/>
    <w:rsid w:val="00B5742F"/>
    <w:rsid w:val="00B61861"/>
    <w:rsid w:val="00B619E0"/>
    <w:rsid w:val="00B71AA5"/>
    <w:rsid w:val="00B75A4E"/>
    <w:rsid w:val="00B910D3"/>
    <w:rsid w:val="00B9516B"/>
    <w:rsid w:val="00BB1B99"/>
    <w:rsid w:val="00BB3286"/>
    <w:rsid w:val="00BC110A"/>
    <w:rsid w:val="00BC3134"/>
    <w:rsid w:val="00BC48B2"/>
    <w:rsid w:val="00BC4FEA"/>
    <w:rsid w:val="00BC6081"/>
    <w:rsid w:val="00BC7011"/>
    <w:rsid w:val="00BD13AE"/>
    <w:rsid w:val="00BD1BD4"/>
    <w:rsid w:val="00BD211C"/>
    <w:rsid w:val="00BD246E"/>
    <w:rsid w:val="00BD424C"/>
    <w:rsid w:val="00BD5E38"/>
    <w:rsid w:val="00BE01C5"/>
    <w:rsid w:val="00BE25B0"/>
    <w:rsid w:val="00BE4F0E"/>
    <w:rsid w:val="00BE5E14"/>
    <w:rsid w:val="00BF376E"/>
    <w:rsid w:val="00BF3A84"/>
    <w:rsid w:val="00BF7E4F"/>
    <w:rsid w:val="00C01290"/>
    <w:rsid w:val="00C01DE7"/>
    <w:rsid w:val="00C0343D"/>
    <w:rsid w:val="00C04210"/>
    <w:rsid w:val="00C056BC"/>
    <w:rsid w:val="00C06C3F"/>
    <w:rsid w:val="00C06E16"/>
    <w:rsid w:val="00C1509E"/>
    <w:rsid w:val="00C24AB0"/>
    <w:rsid w:val="00C26422"/>
    <w:rsid w:val="00C30222"/>
    <w:rsid w:val="00C33300"/>
    <w:rsid w:val="00C33D2B"/>
    <w:rsid w:val="00C45D01"/>
    <w:rsid w:val="00C464F4"/>
    <w:rsid w:val="00C5177E"/>
    <w:rsid w:val="00C51D81"/>
    <w:rsid w:val="00C5282F"/>
    <w:rsid w:val="00C56026"/>
    <w:rsid w:val="00C60B0F"/>
    <w:rsid w:val="00C61162"/>
    <w:rsid w:val="00C63E76"/>
    <w:rsid w:val="00C66216"/>
    <w:rsid w:val="00C71BF1"/>
    <w:rsid w:val="00C74EC3"/>
    <w:rsid w:val="00C805B8"/>
    <w:rsid w:val="00C8263B"/>
    <w:rsid w:val="00C83111"/>
    <w:rsid w:val="00C86267"/>
    <w:rsid w:val="00C91540"/>
    <w:rsid w:val="00C97E08"/>
    <w:rsid w:val="00CA40C8"/>
    <w:rsid w:val="00CA55E3"/>
    <w:rsid w:val="00CB4CEE"/>
    <w:rsid w:val="00CB4F65"/>
    <w:rsid w:val="00CB72DF"/>
    <w:rsid w:val="00CC0753"/>
    <w:rsid w:val="00CC0F1C"/>
    <w:rsid w:val="00CC7090"/>
    <w:rsid w:val="00CD18D4"/>
    <w:rsid w:val="00CD2DE4"/>
    <w:rsid w:val="00CD43EB"/>
    <w:rsid w:val="00CD4DE1"/>
    <w:rsid w:val="00CE09CA"/>
    <w:rsid w:val="00CE3765"/>
    <w:rsid w:val="00CE61D7"/>
    <w:rsid w:val="00CF04B4"/>
    <w:rsid w:val="00CF1FC8"/>
    <w:rsid w:val="00CF3937"/>
    <w:rsid w:val="00CF590C"/>
    <w:rsid w:val="00D034A4"/>
    <w:rsid w:val="00D04176"/>
    <w:rsid w:val="00D05925"/>
    <w:rsid w:val="00D0594D"/>
    <w:rsid w:val="00D06CC0"/>
    <w:rsid w:val="00D14038"/>
    <w:rsid w:val="00D26399"/>
    <w:rsid w:val="00D364C6"/>
    <w:rsid w:val="00D44BE1"/>
    <w:rsid w:val="00D45106"/>
    <w:rsid w:val="00D476DE"/>
    <w:rsid w:val="00D557DE"/>
    <w:rsid w:val="00D5640F"/>
    <w:rsid w:val="00D56FC9"/>
    <w:rsid w:val="00D654A0"/>
    <w:rsid w:val="00D67CF2"/>
    <w:rsid w:val="00D704AD"/>
    <w:rsid w:val="00D73B29"/>
    <w:rsid w:val="00D743B1"/>
    <w:rsid w:val="00D776CA"/>
    <w:rsid w:val="00D80237"/>
    <w:rsid w:val="00D80A9B"/>
    <w:rsid w:val="00D81478"/>
    <w:rsid w:val="00D82745"/>
    <w:rsid w:val="00D828A5"/>
    <w:rsid w:val="00D90FC8"/>
    <w:rsid w:val="00D92316"/>
    <w:rsid w:val="00D9258A"/>
    <w:rsid w:val="00D9508C"/>
    <w:rsid w:val="00DA1B18"/>
    <w:rsid w:val="00DA4754"/>
    <w:rsid w:val="00DA7120"/>
    <w:rsid w:val="00DB0E62"/>
    <w:rsid w:val="00DB42C8"/>
    <w:rsid w:val="00DB736E"/>
    <w:rsid w:val="00DC002F"/>
    <w:rsid w:val="00DC0D23"/>
    <w:rsid w:val="00DC15A8"/>
    <w:rsid w:val="00DC2100"/>
    <w:rsid w:val="00DC32A7"/>
    <w:rsid w:val="00DC4879"/>
    <w:rsid w:val="00DC5A9C"/>
    <w:rsid w:val="00DC6E1D"/>
    <w:rsid w:val="00DD003B"/>
    <w:rsid w:val="00DD72A2"/>
    <w:rsid w:val="00DD72E8"/>
    <w:rsid w:val="00DD732A"/>
    <w:rsid w:val="00DF09AB"/>
    <w:rsid w:val="00DF1F95"/>
    <w:rsid w:val="00DF22EE"/>
    <w:rsid w:val="00DF2B4D"/>
    <w:rsid w:val="00DF3C65"/>
    <w:rsid w:val="00DF5D7E"/>
    <w:rsid w:val="00DF6623"/>
    <w:rsid w:val="00E0000D"/>
    <w:rsid w:val="00E13730"/>
    <w:rsid w:val="00E146D3"/>
    <w:rsid w:val="00E14B8C"/>
    <w:rsid w:val="00E20348"/>
    <w:rsid w:val="00E317C7"/>
    <w:rsid w:val="00E32AFB"/>
    <w:rsid w:val="00E33BB0"/>
    <w:rsid w:val="00E37329"/>
    <w:rsid w:val="00E40139"/>
    <w:rsid w:val="00E40BDE"/>
    <w:rsid w:val="00E41768"/>
    <w:rsid w:val="00E425E3"/>
    <w:rsid w:val="00E455A7"/>
    <w:rsid w:val="00E5316B"/>
    <w:rsid w:val="00E5343A"/>
    <w:rsid w:val="00E55CC6"/>
    <w:rsid w:val="00E55F5F"/>
    <w:rsid w:val="00E8124C"/>
    <w:rsid w:val="00E842A5"/>
    <w:rsid w:val="00E9169C"/>
    <w:rsid w:val="00E953F8"/>
    <w:rsid w:val="00E959D2"/>
    <w:rsid w:val="00EA390F"/>
    <w:rsid w:val="00EA401D"/>
    <w:rsid w:val="00EA58F6"/>
    <w:rsid w:val="00EB2453"/>
    <w:rsid w:val="00EB2B38"/>
    <w:rsid w:val="00EB34AF"/>
    <w:rsid w:val="00EB4F44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260B"/>
    <w:rsid w:val="00EE4234"/>
    <w:rsid w:val="00EE4485"/>
    <w:rsid w:val="00EE4F06"/>
    <w:rsid w:val="00EF0D00"/>
    <w:rsid w:val="00F0055D"/>
    <w:rsid w:val="00F024C1"/>
    <w:rsid w:val="00F0402F"/>
    <w:rsid w:val="00F04DA4"/>
    <w:rsid w:val="00F058F5"/>
    <w:rsid w:val="00F06455"/>
    <w:rsid w:val="00F06C15"/>
    <w:rsid w:val="00F11406"/>
    <w:rsid w:val="00F1390C"/>
    <w:rsid w:val="00F156B9"/>
    <w:rsid w:val="00F16C55"/>
    <w:rsid w:val="00F16D5A"/>
    <w:rsid w:val="00F17364"/>
    <w:rsid w:val="00F22866"/>
    <w:rsid w:val="00F22EE3"/>
    <w:rsid w:val="00F23498"/>
    <w:rsid w:val="00F2678F"/>
    <w:rsid w:val="00F27F95"/>
    <w:rsid w:val="00F30FD6"/>
    <w:rsid w:val="00F310E8"/>
    <w:rsid w:val="00F318D1"/>
    <w:rsid w:val="00F43B45"/>
    <w:rsid w:val="00F43B48"/>
    <w:rsid w:val="00F50BF4"/>
    <w:rsid w:val="00F5198E"/>
    <w:rsid w:val="00F56139"/>
    <w:rsid w:val="00F6038E"/>
    <w:rsid w:val="00F61369"/>
    <w:rsid w:val="00F62813"/>
    <w:rsid w:val="00F64148"/>
    <w:rsid w:val="00F76E02"/>
    <w:rsid w:val="00F77E2D"/>
    <w:rsid w:val="00F84A0D"/>
    <w:rsid w:val="00F85B57"/>
    <w:rsid w:val="00F85BAC"/>
    <w:rsid w:val="00F87FEA"/>
    <w:rsid w:val="00F95D2B"/>
    <w:rsid w:val="00F960AF"/>
    <w:rsid w:val="00F96246"/>
    <w:rsid w:val="00FA5E68"/>
    <w:rsid w:val="00FA6A3D"/>
    <w:rsid w:val="00FA6D3F"/>
    <w:rsid w:val="00FB3467"/>
    <w:rsid w:val="00FB56BD"/>
    <w:rsid w:val="00FC03D5"/>
    <w:rsid w:val="00FC2827"/>
    <w:rsid w:val="00FC2866"/>
    <w:rsid w:val="00FC6059"/>
    <w:rsid w:val="00FC7FC0"/>
    <w:rsid w:val="00FD4D9D"/>
    <w:rsid w:val="00FD55B9"/>
    <w:rsid w:val="00FE23CE"/>
    <w:rsid w:val="00FE4BDC"/>
    <w:rsid w:val="00FE4C9F"/>
    <w:rsid w:val="00FF556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31649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B75A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5A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5A4E"/>
  </w:style>
  <w:style w:type="paragraph" w:styleId="Kommentarthema">
    <w:name w:val="annotation subject"/>
    <w:basedOn w:val="Kommentartext"/>
    <w:next w:val="Kommentartext"/>
    <w:link w:val="KommentarthemaZchn"/>
    <w:rsid w:val="00B7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2020-12-09T10:08:00Z</dcterms:created>
  <dcterms:modified xsi:type="dcterms:W3CDTF">2020-12-09T14:04:00Z</dcterms:modified>
</cp:coreProperties>
</file>