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86DD" w14:textId="77777777" w:rsidR="00983B78" w:rsidRPr="00157648" w:rsidRDefault="00983B78" w:rsidP="00983B78">
      <w:pPr>
        <w:spacing w:line="360" w:lineRule="auto"/>
        <w:ind w:right="-141"/>
        <w:rPr>
          <w:rFonts w:ascii="Arial" w:hAnsi="Arial" w:cs="Arial"/>
          <w:b/>
        </w:rPr>
      </w:pPr>
      <w:r>
        <w:rPr>
          <w:rFonts w:ascii="Arial" w:hAnsi="Arial" w:cs="Arial"/>
          <w:b/>
        </w:rPr>
        <w:t>Nordrhein-Westfalen baut seine Position als wichtigster Standort der deutschen Möbelindustrie weiter aus</w:t>
      </w:r>
    </w:p>
    <w:p w14:paraId="62BC981C" w14:textId="77777777" w:rsidR="00983B78" w:rsidRDefault="00983B78" w:rsidP="00983B78">
      <w:pPr>
        <w:spacing w:line="360" w:lineRule="auto"/>
        <w:ind w:right="-141"/>
        <w:rPr>
          <w:rFonts w:ascii="Arial" w:hAnsi="Arial" w:cs="Arial"/>
          <w:b/>
          <w:sz w:val="16"/>
          <w:szCs w:val="16"/>
        </w:rPr>
      </w:pPr>
    </w:p>
    <w:p w14:paraId="7824637A" w14:textId="77777777" w:rsidR="00983B78" w:rsidRDefault="00983B78" w:rsidP="00983B78">
      <w:pPr>
        <w:spacing w:line="360" w:lineRule="auto"/>
        <w:ind w:right="-141"/>
        <w:rPr>
          <w:rFonts w:ascii="Arial" w:hAnsi="Arial" w:cs="Arial"/>
          <w:b/>
        </w:rPr>
      </w:pPr>
      <w:r>
        <w:rPr>
          <w:rFonts w:ascii="Arial" w:hAnsi="Arial" w:cs="Arial"/>
          <w:b/>
        </w:rPr>
        <w:t>Ostwestfalen-Lippe liefert zwei Drittel aller deutschen Küchen</w:t>
      </w:r>
    </w:p>
    <w:p w14:paraId="27094272" w14:textId="77777777" w:rsidR="00983B78" w:rsidRDefault="00983B78" w:rsidP="00983B78">
      <w:pPr>
        <w:spacing w:line="360" w:lineRule="auto"/>
        <w:ind w:right="-141"/>
        <w:rPr>
          <w:rFonts w:ascii="Arial" w:hAnsi="Arial" w:cs="Arial"/>
          <w:b/>
        </w:rPr>
      </w:pPr>
    </w:p>
    <w:p w14:paraId="2946E476" w14:textId="342262B6" w:rsidR="00983B78" w:rsidRDefault="00983B78" w:rsidP="00983B78">
      <w:pPr>
        <w:spacing w:line="360" w:lineRule="auto"/>
        <w:ind w:right="-141"/>
        <w:rPr>
          <w:rFonts w:ascii="Arial" w:hAnsi="Arial" w:cs="Arial"/>
          <w:b/>
          <w:sz w:val="22"/>
          <w:szCs w:val="22"/>
        </w:rPr>
      </w:pPr>
      <w:r w:rsidRPr="00CD3F3E">
        <w:rPr>
          <w:rFonts w:ascii="Arial" w:hAnsi="Arial" w:cs="Arial"/>
          <w:b/>
          <w:sz w:val="22"/>
          <w:szCs w:val="22"/>
        </w:rPr>
        <w:t xml:space="preserve">Während die </w:t>
      </w:r>
      <w:r>
        <w:rPr>
          <w:rFonts w:ascii="Arial" w:hAnsi="Arial" w:cs="Arial"/>
          <w:b/>
          <w:sz w:val="22"/>
          <w:szCs w:val="22"/>
        </w:rPr>
        <w:t>deutsche Möbelindustrie im vergangenen Jahr infolge</w:t>
      </w:r>
      <w:r w:rsidRPr="000F3EE7">
        <w:rPr>
          <w:rFonts w:ascii="Arial" w:hAnsi="Arial" w:cs="Arial"/>
          <w:b/>
          <w:sz w:val="22"/>
          <w:szCs w:val="22"/>
        </w:rPr>
        <w:t xml:space="preserve"> der Corona-Pandemie </w:t>
      </w:r>
      <w:r>
        <w:rPr>
          <w:rFonts w:ascii="Arial" w:hAnsi="Arial" w:cs="Arial"/>
          <w:b/>
          <w:sz w:val="22"/>
          <w:szCs w:val="22"/>
        </w:rPr>
        <w:t xml:space="preserve">bundesweit eine Umsatzeinbuße von 4 Prozent auf 19,16 Milliarden Euro (Betriebe mit 20 und mehr Beschäftigten) hinnehmen musste, konnten die in Nordrhein-Westfalen ansässigen Möbelhersteller ein moderates Wachstum von 0,6 Prozent auf 7,52 Milliarden erzielen. Damit wurden 39,2 Prozent (Vorjahr: 37,5 Prozent) der deutschlandweiten Möbelumsätze in Nordrhein-Westfalen geschrieben – womit das Land weiterhin Deutschlands wichtigste Möbelregion darstellt. Für die führende Position sind Ostwestfalen-Lippe und hier vor allem die Küchenmöbelindustrie verantwortlich. </w:t>
      </w:r>
    </w:p>
    <w:p w14:paraId="1FB73C90" w14:textId="77777777" w:rsidR="00983B78" w:rsidRPr="00543C2D" w:rsidRDefault="00983B78" w:rsidP="00983B78">
      <w:pPr>
        <w:spacing w:line="360" w:lineRule="auto"/>
        <w:ind w:right="-141"/>
        <w:rPr>
          <w:rFonts w:ascii="Arial" w:hAnsi="Arial" w:cs="Arial"/>
          <w:b/>
          <w:sz w:val="16"/>
          <w:szCs w:val="16"/>
        </w:rPr>
      </w:pPr>
    </w:p>
    <w:p w14:paraId="539B34E8" w14:textId="77777777" w:rsidR="00983B78" w:rsidRDefault="00983B78" w:rsidP="00983B78">
      <w:pPr>
        <w:spacing w:line="360" w:lineRule="auto"/>
        <w:ind w:right="-141"/>
        <w:rPr>
          <w:rFonts w:ascii="Arial" w:hAnsi="Arial" w:cs="Arial"/>
          <w:bCs/>
          <w:sz w:val="22"/>
          <w:szCs w:val="22"/>
        </w:rPr>
      </w:pPr>
      <w:r w:rsidRPr="00AE6C49">
        <w:rPr>
          <w:rFonts w:ascii="Arial" w:hAnsi="Arial" w:cs="Arial"/>
          <w:bCs/>
          <w:sz w:val="22"/>
          <w:szCs w:val="22"/>
        </w:rPr>
        <w:t>„</w:t>
      </w:r>
      <w:r>
        <w:rPr>
          <w:rFonts w:ascii="Arial" w:hAnsi="Arial" w:cs="Arial"/>
          <w:bCs/>
          <w:sz w:val="22"/>
          <w:szCs w:val="22"/>
        </w:rPr>
        <w:t xml:space="preserve">Die Möbelhersteller in </w:t>
      </w:r>
      <w:r w:rsidRPr="00AE6C49">
        <w:rPr>
          <w:rFonts w:ascii="Arial" w:hAnsi="Arial" w:cs="Arial"/>
          <w:bCs/>
          <w:sz w:val="22"/>
          <w:szCs w:val="22"/>
        </w:rPr>
        <w:t xml:space="preserve">Nordrhein-Westfalen und </w:t>
      </w:r>
      <w:r>
        <w:rPr>
          <w:rFonts w:ascii="Arial" w:hAnsi="Arial" w:cs="Arial"/>
          <w:bCs/>
          <w:sz w:val="22"/>
          <w:szCs w:val="22"/>
        </w:rPr>
        <w:t xml:space="preserve">besonders in </w:t>
      </w:r>
      <w:r w:rsidRPr="00AE6C49">
        <w:rPr>
          <w:rFonts w:ascii="Arial" w:hAnsi="Arial" w:cs="Arial"/>
          <w:bCs/>
          <w:sz w:val="22"/>
          <w:szCs w:val="22"/>
        </w:rPr>
        <w:t xml:space="preserve">Ostwestfalen-Lippe </w:t>
      </w:r>
      <w:r>
        <w:rPr>
          <w:rFonts w:ascii="Arial" w:hAnsi="Arial" w:cs="Arial"/>
          <w:bCs/>
          <w:sz w:val="22"/>
          <w:szCs w:val="22"/>
        </w:rPr>
        <w:t xml:space="preserve">haben ihre Stellung im vergangenen Jahr weiter gestärkt“, stellt </w:t>
      </w:r>
      <w:r w:rsidRPr="00AE6C49">
        <w:rPr>
          <w:rFonts w:ascii="Arial" w:hAnsi="Arial" w:cs="Arial"/>
          <w:bCs/>
          <w:sz w:val="22"/>
          <w:szCs w:val="22"/>
        </w:rPr>
        <w:t>Jan Kurth, Geschäftsführer der Verbände der Holz- und Möbelindustrie Nordrhein-Westfalen</w:t>
      </w:r>
      <w:r>
        <w:rPr>
          <w:rFonts w:ascii="Arial" w:hAnsi="Arial" w:cs="Arial"/>
          <w:bCs/>
          <w:sz w:val="22"/>
          <w:szCs w:val="22"/>
        </w:rPr>
        <w:t>, fest</w:t>
      </w:r>
      <w:r w:rsidRPr="00AE6C49">
        <w:rPr>
          <w:rFonts w:ascii="Arial" w:hAnsi="Arial" w:cs="Arial"/>
          <w:bCs/>
          <w:sz w:val="22"/>
          <w:szCs w:val="22"/>
        </w:rPr>
        <w:t>.</w:t>
      </w:r>
      <w:r>
        <w:rPr>
          <w:rFonts w:ascii="Arial" w:hAnsi="Arial" w:cs="Arial"/>
          <w:bCs/>
          <w:sz w:val="22"/>
          <w:szCs w:val="22"/>
        </w:rPr>
        <w:t xml:space="preserve"> „Rund 30 Prozent der 997 Unternehmen der deutschen Möbelindustrie sind in Nordrhein-Westfalen ansässig. Nur ein Sechstel aller heimischen Möbelhersteller hat seinen Standort in Ostwestfalen-Lippe – dennoch steht die Region für fast ein Drittel des Branchenumsatzes.“ </w:t>
      </w:r>
    </w:p>
    <w:p w14:paraId="044984E6" w14:textId="77777777" w:rsidR="00983B78" w:rsidRPr="00543C2D" w:rsidRDefault="00983B78" w:rsidP="00983B78">
      <w:pPr>
        <w:spacing w:line="360" w:lineRule="auto"/>
        <w:ind w:right="-141"/>
        <w:rPr>
          <w:rFonts w:ascii="Arial" w:hAnsi="Arial" w:cs="Arial"/>
          <w:b/>
          <w:sz w:val="16"/>
          <w:szCs w:val="16"/>
        </w:rPr>
      </w:pPr>
    </w:p>
    <w:p w14:paraId="137C0C27" w14:textId="77777777" w:rsidR="00983B78" w:rsidRDefault="00983B78" w:rsidP="00983B78">
      <w:pPr>
        <w:spacing w:line="360" w:lineRule="auto"/>
        <w:ind w:right="-425"/>
        <w:rPr>
          <w:rFonts w:ascii="Arial" w:hAnsi="Arial" w:cs="Arial"/>
          <w:bCs/>
          <w:sz w:val="22"/>
          <w:szCs w:val="22"/>
        </w:rPr>
      </w:pPr>
      <w:r>
        <w:rPr>
          <w:rFonts w:ascii="Arial" w:hAnsi="Arial" w:cs="Arial"/>
          <w:bCs/>
          <w:sz w:val="22"/>
          <w:szCs w:val="22"/>
        </w:rPr>
        <w:t>In Ostwestfalen-Lippe besonders stark vertreten ist die Küchenmöbelindustrie: Die 27 ansässigen Unternehmen mit ihren 9422 Mitarbeitern setzten im vergangenen Jahr 3,6 Milliarden Euro (plus 4,3 Prozent) um und erwirtschafteten damit 68,4 Prozent des gesamten deutschen Umsatzes des Branchenzweigs Küche. „Ostwestfalen-Lippe bezeichnet sich zu Recht als Herzkammer der deutschen Küchenmöbelindustrie“, sagt Geschäftsführer Kurth.</w:t>
      </w:r>
    </w:p>
    <w:p w14:paraId="18EAE82C" w14:textId="77777777" w:rsidR="00983B78" w:rsidRPr="00543C2D" w:rsidRDefault="00983B78" w:rsidP="00983B78">
      <w:pPr>
        <w:spacing w:line="360" w:lineRule="auto"/>
        <w:ind w:right="-141"/>
        <w:rPr>
          <w:rFonts w:ascii="Arial" w:hAnsi="Arial" w:cs="Arial"/>
          <w:b/>
          <w:sz w:val="16"/>
          <w:szCs w:val="16"/>
        </w:rPr>
      </w:pPr>
    </w:p>
    <w:p w14:paraId="06D995B6" w14:textId="095A58E1" w:rsidR="00983B78" w:rsidRDefault="00983B78" w:rsidP="00983B78">
      <w:pPr>
        <w:spacing w:line="360" w:lineRule="auto"/>
        <w:ind w:right="-283"/>
        <w:rPr>
          <w:rFonts w:ascii="Arial" w:hAnsi="Arial" w:cs="Arial"/>
          <w:bCs/>
          <w:sz w:val="22"/>
          <w:szCs w:val="22"/>
        </w:rPr>
      </w:pPr>
      <w:r>
        <w:rPr>
          <w:rFonts w:ascii="Arial" w:hAnsi="Arial" w:cs="Arial"/>
          <w:bCs/>
          <w:sz w:val="22"/>
          <w:szCs w:val="22"/>
        </w:rPr>
        <w:t>„Zu verdanken ist die erfreuliche Entwicklung unserer Branche in Nordrhein-Westfalen der Innovationskraft von Möbel- und Küchenmöbelindustrie, dem persönlichen Einsatz aller Mitarbeiter, der Umleitung finanzieller Ressourcen der Verbraucher – beispielsweise von Urlaub und Reisen auf Wohnen und Einrichten – sowie der wachsenden Bedeutung der eigenen vier Wände als sicherer Rückzugsort in unsicheren Zeiten. Ebenfalls hilfreich war die Entscheidung der Landespolitik, den Möbelhandel nach dem ersten Lockdown im Frühjahr 2020 früh wieder zu öffnen.“</w:t>
      </w:r>
    </w:p>
    <w:p w14:paraId="645123A8" w14:textId="77777777" w:rsidR="00983B78" w:rsidRPr="00543C2D" w:rsidRDefault="00983B78" w:rsidP="00983B78">
      <w:pPr>
        <w:spacing w:line="360" w:lineRule="auto"/>
        <w:ind w:right="-141"/>
        <w:rPr>
          <w:rFonts w:ascii="Arial" w:hAnsi="Arial" w:cs="Arial"/>
          <w:b/>
          <w:sz w:val="16"/>
          <w:szCs w:val="16"/>
        </w:rPr>
      </w:pPr>
    </w:p>
    <w:p w14:paraId="17D1DB3F" w14:textId="77777777" w:rsidR="00983B78" w:rsidRDefault="00983B78" w:rsidP="00983B78">
      <w:pPr>
        <w:spacing w:line="360" w:lineRule="auto"/>
        <w:ind w:right="-283"/>
        <w:rPr>
          <w:rFonts w:ascii="Arial" w:hAnsi="Arial" w:cs="Arial"/>
          <w:sz w:val="22"/>
          <w:szCs w:val="22"/>
        </w:rPr>
      </w:pPr>
      <w:r>
        <w:rPr>
          <w:rFonts w:ascii="Arial" w:hAnsi="Arial" w:cs="Arial"/>
          <w:sz w:val="22"/>
          <w:szCs w:val="22"/>
        </w:rPr>
        <w:t>Doch der Verbandsmanager gibt zu bedenken: „Für unsere Betriebe in Nordrhein-Westfalen ist es nun enorm wichtig, möglichst schnell ein sicheres Ausstiegsszenario aus dem langen Lockdown zu entwickeln. Die fehlenden Auftragseingänge, die Störungen in internationalen Lieferketten, die aktuellen Einschränkungen im Handel, die Verknappung oder die signifikante Verteuerung von Vorprodukten sind dramatische Signale, dass die noch vorhandenen Auftragspolster schnell abschmelzen könnten.“</w:t>
      </w:r>
    </w:p>
    <w:p w14:paraId="68D4B2FC" w14:textId="77777777" w:rsidR="00983B78" w:rsidRPr="00543C2D" w:rsidRDefault="00983B78" w:rsidP="00983B78">
      <w:pPr>
        <w:spacing w:line="360" w:lineRule="auto"/>
        <w:ind w:right="-141"/>
        <w:rPr>
          <w:rFonts w:ascii="Arial" w:hAnsi="Arial" w:cs="Arial"/>
          <w:b/>
          <w:sz w:val="16"/>
          <w:szCs w:val="16"/>
        </w:rPr>
      </w:pPr>
    </w:p>
    <w:p w14:paraId="03F20FAC" w14:textId="0E26787C" w:rsidR="00BB6EDD" w:rsidRPr="00983B78" w:rsidRDefault="00983B78" w:rsidP="00C92662">
      <w:pPr>
        <w:spacing w:line="360" w:lineRule="auto"/>
        <w:ind w:right="-141"/>
        <w:rPr>
          <w:rFonts w:ascii="Arial" w:hAnsi="Arial" w:cs="Arial"/>
          <w:sz w:val="18"/>
          <w:szCs w:val="18"/>
        </w:rPr>
      </w:pPr>
      <w:r>
        <w:rPr>
          <w:rFonts w:ascii="Arial" w:hAnsi="Arial" w:cs="Arial"/>
          <w:sz w:val="22"/>
          <w:szCs w:val="22"/>
        </w:rPr>
        <w:t>Sein Blick auf die kommenden Monate fällt verhalten aus. „Die weitere Entwicklung</w:t>
      </w:r>
      <w:r w:rsidRPr="008F69BD">
        <w:rPr>
          <w:rFonts w:ascii="Arial" w:hAnsi="Arial" w:cs="Arial"/>
          <w:sz w:val="22"/>
          <w:szCs w:val="22"/>
        </w:rPr>
        <w:t xml:space="preserve"> </w:t>
      </w:r>
      <w:r>
        <w:rPr>
          <w:rFonts w:ascii="Arial" w:hAnsi="Arial" w:cs="Arial"/>
          <w:sz w:val="22"/>
          <w:szCs w:val="22"/>
        </w:rPr>
        <w:t>der Möbel- und Küchenmöbelindustrie in Nordrhein-Westfalen bzw. Ostwestfalen-Lippe ist aufgrund der Unwägbarkeiten der Pandemie schwer abzuschätzen. Viel hängt von der zukünftigen Konsumlaune der Verbraucher ab. Insgesamt bleiben wir jedoch für unsere Möbelregion zuversichtlich: Wohnen und Einrichten bleibt im Trend und in wichtigen Auslandsmärkten zieht das Geschäft wieder an.“</w:t>
      </w:r>
    </w:p>
    <w:sectPr w:rsidR="00BB6EDD" w:rsidRPr="00983B78" w:rsidSect="00983B78">
      <w:headerReference w:type="default" r:id="rId7"/>
      <w:footerReference w:type="default" r:id="rId8"/>
      <w:pgSz w:w="11906" w:h="16838"/>
      <w:pgMar w:top="3544" w:right="3259" w:bottom="1418" w:left="1417" w:header="855"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5E3D" w14:textId="77777777" w:rsidR="00F849AE" w:rsidRDefault="00F849AE">
      <w:r>
        <w:separator/>
      </w:r>
    </w:p>
  </w:endnote>
  <w:endnote w:type="continuationSeparator" w:id="0">
    <w:p w14:paraId="1CE8C27F" w14:textId="77777777" w:rsidR="00F849AE" w:rsidRDefault="00F8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015B"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DA709E6" wp14:editId="0C33A71B">
              <wp:simplePos x="0" y="0"/>
              <wp:positionH relativeFrom="column">
                <wp:posOffset>4878705</wp:posOffset>
              </wp:positionH>
              <wp:positionV relativeFrom="paragraph">
                <wp:posOffset>-1437005</wp:posOffset>
              </wp:positionV>
              <wp:extent cx="1593215" cy="13843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CBAD" w14:textId="77777777"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B387068" w14:textId="77777777"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F3D2756" w14:textId="77777777"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781AFB1C"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E205E7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7AD45696" w14:textId="77777777"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F0ABF83" w14:textId="77777777" w:rsidR="00157648" w:rsidRDefault="00157648" w:rsidP="00157648">
                          <w:pPr>
                            <w:rPr>
                              <w:rFonts w:ascii="Arial" w:hAnsi="Arial" w:cs="Arial"/>
                              <w:b/>
                              <w:bCs/>
                              <w:color w:val="808080" w:themeColor="background1" w:themeShade="80"/>
                              <w:sz w:val="18"/>
                              <w:lang w:val="fr-FR"/>
                            </w:rPr>
                          </w:pPr>
                        </w:p>
                        <w:p w14:paraId="1A61EAB8" w14:textId="77777777"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14:paraId="39765E6D" w14:textId="77777777"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0D113D50" w14:textId="5AEA6CA2"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w:t>
                          </w:r>
                          <w:r w:rsidR="001B43C6">
                            <w:rPr>
                              <w:rFonts w:ascii="Arial" w:hAnsi="Arial" w:cs="Arial"/>
                              <w:color w:val="FF0000"/>
                              <w:sz w:val="18"/>
                              <w:szCs w:val="18"/>
                            </w:rPr>
                            <w:t>2</w:t>
                          </w:r>
                          <w:r w:rsidR="002E4D06">
                            <w:rPr>
                              <w:rFonts w:ascii="Arial" w:hAnsi="Arial" w:cs="Arial"/>
                              <w:color w:val="FF0000"/>
                              <w:sz w:val="18"/>
                              <w:szCs w:val="18"/>
                            </w:rPr>
                            <w:t>12</w:t>
                          </w:r>
                          <w:r w:rsidR="001B43C6">
                            <w:rPr>
                              <w:rFonts w:ascii="Arial" w:hAnsi="Arial" w:cs="Arial"/>
                              <w:color w:val="FF0000"/>
                              <w:sz w:val="18"/>
                              <w:szCs w:val="18"/>
                            </w:rPr>
                            <w:t>0</w:t>
                          </w:r>
                          <w:r w:rsidRPr="00F37DE0">
                            <w:rPr>
                              <w:rFonts w:ascii="Arial" w:hAnsi="Arial" w:cs="Arial"/>
                              <w:color w:val="FF0000"/>
                              <w:sz w:val="18"/>
                              <w:szCs w:val="18"/>
                            </w:rPr>
                            <w:t>)</w:t>
                          </w:r>
                        </w:p>
                        <w:p w14:paraId="6969E500"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09E6" id="_x0000_t202" coordsize="21600,21600" o:spt="202" path="m,l,21600r21600,l21600,xe">
              <v:stroke joinstyle="miter"/>
              <v:path gradientshapeok="t" o:connecttype="rect"/>
            </v:shapetype>
            <v:shape id="Text Box 14" o:spid="_x0000_s1027" type="#_x0000_t202" style="position:absolute;margin-left:384.15pt;margin-top:-113.15pt;width:125.45pt;height:1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" filled="f" stroked="f">
              <v:textbox>
                <w:txbxContent>
                  <w:p w14:paraId="31DECBAD" w14:textId="77777777"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B387068" w14:textId="77777777"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F3D2756" w14:textId="77777777"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781AFB1C"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E205E7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7AD45696" w14:textId="77777777"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F0ABF83" w14:textId="77777777" w:rsidR="00157648" w:rsidRDefault="00157648" w:rsidP="00157648">
                    <w:pPr>
                      <w:rPr>
                        <w:rFonts w:ascii="Arial" w:hAnsi="Arial" w:cs="Arial"/>
                        <w:b/>
                        <w:bCs/>
                        <w:color w:val="808080" w:themeColor="background1" w:themeShade="80"/>
                        <w:sz w:val="18"/>
                        <w:lang w:val="fr-FR"/>
                      </w:rPr>
                    </w:pPr>
                  </w:p>
                  <w:p w14:paraId="1A61EAB8" w14:textId="77777777"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14:paraId="39765E6D" w14:textId="77777777"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0D113D50" w14:textId="5AEA6CA2"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w:t>
                    </w:r>
                    <w:r w:rsidR="001B43C6">
                      <w:rPr>
                        <w:rFonts w:ascii="Arial" w:hAnsi="Arial" w:cs="Arial"/>
                        <w:color w:val="FF0000"/>
                        <w:sz w:val="18"/>
                        <w:szCs w:val="18"/>
                      </w:rPr>
                      <w:t>2</w:t>
                    </w:r>
                    <w:r w:rsidR="002E4D06">
                      <w:rPr>
                        <w:rFonts w:ascii="Arial" w:hAnsi="Arial" w:cs="Arial"/>
                        <w:color w:val="FF0000"/>
                        <w:sz w:val="18"/>
                        <w:szCs w:val="18"/>
                      </w:rPr>
                      <w:t>12</w:t>
                    </w:r>
                    <w:r w:rsidR="001B43C6">
                      <w:rPr>
                        <w:rFonts w:ascii="Arial" w:hAnsi="Arial" w:cs="Arial"/>
                        <w:color w:val="FF0000"/>
                        <w:sz w:val="18"/>
                        <w:szCs w:val="18"/>
                      </w:rPr>
                      <w:t>0</w:t>
                    </w:r>
                    <w:r w:rsidRPr="00F37DE0">
                      <w:rPr>
                        <w:rFonts w:ascii="Arial" w:hAnsi="Arial" w:cs="Arial"/>
                        <w:color w:val="FF0000"/>
                        <w:sz w:val="18"/>
                        <w:szCs w:val="18"/>
                      </w:rPr>
                      <w:t>)</w:t>
                    </w:r>
                  </w:p>
                  <w:p w14:paraId="6969E500"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1610" w14:textId="77777777" w:rsidR="00F849AE" w:rsidRDefault="00F849AE">
      <w:r>
        <w:separator/>
      </w:r>
    </w:p>
  </w:footnote>
  <w:footnote w:type="continuationSeparator" w:id="0">
    <w:p w14:paraId="2D4C8A40" w14:textId="77777777" w:rsidR="00F849AE" w:rsidRDefault="00F8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26C0" w14:textId="77777777" w:rsidR="007B1578" w:rsidRPr="00CC7090" w:rsidRDefault="00BF1C83" w:rsidP="00606E29">
    <w:pPr>
      <w:pStyle w:val="Kopfzeile"/>
      <w:spacing w:line="360" w:lineRule="auto"/>
      <w:rPr>
        <w:rFonts w:ascii="Arial" w:hAnsi="Arial" w:cs="Arial"/>
        <w:b/>
        <w:sz w:val="36"/>
      </w:rPr>
    </w:pPr>
    <w:r>
      <w:rPr>
        <w:noProof/>
      </w:rPr>
      <w:drawing>
        <wp:anchor distT="0" distB="0" distL="114300" distR="114300" simplePos="0" relativeHeight="251662336" behindDoc="1" locked="0" layoutInCell="1" allowOverlap="1" wp14:anchorId="27F5F8A7" wp14:editId="2250D6B7">
          <wp:simplePos x="0" y="0"/>
          <wp:positionH relativeFrom="column">
            <wp:posOffset>4516755</wp:posOffset>
          </wp:positionH>
          <wp:positionV relativeFrom="paragraph">
            <wp:posOffset>60325</wp:posOffset>
          </wp:positionV>
          <wp:extent cx="1778000" cy="676207"/>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verbaende-nrw-ev.jpg"/>
                  <pic:cNvPicPr/>
                </pic:nvPicPr>
                <pic:blipFill>
                  <a:blip r:embed="rId1">
                    <a:extLst>
                      <a:ext uri="{28A0092B-C50C-407E-A947-70E740481C1C}">
                        <a14:useLocalDpi xmlns:a14="http://schemas.microsoft.com/office/drawing/2010/main" val="0"/>
                      </a:ext>
                    </a:extLst>
                  </a:blip>
                  <a:stretch>
                    <a:fillRect/>
                  </a:stretch>
                </pic:blipFill>
                <pic:spPr>
                  <a:xfrm>
                    <a:off x="0" y="0"/>
                    <a:ext cx="1778000" cy="676207"/>
                  </a:xfrm>
                  <a:prstGeom prst="rect">
                    <a:avLst/>
                  </a:prstGeom>
                </pic:spPr>
              </pic:pic>
            </a:graphicData>
          </a:graphic>
          <wp14:sizeRelH relativeFrom="page">
            <wp14:pctWidth>0</wp14:pctWidth>
          </wp14:sizeRelH>
          <wp14:sizeRelV relativeFrom="page">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1249FF3A" wp14:editId="3BD11841">
          <wp:simplePos x="0" y="0"/>
          <wp:positionH relativeFrom="page">
            <wp:posOffset>-900430</wp:posOffset>
          </wp:positionH>
          <wp:positionV relativeFrom="page">
            <wp:posOffset>-1584325</wp:posOffset>
          </wp:positionV>
          <wp:extent cx="2339340" cy="922020"/>
          <wp:effectExtent l="19050" t="0" r="3810" b="0"/>
          <wp:wrapSquare wrapText="bothSides"/>
          <wp:docPr id="1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20DF8711" w14:textId="58470468" w:rsidR="007B1578" w:rsidRPr="007A02D4" w:rsidRDefault="00826490"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April</w:t>
    </w:r>
    <w:r w:rsidR="008F7FD3">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2E4D06">
      <w:rPr>
        <w:rFonts w:ascii="Arial" w:hAnsi="Arial" w:cs="Arial"/>
        <w:color w:val="808080"/>
      </w:rPr>
      <w:t>1</w:t>
    </w:r>
  </w:p>
  <w:p w14:paraId="3A4D5FA2"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360FD">
      <w:rPr>
        <w:rFonts w:ascii="Arial" w:hAnsi="Arial" w:cs="Arial"/>
        <w:noProof/>
        <w:color w:val="808080"/>
      </w:rPr>
      <w:t>2</w:t>
    </w:r>
    <w:r w:rsidRPr="007A02D4">
      <w:rPr>
        <w:rFonts w:ascii="Arial" w:hAnsi="Arial" w:cs="Arial"/>
        <w:color w:val="808080"/>
      </w:rPr>
      <w:fldChar w:fldCharType="end"/>
    </w:r>
  </w:p>
  <w:p w14:paraId="455A9621" w14:textId="77777777" w:rsidR="007B1578" w:rsidRDefault="007B1578">
    <w:pPr>
      <w:pStyle w:val="Kopfzeile"/>
      <w:spacing w:line="360" w:lineRule="auto"/>
      <w:rPr>
        <w:rFonts w:ascii="Arial" w:hAnsi="Arial" w:cs="Arial"/>
      </w:rPr>
    </w:pPr>
  </w:p>
  <w:p w14:paraId="3F3E4662"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F9C5AB1" wp14:editId="0C50136B">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49E75AD"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E15308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4DF3C49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14:paraId="1BC8F5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078C536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2D67B05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DE5D0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748A18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70E2A59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14:paraId="41F7FA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der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14:paraId="6157E6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und</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14:paraId="04389CE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14:paraId="0AE792D9"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0F95543"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8C3A51" wp14:editId="22A625D2">
                                <wp:extent cx="790575" cy="79057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2848E1A7" w14:textId="77777777" w:rsidR="007B1578" w:rsidRPr="003D2B45" w:rsidRDefault="007B1578" w:rsidP="00F130A2">
                          <w:pPr>
                            <w:rPr>
                              <w:lang w:val="fr-FR"/>
                            </w:rPr>
                          </w:pPr>
                        </w:p>
                        <w:p w14:paraId="0F05965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64646250"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5AB1"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" stroked="f" strokecolor="gray" strokeweight=".5pt">
              <v:textbox inset="1.5mm,,1.5mm,1mm">
                <w:txbxContent>
                  <w:p w14:paraId="349E75AD"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E15308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4DF3C49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14:paraId="1BC8F5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078C536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2D67B05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DE5D0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748A18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70E2A59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14:paraId="41F7FA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der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14:paraId="6157E6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und</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14:paraId="04389CE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14:paraId="0AE792D9"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0F95543"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8C3A51" wp14:editId="22A625D2">
                          <wp:extent cx="790575" cy="79057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2848E1A7" w14:textId="77777777" w:rsidR="007B1578" w:rsidRPr="003D2B45" w:rsidRDefault="007B1578" w:rsidP="00F130A2">
                    <w:pPr>
                      <w:rPr>
                        <w:lang w:val="fr-FR"/>
                      </w:rPr>
                    </w:pPr>
                  </w:p>
                  <w:p w14:paraId="0F05965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64646250"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7059E8C" wp14:editId="2DA06748">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7FD1"/>
    <w:rsid w:val="0004110D"/>
    <w:rsid w:val="0004146A"/>
    <w:rsid w:val="00046A93"/>
    <w:rsid w:val="00051C07"/>
    <w:rsid w:val="00051DDA"/>
    <w:rsid w:val="000569ED"/>
    <w:rsid w:val="000576DD"/>
    <w:rsid w:val="000618BB"/>
    <w:rsid w:val="00064A38"/>
    <w:rsid w:val="00073A34"/>
    <w:rsid w:val="00075B99"/>
    <w:rsid w:val="000779BD"/>
    <w:rsid w:val="00082C55"/>
    <w:rsid w:val="000873B1"/>
    <w:rsid w:val="000878B7"/>
    <w:rsid w:val="00092A0E"/>
    <w:rsid w:val="000A259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2953"/>
    <w:rsid w:val="00115F07"/>
    <w:rsid w:val="001160E1"/>
    <w:rsid w:val="00116FDF"/>
    <w:rsid w:val="001178CE"/>
    <w:rsid w:val="001200C5"/>
    <w:rsid w:val="0012042C"/>
    <w:rsid w:val="001338B7"/>
    <w:rsid w:val="00136645"/>
    <w:rsid w:val="00137FF9"/>
    <w:rsid w:val="001428A4"/>
    <w:rsid w:val="001477E4"/>
    <w:rsid w:val="00150B80"/>
    <w:rsid w:val="00157648"/>
    <w:rsid w:val="00163F99"/>
    <w:rsid w:val="00173622"/>
    <w:rsid w:val="00174C8B"/>
    <w:rsid w:val="001767EC"/>
    <w:rsid w:val="00176FA2"/>
    <w:rsid w:val="00177EB9"/>
    <w:rsid w:val="00180993"/>
    <w:rsid w:val="00183265"/>
    <w:rsid w:val="00183DAB"/>
    <w:rsid w:val="00186B7D"/>
    <w:rsid w:val="001874CD"/>
    <w:rsid w:val="00187F96"/>
    <w:rsid w:val="0019542A"/>
    <w:rsid w:val="001A1A5F"/>
    <w:rsid w:val="001A47DC"/>
    <w:rsid w:val="001B43C6"/>
    <w:rsid w:val="001C132C"/>
    <w:rsid w:val="001C1B7E"/>
    <w:rsid w:val="001C4C99"/>
    <w:rsid w:val="001C550C"/>
    <w:rsid w:val="001D1558"/>
    <w:rsid w:val="001D29D5"/>
    <w:rsid w:val="001D352E"/>
    <w:rsid w:val="001E5EB5"/>
    <w:rsid w:val="001E67FF"/>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A07A8"/>
    <w:rsid w:val="002A48CA"/>
    <w:rsid w:val="002A6F4E"/>
    <w:rsid w:val="002B0762"/>
    <w:rsid w:val="002B47DA"/>
    <w:rsid w:val="002B51CE"/>
    <w:rsid w:val="002B751F"/>
    <w:rsid w:val="002C2739"/>
    <w:rsid w:val="002C4C05"/>
    <w:rsid w:val="002C6148"/>
    <w:rsid w:val="002C7BBA"/>
    <w:rsid w:val="002D7F52"/>
    <w:rsid w:val="002E2DAA"/>
    <w:rsid w:val="002E4D06"/>
    <w:rsid w:val="002E6C8E"/>
    <w:rsid w:val="002E70B2"/>
    <w:rsid w:val="0030469A"/>
    <w:rsid w:val="00306F5C"/>
    <w:rsid w:val="00307536"/>
    <w:rsid w:val="00320410"/>
    <w:rsid w:val="00320820"/>
    <w:rsid w:val="00321C81"/>
    <w:rsid w:val="00321F9E"/>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2C1B"/>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3F7A66"/>
    <w:rsid w:val="004054E1"/>
    <w:rsid w:val="00406A58"/>
    <w:rsid w:val="00410B75"/>
    <w:rsid w:val="004173DB"/>
    <w:rsid w:val="00417F5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2DA7"/>
    <w:rsid w:val="004C326C"/>
    <w:rsid w:val="004C3921"/>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4E57"/>
    <w:rsid w:val="00534E76"/>
    <w:rsid w:val="00536B1D"/>
    <w:rsid w:val="00543C2D"/>
    <w:rsid w:val="0056473E"/>
    <w:rsid w:val="00570DEE"/>
    <w:rsid w:val="0057283E"/>
    <w:rsid w:val="00583184"/>
    <w:rsid w:val="005864F1"/>
    <w:rsid w:val="00591293"/>
    <w:rsid w:val="005915D2"/>
    <w:rsid w:val="005A618F"/>
    <w:rsid w:val="005A7351"/>
    <w:rsid w:val="005B29BC"/>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1E3"/>
    <w:rsid w:val="006357E7"/>
    <w:rsid w:val="00636731"/>
    <w:rsid w:val="0064029B"/>
    <w:rsid w:val="006415AD"/>
    <w:rsid w:val="00642F26"/>
    <w:rsid w:val="00643597"/>
    <w:rsid w:val="00646627"/>
    <w:rsid w:val="00650274"/>
    <w:rsid w:val="006536C5"/>
    <w:rsid w:val="00661512"/>
    <w:rsid w:val="0066290F"/>
    <w:rsid w:val="006742CA"/>
    <w:rsid w:val="00675B93"/>
    <w:rsid w:val="00676A29"/>
    <w:rsid w:val="00676B0E"/>
    <w:rsid w:val="00677AB6"/>
    <w:rsid w:val="00677C4C"/>
    <w:rsid w:val="00681C8C"/>
    <w:rsid w:val="00687032"/>
    <w:rsid w:val="00690912"/>
    <w:rsid w:val="00692375"/>
    <w:rsid w:val="006942B3"/>
    <w:rsid w:val="00694CA4"/>
    <w:rsid w:val="006A320E"/>
    <w:rsid w:val="006A4C02"/>
    <w:rsid w:val="006B2582"/>
    <w:rsid w:val="006B752B"/>
    <w:rsid w:val="006C3816"/>
    <w:rsid w:val="006D74B4"/>
    <w:rsid w:val="006E005C"/>
    <w:rsid w:val="006E5B2C"/>
    <w:rsid w:val="006E7690"/>
    <w:rsid w:val="006F1F62"/>
    <w:rsid w:val="006F41EF"/>
    <w:rsid w:val="006F774F"/>
    <w:rsid w:val="007003DF"/>
    <w:rsid w:val="00702022"/>
    <w:rsid w:val="00704B00"/>
    <w:rsid w:val="0071092C"/>
    <w:rsid w:val="00712598"/>
    <w:rsid w:val="007128E9"/>
    <w:rsid w:val="0071347F"/>
    <w:rsid w:val="00730F10"/>
    <w:rsid w:val="00736D00"/>
    <w:rsid w:val="00740BC8"/>
    <w:rsid w:val="00741D5E"/>
    <w:rsid w:val="0074226D"/>
    <w:rsid w:val="0074608E"/>
    <w:rsid w:val="00752BEE"/>
    <w:rsid w:val="007557E9"/>
    <w:rsid w:val="00762557"/>
    <w:rsid w:val="00766513"/>
    <w:rsid w:val="00777311"/>
    <w:rsid w:val="00777F4F"/>
    <w:rsid w:val="00782F3A"/>
    <w:rsid w:val="00783148"/>
    <w:rsid w:val="007832A6"/>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6D59"/>
    <w:rsid w:val="007D75B4"/>
    <w:rsid w:val="007E641F"/>
    <w:rsid w:val="007E6A5A"/>
    <w:rsid w:val="007F1438"/>
    <w:rsid w:val="007F419F"/>
    <w:rsid w:val="007F558F"/>
    <w:rsid w:val="0080252C"/>
    <w:rsid w:val="008152E5"/>
    <w:rsid w:val="008155A0"/>
    <w:rsid w:val="0081589C"/>
    <w:rsid w:val="00820AD1"/>
    <w:rsid w:val="00824E2B"/>
    <w:rsid w:val="00826490"/>
    <w:rsid w:val="00830129"/>
    <w:rsid w:val="00835458"/>
    <w:rsid w:val="00835984"/>
    <w:rsid w:val="008456E5"/>
    <w:rsid w:val="00853783"/>
    <w:rsid w:val="00853BE7"/>
    <w:rsid w:val="00855B9F"/>
    <w:rsid w:val="00855D87"/>
    <w:rsid w:val="00863641"/>
    <w:rsid w:val="00866B8A"/>
    <w:rsid w:val="00866CF8"/>
    <w:rsid w:val="00875AAB"/>
    <w:rsid w:val="008805FA"/>
    <w:rsid w:val="00882E4E"/>
    <w:rsid w:val="00890275"/>
    <w:rsid w:val="00890C26"/>
    <w:rsid w:val="00891102"/>
    <w:rsid w:val="00896C13"/>
    <w:rsid w:val="0089785D"/>
    <w:rsid w:val="008A128A"/>
    <w:rsid w:val="008A1BAF"/>
    <w:rsid w:val="008A3A5C"/>
    <w:rsid w:val="008A7067"/>
    <w:rsid w:val="008B08C8"/>
    <w:rsid w:val="008B163C"/>
    <w:rsid w:val="008B67CE"/>
    <w:rsid w:val="008B6BCB"/>
    <w:rsid w:val="008B7E3F"/>
    <w:rsid w:val="008C03BF"/>
    <w:rsid w:val="008C3B53"/>
    <w:rsid w:val="008C4453"/>
    <w:rsid w:val="008D034C"/>
    <w:rsid w:val="008D56ED"/>
    <w:rsid w:val="008D5A76"/>
    <w:rsid w:val="008E5EDB"/>
    <w:rsid w:val="008F1577"/>
    <w:rsid w:val="008F56BC"/>
    <w:rsid w:val="008F7D4E"/>
    <w:rsid w:val="008F7FD3"/>
    <w:rsid w:val="00902086"/>
    <w:rsid w:val="00905884"/>
    <w:rsid w:val="00905E23"/>
    <w:rsid w:val="0091128C"/>
    <w:rsid w:val="00912B4C"/>
    <w:rsid w:val="00917FB8"/>
    <w:rsid w:val="0092187D"/>
    <w:rsid w:val="0093019F"/>
    <w:rsid w:val="0093246D"/>
    <w:rsid w:val="00941EA8"/>
    <w:rsid w:val="00944986"/>
    <w:rsid w:val="00946B2C"/>
    <w:rsid w:val="00955C08"/>
    <w:rsid w:val="00956E8F"/>
    <w:rsid w:val="00962937"/>
    <w:rsid w:val="00966C95"/>
    <w:rsid w:val="00970965"/>
    <w:rsid w:val="00971146"/>
    <w:rsid w:val="00973CD7"/>
    <w:rsid w:val="00975BBA"/>
    <w:rsid w:val="0097604F"/>
    <w:rsid w:val="0097769C"/>
    <w:rsid w:val="00982B6E"/>
    <w:rsid w:val="00983B78"/>
    <w:rsid w:val="009920B5"/>
    <w:rsid w:val="009935D7"/>
    <w:rsid w:val="00994038"/>
    <w:rsid w:val="009954B3"/>
    <w:rsid w:val="00997AA3"/>
    <w:rsid w:val="009A109E"/>
    <w:rsid w:val="009A28DF"/>
    <w:rsid w:val="009A2B10"/>
    <w:rsid w:val="009A2FE8"/>
    <w:rsid w:val="009A3BB2"/>
    <w:rsid w:val="009A3E76"/>
    <w:rsid w:val="009A5303"/>
    <w:rsid w:val="009A6578"/>
    <w:rsid w:val="009A6DEF"/>
    <w:rsid w:val="009B3A01"/>
    <w:rsid w:val="009B4204"/>
    <w:rsid w:val="009C2D2E"/>
    <w:rsid w:val="009D087B"/>
    <w:rsid w:val="009D43D1"/>
    <w:rsid w:val="009D565C"/>
    <w:rsid w:val="009D69D0"/>
    <w:rsid w:val="009E01F6"/>
    <w:rsid w:val="009E7324"/>
    <w:rsid w:val="009E7357"/>
    <w:rsid w:val="009F01A8"/>
    <w:rsid w:val="009F05CB"/>
    <w:rsid w:val="009F0F22"/>
    <w:rsid w:val="009F241C"/>
    <w:rsid w:val="00A0110F"/>
    <w:rsid w:val="00A05759"/>
    <w:rsid w:val="00A05A57"/>
    <w:rsid w:val="00A06B5C"/>
    <w:rsid w:val="00A14DB9"/>
    <w:rsid w:val="00A158DA"/>
    <w:rsid w:val="00A15E02"/>
    <w:rsid w:val="00A15F2F"/>
    <w:rsid w:val="00A167A1"/>
    <w:rsid w:val="00A17167"/>
    <w:rsid w:val="00A220C4"/>
    <w:rsid w:val="00A2459D"/>
    <w:rsid w:val="00A24923"/>
    <w:rsid w:val="00A26925"/>
    <w:rsid w:val="00A360FD"/>
    <w:rsid w:val="00A37C2C"/>
    <w:rsid w:val="00A41A6E"/>
    <w:rsid w:val="00A421EA"/>
    <w:rsid w:val="00A42860"/>
    <w:rsid w:val="00A455D6"/>
    <w:rsid w:val="00A527EA"/>
    <w:rsid w:val="00A627BA"/>
    <w:rsid w:val="00A64222"/>
    <w:rsid w:val="00A71FA0"/>
    <w:rsid w:val="00A725C5"/>
    <w:rsid w:val="00A84CD1"/>
    <w:rsid w:val="00A859B9"/>
    <w:rsid w:val="00A9102F"/>
    <w:rsid w:val="00A9116F"/>
    <w:rsid w:val="00AA7857"/>
    <w:rsid w:val="00AB09B9"/>
    <w:rsid w:val="00AB0B17"/>
    <w:rsid w:val="00AB47E1"/>
    <w:rsid w:val="00AB588A"/>
    <w:rsid w:val="00AB5C64"/>
    <w:rsid w:val="00AC22C9"/>
    <w:rsid w:val="00AD3C98"/>
    <w:rsid w:val="00AE31AC"/>
    <w:rsid w:val="00AE33F3"/>
    <w:rsid w:val="00AE4659"/>
    <w:rsid w:val="00AE6C49"/>
    <w:rsid w:val="00AE727E"/>
    <w:rsid w:val="00AF541B"/>
    <w:rsid w:val="00B0221F"/>
    <w:rsid w:val="00B023F2"/>
    <w:rsid w:val="00B11469"/>
    <w:rsid w:val="00B13D0B"/>
    <w:rsid w:val="00B14213"/>
    <w:rsid w:val="00B143DD"/>
    <w:rsid w:val="00B1579C"/>
    <w:rsid w:val="00B15834"/>
    <w:rsid w:val="00B17EC2"/>
    <w:rsid w:val="00B20D58"/>
    <w:rsid w:val="00B254C4"/>
    <w:rsid w:val="00B37BD1"/>
    <w:rsid w:val="00B450C7"/>
    <w:rsid w:val="00B6057F"/>
    <w:rsid w:val="00B61861"/>
    <w:rsid w:val="00B6418A"/>
    <w:rsid w:val="00B71AA5"/>
    <w:rsid w:val="00B7598A"/>
    <w:rsid w:val="00B802AB"/>
    <w:rsid w:val="00B80C46"/>
    <w:rsid w:val="00B84349"/>
    <w:rsid w:val="00B87BE3"/>
    <w:rsid w:val="00BA26C2"/>
    <w:rsid w:val="00BB49EF"/>
    <w:rsid w:val="00BB6EDD"/>
    <w:rsid w:val="00BC110A"/>
    <w:rsid w:val="00BC1790"/>
    <w:rsid w:val="00BC3134"/>
    <w:rsid w:val="00BC3EE1"/>
    <w:rsid w:val="00BC422E"/>
    <w:rsid w:val="00BD211C"/>
    <w:rsid w:val="00BD246E"/>
    <w:rsid w:val="00BD41BE"/>
    <w:rsid w:val="00BD424C"/>
    <w:rsid w:val="00BD5E38"/>
    <w:rsid w:val="00BD6BF8"/>
    <w:rsid w:val="00BE2F8E"/>
    <w:rsid w:val="00BE4B09"/>
    <w:rsid w:val="00BE4F0E"/>
    <w:rsid w:val="00BE7BDA"/>
    <w:rsid w:val="00BF1C83"/>
    <w:rsid w:val="00BF376E"/>
    <w:rsid w:val="00BF7E4F"/>
    <w:rsid w:val="00C0343D"/>
    <w:rsid w:val="00C056BC"/>
    <w:rsid w:val="00C07672"/>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2662"/>
    <w:rsid w:val="00C9282E"/>
    <w:rsid w:val="00C92EFA"/>
    <w:rsid w:val="00CA40C8"/>
    <w:rsid w:val="00CA55E3"/>
    <w:rsid w:val="00CB4F65"/>
    <w:rsid w:val="00CC54F5"/>
    <w:rsid w:val="00CC7090"/>
    <w:rsid w:val="00CD18D4"/>
    <w:rsid w:val="00CD2B44"/>
    <w:rsid w:val="00CD5E38"/>
    <w:rsid w:val="00CE61D7"/>
    <w:rsid w:val="00CE791B"/>
    <w:rsid w:val="00CF1FC8"/>
    <w:rsid w:val="00CF222D"/>
    <w:rsid w:val="00CF2387"/>
    <w:rsid w:val="00CF590C"/>
    <w:rsid w:val="00D0036E"/>
    <w:rsid w:val="00D01035"/>
    <w:rsid w:val="00D04176"/>
    <w:rsid w:val="00D13FC5"/>
    <w:rsid w:val="00D20A53"/>
    <w:rsid w:val="00D20D0F"/>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6F5D"/>
    <w:rsid w:val="00D80312"/>
    <w:rsid w:val="00D80A9B"/>
    <w:rsid w:val="00D81478"/>
    <w:rsid w:val="00D828A5"/>
    <w:rsid w:val="00D83C18"/>
    <w:rsid w:val="00D84926"/>
    <w:rsid w:val="00D9206A"/>
    <w:rsid w:val="00D92316"/>
    <w:rsid w:val="00D93DE7"/>
    <w:rsid w:val="00D9508C"/>
    <w:rsid w:val="00D97E59"/>
    <w:rsid w:val="00DA1B18"/>
    <w:rsid w:val="00DA6AAE"/>
    <w:rsid w:val="00DA7120"/>
    <w:rsid w:val="00DB0E62"/>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30C2B"/>
    <w:rsid w:val="00E317C7"/>
    <w:rsid w:val="00E37329"/>
    <w:rsid w:val="00E40BAC"/>
    <w:rsid w:val="00E41768"/>
    <w:rsid w:val="00E47BB2"/>
    <w:rsid w:val="00E50730"/>
    <w:rsid w:val="00E5316B"/>
    <w:rsid w:val="00E5343A"/>
    <w:rsid w:val="00E5465D"/>
    <w:rsid w:val="00E55CC6"/>
    <w:rsid w:val="00E55F5F"/>
    <w:rsid w:val="00E73350"/>
    <w:rsid w:val="00E73E0F"/>
    <w:rsid w:val="00E74660"/>
    <w:rsid w:val="00E77F81"/>
    <w:rsid w:val="00E811E5"/>
    <w:rsid w:val="00E84A38"/>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063A"/>
    <w:rsid w:val="00EF71E0"/>
    <w:rsid w:val="00F06455"/>
    <w:rsid w:val="00F130A2"/>
    <w:rsid w:val="00F14BFF"/>
    <w:rsid w:val="00F16D5A"/>
    <w:rsid w:val="00F17364"/>
    <w:rsid w:val="00F231D4"/>
    <w:rsid w:val="00F2678F"/>
    <w:rsid w:val="00F27F95"/>
    <w:rsid w:val="00F30FD6"/>
    <w:rsid w:val="00F310E8"/>
    <w:rsid w:val="00F50BF4"/>
    <w:rsid w:val="00F5198E"/>
    <w:rsid w:val="00F6249A"/>
    <w:rsid w:val="00F62813"/>
    <w:rsid w:val="00F64148"/>
    <w:rsid w:val="00F667D9"/>
    <w:rsid w:val="00F67984"/>
    <w:rsid w:val="00F778D3"/>
    <w:rsid w:val="00F77E2D"/>
    <w:rsid w:val="00F849AE"/>
    <w:rsid w:val="00F85B57"/>
    <w:rsid w:val="00F85BAC"/>
    <w:rsid w:val="00F87FEA"/>
    <w:rsid w:val="00F90F77"/>
    <w:rsid w:val="00FA4DA5"/>
    <w:rsid w:val="00FB56BD"/>
    <w:rsid w:val="00FB7FE3"/>
    <w:rsid w:val="00FC03D5"/>
    <w:rsid w:val="00FC6059"/>
    <w:rsid w:val="00FD136A"/>
    <w:rsid w:val="00FD3A5B"/>
    <w:rsid w:val="00FF1580"/>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02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2863</Characters>
  <Application>Microsoft Office Word</Application>
  <DocSecurity>0</DocSecurity>
  <Lines>73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2021-04-30T06:49:00Z</dcterms:created>
  <dcterms:modified xsi:type="dcterms:W3CDTF">2021-04-30T06:49:00Z</dcterms:modified>
</cp:coreProperties>
</file>