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C63" w14:textId="5E776186" w:rsidR="00CF5AA3" w:rsidRPr="00A22125" w:rsidRDefault="00CF5AA3" w:rsidP="00CF5AA3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H.B. Fuller neuer Kooperationspartner der </w:t>
      </w:r>
      <w:r w:rsidRPr="00A22125">
        <w:rPr>
          <w:rFonts w:ascii="Arial" w:hAnsi="Arial" w:cs="Arial"/>
          <w:b/>
        </w:rPr>
        <w:t xml:space="preserve">Möbelverbände NRW </w:t>
      </w:r>
    </w:p>
    <w:p w14:paraId="19165DC0" w14:textId="77777777" w:rsidR="00CF5AA3" w:rsidRPr="00A22125" w:rsidRDefault="00CF5AA3" w:rsidP="00CF5AA3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0A1744ED" w14:textId="2FF730FD" w:rsidR="00CF5AA3" w:rsidRPr="00477235" w:rsidRDefault="00CF5AA3" w:rsidP="00CF5AA3">
      <w:pPr>
        <w:spacing w:line="360" w:lineRule="auto"/>
        <w:ind w:right="1"/>
        <w:rPr>
          <w:rFonts w:ascii="Arial" w:hAnsi="Arial" w:cs="Arial"/>
          <w:b/>
          <w:sz w:val="22"/>
          <w:szCs w:val="22"/>
        </w:rPr>
      </w:pPr>
      <w:r w:rsidRPr="00CF5AA3">
        <w:rPr>
          <w:rFonts w:ascii="Arial" w:hAnsi="Arial" w:cs="Arial"/>
          <w:b/>
          <w:sz w:val="22"/>
          <w:szCs w:val="22"/>
        </w:rPr>
        <w:t>H.B. Fuller ist einer der weltweit führenden Anbieter von Klebstoffen für die holzverarbeitende Industrie</w:t>
      </w:r>
      <w:r w:rsidR="00DB07E3">
        <w:rPr>
          <w:rFonts w:ascii="Arial" w:hAnsi="Arial" w:cs="Arial"/>
          <w:b/>
          <w:sz w:val="22"/>
          <w:szCs w:val="22"/>
        </w:rPr>
        <w:t xml:space="preserve"> und </w:t>
      </w:r>
      <w:r w:rsidRPr="00CF5AA3">
        <w:rPr>
          <w:rFonts w:ascii="Arial" w:hAnsi="Arial" w:cs="Arial"/>
          <w:b/>
          <w:sz w:val="22"/>
          <w:szCs w:val="22"/>
        </w:rPr>
        <w:t xml:space="preserve">arbeitet mit den Werkstoff- </w:t>
      </w:r>
      <w:r w:rsidR="00DB07E3">
        <w:rPr>
          <w:rFonts w:ascii="Arial" w:hAnsi="Arial" w:cs="Arial"/>
          <w:b/>
          <w:sz w:val="22"/>
          <w:szCs w:val="22"/>
        </w:rPr>
        <w:t xml:space="preserve">sowie </w:t>
      </w:r>
      <w:r w:rsidRPr="00CF5AA3">
        <w:rPr>
          <w:rFonts w:ascii="Arial" w:hAnsi="Arial" w:cs="Arial"/>
          <w:b/>
          <w:sz w:val="22"/>
          <w:szCs w:val="22"/>
        </w:rPr>
        <w:t xml:space="preserve">Maschinenlieferanten der </w:t>
      </w:r>
      <w:r>
        <w:rPr>
          <w:rFonts w:ascii="Arial" w:hAnsi="Arial" w:cs="Arial"/>
          <w:b/>
          <w:sz w:val="22"/>
          <w:szCs w:val="22"/>
        </w:rPr>
        <w:t xml:space="preserve">Branche </w:t>
      </w:r>
      <w:r w:rsidRPr="00CF5AA3">
        <w:rPr>
          <w:rFonts w:ascii="Arial" w:hAnsi="Arial" w:cs="Arial"/>
          <w:b/>
          <w:sz w:val="22"/>
          <w:szCs w:val="22"/>
        </w:rPr>
        <w:t xml:space="preserve">in enger Partnerschaft zusammen. </w:t>
      </w:r>
      <w:r w:rsidRPr="00477235">
        <w:rPr>
          <w:rFonts w:ascii="Arial" w:hAnsi="Arial" w:cs="Arial"/>
          <w:b/>
          <w:sz w:val="22"/>
          <w:szCs w:val="22"/>
        </w:rPr>
        <w:t xml:space="preserve">Die Verbände der Holz- und Möbelindustrie Nordrhein-Westfalen e.V., Herford, haben </w:t>
      </w:r>
      <w:r>
        <w:rPr>
          <w:rFonts w:ascii="Arial" w:hAnsi="Arial" w:cs="Arial"/>
          <w:b/>
          <w:sz w:val="22"/>
          <w:szCs w:val="22"/>
        </w:rPr>
        <w:t xml:space="preserve">mit </w:t>
      </w:r>
      <w:r w:rsidR="00DB07E3">
        <w:rPr>
          <w:rFonts w:ascii="Arial" w:hAnsi="Arial" w:cs="Arial"/>
          <w:b/>
          <w:sz w:val="22"/>
          <w:szCs w:val="22"/>
        </w:rPr>
        <w:t xml:space="preserve">dem Unternehmen </w:t>
      </w:r>
      <w:r>
        <w:rPr>
          <w:rFonts w:ascii="Arial" w:hAnsi="Arial" w:cs="Arial"/>
          <w:b/>
          <w:sz w:val="22"/>
          <w:szCs w:val="22"/>
        </w:rPr>
        <w:t xml:space="preserve">einen </w:t>
      </w:r>
      <w:r w:rsidRPr="00477235">
        <w:rPr>
          <w:rFonts w:ascii="Arial" w:hAnsi="Arial" w:cs="Arial"/>
          <w:b/>
          <w:sz w:val="22"/>
          <w:szCs w:val="22"/>
        </w:rPr>
        <w:t>neuen</w:t>
      </w:r>
      <w:r>
        <w:rPr>
          <w:rFonts w:ascii="Arial" w:hAnsi="Arial" w:cs="Arial"/>
          <w:b/>
          <w:sz w:val="22"/>
          <w:szCs w:val="22"/>
        </w:rPr>
        <w:t>, wichtigen</w:t>
      </w:r>
      <w:r w:rsidRPr="00477235">
        <w:rPr>
          <w:rFonts w:ascii="Arial" w:hAnsi="Arial" w:cs="Arial"/>
          <w:b/>
          <w:sz w:val="22"/>
          <w:szCs w:val="22"/>
        </w:rPr>
        <w:t xml:space="preserve"> Partner für ihr Netzwerk gewinnen können. </w:t>
      </w:r>
    </w:p>
    <w:p w14:paraId="39BBF816" w14:textId="77777777" w:rsidR="00CF5AA3" w:rsidRPr="00A22125" w:rsidRDefault="00CF5AA3" w:rsidP="00CF5AA3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BD4FF54" w14:textId="66369033" w:rsidR="00CF5AA3" w:rsidRPr="00477235" w:rsidRDefault="00CF5AA3" w:rsidP="00B61117">
      <w:pPr>
        <w:spacing w:line="360" w:lineRule="auto"/>
        <w:ind w:right="1"/>
        <w:rPr>
          <w:rFonts w:ascii="Arial" w:hAnsi="Arial" w:cs="Arial"/>
          <w:bCs/>
          <w:sz w:val="22"/>
          <w:szCs w:val="22"/>
        </w:rPr>
      </w:pPr>
      <w:r w:rsidRPr="00CF5AA3">
        <w:rPr>
          <w:rFonts w:ascii="Arial" w:hAnsi="Arial" w:cs="Arial"/>
          <w:bCs/>
          <w:sz w:val="22"/>
          <w:szCs w:val="22"/>
        </w:rPr>
        <w:t xml:space="preserve">Seit 1887 </w:t>
      </w:r>
      <w:r w:rsidR="00F33603">
        <w:rPr>
          <w:rFonts w:ascii="Arial" w:hAnsi="Arial" w:cs="Arial"/>
          <w:bCs/>
          <w:sz w:val="22"/>
          <w:szCs w:val="22"/>
        </w:rPr>
        <w:t xml:space="preserve">prägt </w:t>
      </w:r>
      <w:r w:rsidRPr="00CF5AA3">
        <w:rPr>
          <w:rFonts w:ascii="Arial" w:hAnsi="Arial" w:cs="Arial"/>
          <w:bCs/>
          <w:sz w:val="22"/>
          <w:szCs w:val="22"/>
        </w:rPr>
        <w:t xml:space="preserve">H.B. Fuller </w:t>
      </w:r>
      <w:r w:rsidR="00F33603">
        <w:rPr>
          <w:rFonts w:ascii="Arial" w:hAnsi="Arial" w:cs="Arial"/>
          <w:bCs/>
          <w:sz w:val="22"/>
          <w:szCs w:val="22"/>
        </w:rPr>
        <w:t xml:space="preserve">die </w:t>
      </w:r>
      <w:r w:rsidRPr="00CF5AA3">
        <w:rPr>
          <w:rFonts w:ascii="Arial" w:hAnsi="Arial" w:cs="Arial"/>
          <w:bCs/>
          <w:sz w:val="22"/>
          <w:szCs w:val="22"/>
        </w:rPr>
        <w:t xml:space="preserve">Klebstoffindustrie </w:t>
      </w:r>
      <w:r w:rsidR="00F33603">
        <w:rPr>
          <w:rFonts w:ascii="Arial" w:hAnsi="Arial" w:cs="Arial"/>
          <w:bCs/>
          <w:sz w:val="22"/>
          <w:szCs w:val="22"/>
        </w:rPr>
        <w:t>maßgeblich</w:t>
      </w:r>
      <w:r w:rsidRPr="00CF5AA3">
        <w:rPr>
          <w:rFonts w:ascii="Arial" w:hAnsi="Arial" w:cs="Arial"/>
          <w:bCs/>
          <w:sz w:val="22"/>
          <w:szCs w:val="22"/>
        </w:rPr>
        <w:t>. Dabei richtet das Unternehmen seinen Fokus auf die Perfektionierung von Klebstoffen, Dichtungsmitteln und anderen chemischen Spezialprodukten</w:t>
      </w:r>
      <w:r>
        <w:rPr>
          <w:rFonts w:ascii="Arial" w:hAnsi="Arial" w:cs="Arial"/>
          <w:bCs/>
          <w:sz w:val="22"/>
          <w:szCs w:val="22"/>
        </w:rPr>
        <w:t xml:space="preserve">. Der Kundenkreis umfasst Bereiche wie die </w:t>
      </w:r>
      <w:r w:rsidRPr="00CF5AA3">
        <w:rPr>
          <w:rFonts w:ascii="Arial" w:hAnsi="Arial" w:cs="Arial"/>
          <w:bCs/>
          <w:sz w:val="22"/>
          <w:szCs w:val="22"/>
        </w:rPr>
        <w:t>Elektronik, Einweg-Hygieneartikel</w:t>
      </w:r>
      <w:r>
        <w:rPr>
          <w:rFonts w:ascii="Arial" w:hAnsi="Arial" w:cs="Arial"/>
          <w:bCs/>
          <w:sz w:val="22"/>
          <w:szCs w:val="22"/>
        </w:rPr>
        <w:t xml:space="preserve"> und </w:t>
      </w:r>
      <w:r w:rsidRPr="00CF5AA3">
        <w:rPr>
          <w:rFonts w:ascii="Arial" w:hAnsi="Arial" w:cs="Arial"/>
          <w:bCs/>
          <w:sz w:val="22"/>
          <w:szCs w:val="22"/>
        </w:rPr>
        <w:t>Vliesstoffe, Medizin, Transport, Luft- und Raumfahrt, saubere Energie, Verpackungswesen</w:t>
      </w:r>
      <w:r w:rsidR="008123B6">
        <w:rPr>
          <w:rFonts w:ascii="Arial" w:hAnsi="Arial" w:cs="Arial"/>
          <w:bCs/>
          <w:sz w:val="22"/>
          <w:szCs w:val="22"/>
        </w:rPr>
        <w:t xml:space="preserve"> und Papier</w:t>
      </w:r>
      <w:r w:rsidRPr="00CF5AA3">
        <w:rPr>
          <w:rFonts w:ascii="Arial" w:hAnsi="Arial" w:cs="Arial"/>
          <w:bCs/>
          <w:sz w:val="22"/>
          <w:szCs w:val="22"/>
        </w:rPr>
        <w:t xml:space="preserve">, Bauwesen, holzverarbeitende Industrie, </w:t>
      </w:r>
      <w:r w:rsidR="008123B6">
        <w:rPr>
          <w:rFonts w:ascii="Arial" w:hAnsi="Arial" w:cs="Arial"/>
          <w:bCs/>
          <w:sz w:val="22"/>
          <w:szCs w:val="22"/>
        </w:rPr>
        <w:t xml:space="preserve">Investitions- </w:t>
      </w:r>
      <w:r w:rsidRPr="00CF5AA3">
        <w:rPr>
          <w:rFonts w:ascii="Arial" w:hAnsi="Arial" w:cs="Arial"/>
          <w:bCs/>
          <w:sz w:val="22"/>
          <w:szCs w:val="22"/>
        </w:rPr>
        <w:t>und Konsumgüter</w:t>
      </w:r>
      <w:r w:rsidR="008123B6">
        <w:rPr>
          <w:rFonts w:ascii="Arial" w:hAnsi="Arial" w:cs="Arial"/>
          <w:bCs/>
          <w:sz w:val="22"/>
          <w:szCs w:val="22"/>
        </w:rPr>
        <w:t>industrie</w:t>
      </w:r>
      <w:r w:rsidRPr="00CF5AA3">
        <w:rPr>
          <w:rFonts w:ascii="Arial" w:hAnsi="Arial" w:cs="Arial"/>
          <w:bCs/>
          <w:sz w:val="22"/>
          <w:szCs w:val="22"/>
        </w:rPr>
        <w:t>.</w:t>
      </w:r>
    </w:p>
    <w:p w14:paraId="35544568" w14:textId="77777777" w:rsidR="00CF5AA3" w:rsidRPr="00A22125" w:rsidRDefault="00CF5AA3" w:rsidP="00CF5AA3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470B6758" w14:textId="77777777" w:rsidR="00B61117" w:rsidRDefault="00B61117" w:rsidP="00B61117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2,8 Milliarden Dollar (2020) umsatzstarke Unternehmen mit Sitz in Saint Paul (Minnesota/USA) unterhält weltweit Produktionsstätten sowie 38 Technologiezentren, darunter mehrere in Deutschland. D</w:t>
      </w:r>
      <w:r w:rsidRPr="00B61117">
        <w:rPr>
          <w:rFonts w:ascii="Arial" w:hAnsi="Arial" w:cs="Arial"/>
          <w:bCs/>
          <w:sz w:val="22"/>
          <w:szCs w:val="22"/>
        </w:rPr>
        <w:t xml:space="preserve">ie Lüneburger </w:t>
      </w:r>
      <w:r>
        <w:rPr>
          <w:rFonts w:ascii="Arial" w:hAnsi="Arial" w:cs="Arial"/>
          <w:bCs/>
          <w:sz w:val="22"/>
          <w:szCs w:val="22"/>
        </w:rPr>
        <w:t>„</w:t>
      </w:r>
      <w:r w:rsidRPr="00B61117">
        <w:rPr>
          <w:rFonts w:ascii="Arial" w:hAnsi="Arial" w:cs="Arial"/>
          <w:bCs/>
          <w:sz w:val="22"/>
          <w:szCs w:val="22"/>
        </w:rPr>
        <w:t>Adhesive Academy</w:t>
      </w:r>
      <w:r>
        <w:rPr>
          <w:rFonts w:ascii="Arial" w:hAnsi="Arial" w:cs="Arial"/>
          <w:bCs/>
          <w:sz w:val="22"/>
          <w:szCs w:val="22"/>
        </w:rPr>
        <w:t>“</w:t>
      </w:r>
      <w:r w:rsidRPr="00B61117">
        <w:rPr>
          <w:rFonts w:ascii="Arial" w:hAnsi="Arial" w:cs="Arial"/>
          <w:bCs/>
          <w:sz w:val="22"/>
          <w:szCs w:val="22"/>
        </w:rPr>
        <w:t xml:space="preserve">, das technische </w:t>
      </w:r>
      <w:r>
        <w:rPr>
          <w:rFonts w:ascii="Arial" w:hAnsi="Arial" w:cs="Arial"/>
          <w:bCs/>
          <w:sz w:val="22"/>
          <w:szCs w:val="22"/>
        </w:rPr>
        <w:t xml:space="preserve">Herz </w:t>
      </w:r>
      <w:r w:rsidRPr="00B61117">
        <w:rPr>
          <w:rFonts w:ascii="Arial" w:hAnsi="Arial" w:cs="Arial"/>
          <w:bCs/>
          <w:sz w:val="22"/>
          <w:szCs w:val="22"/>
        </w:rPr>
        <w:t>von H.B. Fuller</w:t>
      </w:r>
      <w:r>
        <w:rPr>
          <w:rFonts w:ascii="Arial" w:hAnsi="Arial" w:cs="Arial"/>
          <w:bCs/>
          <w:sz w:val="22"/>
          <w:szCs w:val="22"/>
        </w:rPr>
        <w:t xml:space="preserve"> in Deutschland für die Möbelindustrie</w:t>
      </w:r>
      <w:r w:rsidRPr="00B6111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bietet </w:t>
      </w:r>
      <w:r w:rsidRPr="00B61117">
        <w:rPr>
          <w:rFonts w:ascii="Arial" w:hAnsi="Arial" w:cs="Arial"/>
          <w:bCs/>
          <w:sz w:val="22"/>
          <w:szCs w:val="22"/>
        </w:rPr>
        <w:t>F&amp;E-Labore und branchenspezifische Maschinen, mit denen die Leistung von Klebstofflösungen unter realistischen Produktionsbedingungen validiert werden kann.</w:t>
      </w:r>
    </w:p>
    <w:p w14:paraId="5C5DA1B9" w14:textId="77777777" w:rsidR="00B61117" w:rsidRPr="00A11646" w:rsidRDefault="00B61117" w:rsidP="00B61117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03F20FAC" w14:textId="169C8496" w:rsidR="00BB6EDD" w:rsidRPr="00CF5AA3" w:rsidRDefault="00B61117" w:rsidP="00DD5E3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B61117">
        <w:rPr>
          <w:rFonts w:ascii="Arial" w:hAnsi="Arial" w:cs="Arial"/>
          <w:bCs/>
          <w:sz w:val="22"/>
          <w:szCs w:val="22"/>
        </w:rPr>
        <w:t xml:space="preserve">Zu den </w:t>
      </w:r>
      <w:r w:rsidR="00A11646">
        <w:rPr>
          <w:rFonts w:ascii="Arial" w:hAnsi="Arial" w:cs="Arial"/>
          <w:bCs/>
          <w:sz w:val="22"/>
          <w:szCs w:val="22"/>
        </w:rPr>
        <w:t xml:space="preserve">bisher am Markt erfolgreich platzierten </w:t>
      </w:r>
      <w:r>
        <w:rPr>
          <w:rFonts w:ascii="Arial" w:hAnsi="Arial" w:cs="Arial"/>
          <w:bCs/>
          <w:sz w:val="22"/>
          <w:szCs w:val="22"/>
        </w:rPr>
        <w:t xml:space="preserve">Innovationen </w:t>
      </w:r>
      <w:r w:rsidR="00A11646">
        <w:rPr>
          <w:rFonts w:ascii="Arial" w:hAnsi="Arial" w:cs="Arial"/>
          <w:bCs/>
          <w:sz w:val="22"/>
          <w:szCs w:val="22"/>
        </w:rPr>
        <w:t xml:space="preserve">dieses Komepetenzzentrums </w:t>
      </w:r>
      <w:r w:rsidRPr="00B61117">
        <w:rPr>
          <w:rFonts w:ascii="Arial" w:hAnsi="Arial" w:cs="Arial"/>
          <w:bCs/>
          <w:sz w:val="22"/>
          <w:szCs w:val="22"/>
        </w:rPr>
        <w:t>gehören formaldehydfreie Klebstoffe auf Wasserbasis, Schmelzklebstoffe mit geringer Monomer</w:t>
      </w:r>
      <w:r w:rsidR="008123B6">
        <w:rPr>
          <w:rFonts w:ascii="Arial" w:hAnsi="Arial" w:cs="Arial"/>
          <w:bCs/>
          <w:sz w:val="22"/>
          <w:szCs w:val="22"/>
        </w:rPr>
        <w:t>-R</w:t>
      </w:r>
      <w:r w:rsidRPr="00B61117">
        <w:rPr>
          <w:rFonts w:ascii="Arial" w:hAnsi="Arial" w:cs="Arial"/>
          <w:bCs/>
          <w:sz w:val="22"/>
          <w:szCs w:val="22"/>
        </w:rPr>
        <w:t xml:space="preserve">eaktivität, NEP-freie Primer für Kantenanleimungen und wasserbasierte Alternativen zu bisherigen, nicht kennzeichnungsfreien </w:t>
      </w:r>
      <w:r w:rsidR="00B44EE5">
        <w:rPr>
          <w:rFonts w:ascii="Arial" w:hAnsi="Arial" w:cs="Arial"/>
          <w:bCs/>
          <w:sz w:val="22"/>
          <w:szCs w:val="22"/>
        </w:rPr>
        <w:t>Klebstoffen</w:t>
      </w:r>
      <w:r w:rsidRPr="00B61117">
        <w:rPr>
          <w:rFonts w:ascii="Arial" w:hAnsi="Arial" w:cs="Arial"/>
          <w:bCs/>
          <w:sz w:val="22"/>
          <w:szCs w:val="22"/>
        </w:rPr>
        <w:t>.</w:t>
      </w:r>
      <w:r w:rsidR="00A11646">
        <w:rPr>
          <w:rFonts w:ascii="Arial" w:hAnsi="Arial" w:cs="Arial"/>
          <w:bCs/>
          <w:sz w:val="22"/>
          <w:szCs w:val="22"/>
        </w:rPr>
        <w:t xml:space="preserve"> Für die in den Möbelverbänden eingebundenen Partner bieten sich durch die neue Kooperation</w:t>
      </w:r>
      <w:r w:rsidRPr="00B61117">
        <w:rPr>
          <w:rFonts w:ascii="Arial" w:hAnsi="Arial" w:cs="Arial"/>
          <w:bCs/>
          <w:sz w:val="22"/>
          <w:szCs w:val="22"/>
        </w:rPr>
        <w:t xml:space="preserve"> </w:t>
      </w:r>
      <w:r w:rsidR="008123B6">
        <w:rPr>
          <w:rFonts w:ascii="Arial" w:hAnsi="Arial" w:cs="Arial"/>
          <w:bCs/>
          <w:sz w:val="22"/>
          <w:szCs w:val="22"/>
        </w:rPr>
        <w:t xml:space="preserve">hervorragende Möglichkeiten zur </w:t>
      </w:r>
      <w:r w:rsidR="00F33603">
        <w:rPr>
          <w:rFonts w:ascii="Arial" w:hAnsi="Arial" w:cs="Arial"/>
          <w:bCs/>
          <w:sz w:val="22"/>
          <w:szCs w:val="22"/>
        </w:rPr>
        <w:t xml:space="preserve">Produkt- und </w:t>
      </w:r>
      <w:r w:rsidR="008123B6">
        <w:rPr>
          <w:rFonts w:ascii="Arial" w:hAnsi="Arial" w:cs="Arial"/>
          <w:bCs/>
          <w:sz w:val="22"/>
          <w:szCs w:val="22"/>
        </w:rPr>
        <w:t>Geschäftsentwicklung</w:t>
      </w:r>
      <w:r w:rsidR="00F33603">
        <w:rPr>
          <w:rFonts w:ascii="Arial" w:hAnsi="Arial" w:cs="Arial"/>
          <w:bCs/>
          <w:sz w:val="22"/>
          <w:szCs w:val="22"/>
        </w:rPr>
        <w:t xml:space="preserve"> sowie Kontakte aus erster Hand.</w:t>
      </w:r>
    </w:p>
    <w:sectPr w:rsidR="00BB6EDD" w:rsidRPr="00CF5AA3" w:rsidSect="008123B6">
      <w:headerReference w:type="default" r:id="rId7"/>
      <w:footerReference w:type="default" r:id="rId8"/>
      <w:pgSz w:w="11906" w:h="16838"/>
      <w:pgMar w:top="3402" w:right="3259" w:bottom="1418" w:left="1417" w:header="85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E3D" w14:textId="77777777" w:rsidR="00F849AE" w:rsidRDefault="00F849AE">
      <w:r>
        <w:separator/>
      </w:r>
    </w:p>
  </w:endnote>
  <w:endnote w:type="continuationSeparator" w:id="0">
    <w:p w14:paraId="1CE8C27F" w14:textId="77777777"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015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A709E6" wp14:editId="36AB263B">
              <wp:simplePos x="0" y="0"/>
              <wp:positionH relativeFrom="column">
                <wp:posOffset>4878705</wp:posOffset>
              </wp:positionH>
              <wp:positionV relativeFrom="paragraph">
                <wp:posOffset>-2395220</wp:posOffset>
              </wp:positionV>
              <wp:extent cx="1593215" cy="23431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4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CBAD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B387068" w14:textId="77777777"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F3D275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81AFB1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E205E7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7AD4569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3F0ABF83" w14:textId="20EFFD8E"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22B2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22147675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06113E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5E8525A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502375C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31128709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31DEF838" w14:textId="77777777" w:rsidR="00FF453B" w:rsidRPr="00FF453B" w:rsidRDefault="00FF453B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61EAB8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39765E6D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0D113D50" w14:textId="1C8AA5CA"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1B43C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2E4D0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12</w:t>
                          </w:r>
                          <w:r w:rsidR="00CF5AA3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8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969E500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09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8.6pt;width:125.4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" filled="f" stroked="f">
              <v:textbox>
                <w:txbxContent>
                  <w:p w14:paraId="31DECBAD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B387068" w14:textId="77777777"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F3D275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81AFB1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E205E7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7AD4569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3F0ABF83" w14:textId="20EFFD8E"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22B2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22147675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06113E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5E8525A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502375C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31128709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31DEF838" w14:textId="77777777" w:rsidR="00FF453B" w:rsidRPr="00FF453B" w:rsidRDefault="00FF453B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A61EAB8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39765E6D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0D113D50" w14:textId="1C8AA5CA"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1B43C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2E4D0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12</w:t>
                    </w:r>
                    <w:r w:rsidR="00CF5AA3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8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6969E500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1610" w14:textId="77777777" w:rsidR="00F849AE" w:rsidRDefault="00F849AE">
      <w:r>
        <w:separator/>
      </w:r>
    </w:p>
  </w:footnote>
  <w:footnote w:type="continuationSeparator" w:id="0">
    <w:p w14:paraId="2D4C8A40" w14:textId="77777777"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6C0" w14:textId="77777777"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5F8A7" wp14:editId="2250D6B7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49FF3A" wp14:editId="3BD1184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20DF8711" w14:textId="0C6A9561" w:rsidR="007B1578" w:rsidRPr="007A02D4" w:rsidRDefault="00FF453B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Juli</w:t>
    </w:r>
    <w:r w:rsidR="008F7FD3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2E4D06">
      <w:rPr>
        <w:rFonts w:ascii="Arial" w:hAnsi="Arial" w:cs="Arial"/>
        <w:color w:val="808080"/>
      </w:rPr>
      <w:t>1</w:t>
    </w:r>
  </w:p>
  <w:p w14:paraId="3A4D5FA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360F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55A9621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3F3E4662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F9C5AB1" wp14:editId="0C50136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75A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3E15308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F3C49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1BC8F5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78C536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2D67B05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7DE5D0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48A18B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0E2A59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1F7FA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6157E6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04389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AE792D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0F95543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C3A51" wp14:editId="22A625D2">
                                <wp:extent cx="790575" cy="790575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8E1A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F05965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646250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5A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" stroked="f" strokecolor="gray" strokeweight=".5pt">
              <v:textbox inset="1.5mm,,1.5mm,1mm">
                <w:txbxContent>
                  <w:p w14:paraId="349E75A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3E15308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DF3C49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1BC8F5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78C536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2D67B05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7DE5D0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748A18B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70E2A59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1F7FA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6157E6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04389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0AE792D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0F95543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48C3A51" wp14:editId="22A625D2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8E1A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F05965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646250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059E8C" wp14:editId="2DA0674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576DD"/>
    <w:rsid w:val="000618BB"/>
    <w:rsid w:val="00064A38"/>
    <w:rsid w:val="00073A34"/>
    <w:rsid w:val="00075B99"/>
    <w:rsid w:val="000779BD"/>
    <w:rsid w:val="00080884"/>
    <w:rsid w:val="00082C55"/>
    <w:rsid w:val="000873B1"/>
    <w:rsid w:val="000878B7"/>
    <w:rsid w:val="00092A0E"/>
    <w:rsid w:val="000A07E1"/>
    <w:rsid w:val="000A259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5B67"/>
    <w:rsid w:val="000F7F4D"/>
    <w:rsid w:val="001015F1"/>
    <w:rsid w:val="00101FE6"/>
    <w:rsid w:val="00110D84"/>
    <w:rsid w:val="00112953"/>
    <w:rsid w:val="00115F07"/>
    <w:rsid w:val="001160E1"/>
    <w:rsid w:val="00116FDF"/>
    <w:rsid w:val="001178CE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7EC"/>
    <w:rsid w:val="00176FA2"/>
    <w:rsid w:val="00177EB9"/>
    <w:rsid w:val="00180993"/>
    <w:rsid w:val="00183265"/>
    <w:rsid w:val="00183DAB"/>
    <w:rsid w:val="00186B7D"/>
    <w:rsid w:val="001874CD"/>
    <w:rsid w:val="00187F96"/>
    <w:rsid w:val="00190380"/>
    <w:rsid w:val="0019542A"/>
    <w:rsid w:val="001A1A5F"/>
    <w:rsid w:val="001A47DC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15F1"/>
    <w:rsid w:val="00224D1A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4D06"/>
    <w:rsid w:val="002E6C8E"/>
    <w:rsid w:val="002E70B2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0F3A"/>
    <w:rsid w:val="00392AA0"/>
    <w:rsid w:val="00393DF3"/>
    <w:rsid w:val="00396BD3"/>
    <w:rsid w:val="003A11D6"/>
    <w:rsid w:val="003A2C1B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57E5C"/>
    <w:rsid w:val="00470DFE"/>
    <w:rsid w:val="00471D27"/>
    <w:rsid w:val="00477F9D"/>
    <w:rsid w:val="00490379"/>
    <w:rsid w:val="00496DC8"/>
    <w:rsid w:val="00496EE9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57"/>
    <w:rsid w:val="00534E76"/>
    <w:rsid w:val="00536B1D"/>
    <w:rsid w:val="00543C2D"/>
    <w:rsid w:val="0056473E"/>
    <w:rsid w:val="00570DEE"/>
    <w:rsid w:val="0057283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6B0E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05261"/>
    <w:rsid w:val="0071092C"/>
    <w:rsid w:val="00712598"/>
    <w:rsid w:val="007128E9"/>
    <w:rsid w:val="0071347F"/>
    <w:rsid w:val="00730F10"/>
    <w:rsid w:val="00736D00"/>
    <w:rsid w:val="00740BC8"/>
    <w:rsid w:val="00740ED3"/>
    <w:rsid w:val="00741D5E"/>
    <w:rsid w:val="0074226D"/>
    <w:rsid w:val="0074608E"/>
    <w:rsid w:val="00752BEE"/>
    <w:rsid w:val="007557E9"/>
    <w:rsid w:val="00756498"/>
    <w:rsid w:val="00762557"/>
    <w:rsid w:val="00766513"/>
    <w:rsid w:val="0077498E"/>
    <w:rsid w:val="00777311"/>
    <w:rsid w:val="00777F4F"/>
    <w:rsid w:val="00782F3A"/>
    <w:rsid w:val="00783148"/>
    <w:rsid w:val="007832A6"/>
    <w:rsid w:val="007843B9"/>
    <w:rsid w:val="00786B09"/>
    <w:rsid w:val="00790758"/>
    <w:rsid w:val="0079245D"/>
    <w:rsid w:val="007A02D4"/>
    <w:rsid w:val="007A3962"/>
    <w:rsid w:val="007A39C6"/>
    <w:rsid w:val="007A3FBA"/>
    <w:rsid w:val="007A47CE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E641F"/>
    <w:rsid w:val="007E6A5A"/>
    <w:rsid w:val="007F1438"/>
    <w:rsid w:val="007F419F"/>
    <w:rsid w:val="007F558F"/>
    <w:rsid w:val="0080252C"/>
    <w:rsid w:val="008123B6"/>
    <w:rsid w:val="008152E5"/>
    <w:rsid w:val="008155A0"/>
    <w:rsid w:val="0081589C"/>
    <w:rsid w:val="00820AD1"/>
    <w:rsid w:val="00824E2B"/>
    <w:rsid w:val="00826490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0D80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8F7FD3"/>
    <w:rsid w:val="00902086"/>
    <w:rsid w:val="00905884"/>
    <w:rsid w:val="00905E23"/>
    <w:rsid w:val="0091128C"/>
    <w:rsid w:val="00912B4C"/>
    <w:rsid w:val="00917FB8"/>
    <w:rsid w:val="0092187D"/>
    <w:rsid w:val="0093019F"/>
    <w:rsid w:val="0093246D"/>
    <w:rsid w:val="00941EA8"/>
    <w:rsid w:val="00944986"/>
    <w:rsid w:val="00946B2C"/>
    <w:rsid w:val="00955C08"/>
    <w:rsid w:val="00956E8F"/>
    <w:rsid w:val="00962937"/>
    <w:rsid w:val="00966C95"/>
    <w:rsid w:val="00970762"/>
    <w:rsid w:val="00970965"/>
    <w:rsid w:val="00971146"/>
    <w:rsid w:val="00973CD7"/>
    <w:rsid w:val="00975BBA"/>
    <w:rsid w:val="0097604F"/>
    <w:rsid w:val="0097769C"/>
    <w:rsid w:val="00982B6E"/>
    <w:rsid w:val="00983B78"/>
    <w:rsid w:val="009920B5"/>
    <w:rsid w:val="009935D7"/>
    <w:rsid w:val="00994038"/>
    <w:rsid w:val="009954B3"/>
    <w:rsid w:val="0099632B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1646"/>
    <w:rsid w:val="00A14DB9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396A"/>
    <w:rsid w:val="00A360FD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9116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6C4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37BD1"/>
    <w:rsid w:val="00B44EE5"/>
    <w:rsid w:val="00B450C7"/>
    <w:rsid w:val="00B6057F"/>
    <w:rsid w:val="00B61117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6F6"/>
    <w:rsid w:val="00BE4B09"/>
    <w:rsid w:val="00BE4F0E"/>
    <w:rsid w:val="00BE7BDA"/>
    <w:rsid w:val="00BF1C83"/>
    <w:rsid w:val="00BF376E"/>
    <w:rsid w:val="00BF7E4F"/>
    <w:rsid w:val="00C0343D"/>
    <w:rsid w:val="00C056BC"/>
    <w:rsid w:val="00C07672"/>
    <w:rsid w:val="00C12BD8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14C4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5E38"/>
    <w:rsid w:val="00CD6768"/>
    <w:rsid w:val="00CE61D7"/>
    <w:rsid w:val="00CE791B"/>
    <w:rsid w:val="00CF1FC8"/>
    <w:rsid w:val="00CF222D"/>
    <w:rsid w:val="00CF2387"/>
    <w:rsid w:val="00CF590C"/>
    <w:rsid w:val="00CF5AA3"/>
    <w:rsid w:val="00D0036E"/>
    <w:rsid w:val="00D01035"/>
    <w:rsid w:val="00D04176"/>
    <w:rsid w:val="00D13FC5"/>
    <w:rsid w:val="00D20A53"/>
    <w:rsid w:val="00D20D0F"/>
    <w:rsid w:val="00D26399"/>
    <w:rsid w:val="00D347CE"/>
    <w:rsid w:val="00D364C6"/>
    <w:rsid w:val="00D437D1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7E3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5E35"/>
    <w:rsid w:val="00DD791A"/>
    <w:rsid w:val="00DE19E8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12A3"/>
    <w:rsid w:val="00E5316B"/>
    <w:rsid w:val="00E5343A"/>
    <w:rsid w:val="00E5465D"/>
    <w:rsid w:val="00E55CC6"/>
    <w:rsid w:val="00E55F5F"/>
    <w:rsid w:val="00E73350"/>
    <w:rsid w:val="00E73E0F"/>
    <w:rsid w:val="00E74660"/>
    <w:rsid w:val="00E77F81"/>
    <w:rsid w:val="00E811E5"/>
    <w:rsid w:val="00E84A38"/>
    <w:rsid w:val="00E93E34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3365"/>
    <w:rsid w:val="00EF71E0"/>
    <w:rsid w:val="00F06455"/>
    <w:rsid w:val="00F130A2"/>
    <w:rsid w:val="00F14BFF"/>
    <w:rsid w:val="00F16367"/>
    <w:rsid w:val="00F16D5A"/>
    <w:rsid w:val="00F17364"/>
    <w:rsid w:val="00F231D4"/>
    <w:rsid w:val="00F2678F"/>
    <w:rsid w:val="00F27F95"/>
    <w:rsid w:val="00F30FD6"/>
    <w:rsid w:val="00F310E8"/>
    <w:rsid w:val="00F33603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0DE"/>
    <w:rsid w:val="00F90F77"/>
    <w:rsid w:val="00FA4DA5"/>
    <w:rsid w:val="00FA7C47"/>
    <w:rsid w:val="00FB56BD"/>
    <w:rsid w:val="00FB7FE3"/>
    <w:rsid w:val="00FC03D5"/>
    <w:rsid w:val="00FC6059"/>
    <w:rsid w:val="00FD136A"/>
    <w:rsid w:val="00FD3A5B"/>
    <w:rsid w:val="00FF1580"/>
    <w:rsid w:val="00FF453B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40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earBodytext">
    <w:name w:val="Clear Body text"/>
    <w:basedOn w:val="Standard"/>
    <w:qFormat/>
    <w:rsid w:val="00CF5AA3"/>
    <w:pPr>
      <w:spacing w:line="360" w:lineRule="auto"/>
      <w:jc w:val="both"/>
    </w:pPr>
    <w:rPr>
      <w:rFonts w:ascii="Calibri" w:hAnsi="Calibri" w:cs="Arial"/>
      <w:color w:val="44546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1669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2021-07-13T10:15:00Z</dcterms:created>
  <dcterms:modified xsi:type="dcterms:W3CDTF">2021-07-13T10:15:00Z</dcterms:modified>
</cp:coreProperties>
</file>