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30DC" w14:textId="484C72CC" w:rsidR="0003588C" w:rsidRPr="00150801" w:rsidRDefault="00942850" w:rsidP="003667D2">
      <w:pPr>
        <w:shd w:val="clear" w:color="auto" w:fill="FFFFFF"/>
        <w:spacing w:after="240" w:line="300" w:lineRule="auto"/>
        <w:outlineLvl w:val="4"/>
        <w:rPr>
          <w:rFonts w:ascii="Arial" w:hAnsi="Arial" w:cs="Arial"/>
          <w:b/>
          <w:sz w:val="28"/>
          <w:szCs w:val="28"/>
          <w:u w:val="single"/>
        </w:rPr>
      </w:pPr>
      <w:r w:rsidRPr="00150801">
        <w:rPr>
          <w:rFonts w:ascii="Arial" w:hAnsi="Arial" w:cs="Arial"/>
          <w:b/>
          <w:sz w:val="28"/>
          <w:szCs w:val="28"/>
          <w:u w:val="single"/>
        </w:rPr>
        <w:t xml:space="preserve">Die </w:t>
      </w:r>
      <w:r w:rsidR="00D56E22" w:rsidRPr="00150801">
        <w:rPr>
          <w:rFonts w:ascii="Arial" w:hAnsi="Arial" w:cs="Arial"/>
          <w:b/>
          <w:sz w:val="28"/>
          <w:szCs w:val="28"/>
          <w:u w:val="single"/>
        </w:rPr>
        <w:t>Einrichtung</w:t>
      </w:r>
      <w:r w:rsidR="006B7E61" w:rsidRPr="00150801">
        <w:rPr>
          <w:rFonts w:ascii="Arial" w:hAnsi="Arial" w:cs="Arial"/>
          <w:b/>
          <w:sz w:val="28"/>
          <w:szCs w:val="28"/>
          <w:u w:val="single"/>
        </w:rPr>
        <w:t>strends</w:t>
      </w:r>
      <w:r w:rsidR="00D56E22" w:rsidRPr="00150801">
        <w:rPr>
          <w:rFonts w:ascii="Arial" w:hAnsi="Arial" w:cs="Arial"/>
          <w:b/>
          <w:sz w:val="28"/>
          <w:szCs w:val="28"/>
          <w:u w:val="single"/>
        </w:rPr>
        <w:t xml:space="preserve"> </w:t>
      </w:r>
      <w:r w:rsidRPr="00150801">
        <w:rPr>
          <w:rFonts w:ascii="Arial" w:hAnsi="Arial" w:cs="Arial"/>
          <w:b/>
          <w:sz w:val="28"/>
          <w:szCs w:val="28"/>
          <w:u w:val="single"/>
        </w:rPr>
        <w:t xml:space="preserve">im </w:t>
      </w:r>
      <w:r w:rsidR="00D56E22" w:rsidRPr="00150801">
        <w:rPr>
          <w:rFonts w:ascii="Arial" w:hAnsi="Arial" w:cs="Arial"/>
          <w:b/>
          <w:sz w:val="28"/>
          <w:szCs w:val="28"/>
          <w:u w:val="single"/>
        </w:rPr>
        <w:t>Jahr 2022</w:t>
      </w:r>
    </w:p>
    <w:p w14:paraId="37DCCE28" w14:textId="69B1CC64" w:rsidR="00942850" w:rsidRPr="00942850" w:rsidRDefault="00942850" w:rsidP="003667D2">
      <w:pPr>
        <w:shd w:val="clear" w:color="auto" w:fill="FFFFFF"/>
        <w:spacing w:after="240" w:line="300" w:lineRule="auto"/>
        <w:outlineLvl w:val="4"/>
        <w:rPr>
          <w:rFonts w:ascii="Arial" w:hAnsi="Arial" w:cs="Arial"/>
          <w:b/>
        </w:rPr>
      </w:pPr>
      <w:r>
        <w:rPr>
          <w:rFonts w:ascii="Arial" w:hAnsi="Arial" w:cs="Arial"/>
          <w:b/>
        </w:rPr>
        <w:t xml:space="preserve">Angesagt sind Naturmaterialien, weiche Formen, </w:t>
      </w:r>
      <w:r w:rsidR="00242CC3">
        <w:rPr>
          <w:rFonts w:ascii="Arial" w:hAnsi="Arial" w:cs="Arial"/>
          <w:b/>
        </w:rPr>
        <w:t xml:space="preserve">naturnahe </w:t>
      </w:r>
      <w:r>
        <w:rPr>
          <w:rFonts w:ascii="Arial" w:hAnsi="Arial" w:cs="Arial"/>
          <w:b/>
        </w:rPr>
        <w:t xml:space="preserve">Pastellfarben und </w:t>
      </w:r>
      <w:r w:rsidR="00AC4A8C">
        <w:rPr>
          <w:rFonts w:ascii="Arial" w:hAnsi="Arial" w:cs="Arial"/>
          <w:b/>
        </w:rPr>
        <w:t>multifunktionale Möbel</w:t>
      </w:r>
    </w:p>
    <w:p w14:paraId="3178541D" w14:textId="1486EEEE" w:rsidR="00D56E22" w:rsidRPr="00D56E22" w:rsidRDefault="00325D15" w:rsidP="00D56E22">
      <w:pPr>
        <w:rPr>
          <w:rFonts w:ascii="Arial" w:hAnsi="Arial" w:cs="Arial"/>
          <w:b/>
          <w:sz w:val="22"/>
          <w:szCs w:val="22"/>
        </w:rPr>
      </w:pPr>
      <w:r>
        <w:rPr>
          <w:rFonts w:ascii="Arial" w:hAnsi="Arial" w:cs="Arial"/>
          <w:b/>
          <w:color w:val="000000" w:themeColor="text1"/>
          <w:sz w:val="22"/>
          <w:szCs w:val="22"/>
        </w:rPr>
        <w:t xml:space="preserve">BAD HONNEF/HERFORD. </w:t>
      </w:r>
      <w:r w:rsidR="00D56E22" w:rsidRPr="00D56E22">
        <w:rPr>
          <w:rFonts w:ascii="Arial" w:hAnsi="Arial" w:cs="Arial"/>
          <w:b/>
          <w:sz w:val="22"/>
          <w:szCs w:val="22"/>
        </w:rPr>
        <w:t xml:space="preserve">Mit </w:t>
      </w:r>
      <w:r w:rsidR="006B7E61">
        <w:rPr>
          <w:rFonts w:ascii="Arial" w:hAnsi="Arial" w:cs="Arial"/>
          <w:b/>
          <w:sz w:val="22"/>
          <w:szCs w:val="22"/>
        </w:rPr>
        <w:t>fortwährende</w:t>
      </w:r>
      <w:r w:rsidR="00942850">
        <w:rPr>
          <w:rFonts w:ascii="Arial" w:hAnsi="Arial" w:cs="Arial"/>
          <w:b/>
          <w:sz w:val="22"/>
          <w:szCs w:val="22"/>
        </w:rPr>
        <w:t>r</w:t>
      </w:r>
      <w:r w:rsidR="006B7E61">
        <w:rPr>
          <w:rFonts w:ascii="Arial" w:hAnsi="Arial" w:cs="Arial"/>
          <w:b/>
          <w:sz w:val="22"/>
          <w:szCs w:val="22"/>
        </w:rPr>
        <w:t xml:space="preserve"> </w:t>
      </w:r>
      <w:r w:rsidR="00D56E22" w:rsidRPr="00D56E22">
        <w:rPr>
          <w:rFonts w:ascii="Arial" w:hAnsi="Arial" w:cs="Arial"/>
          <w:b/>
          <w:sz w:val="22"/>
          <w:szCs w:val="22"/>
        </w:rPr>
        <w:t xml:space="preserve">Pandemie wird klar, dass Corona unser Leben und damit auch unsere Einrichtung dauerhaft verändert. Die Erkenntnis, dass wir Teil der Natur und damit eines empfindlichen Ökosystems sind, macht das Thema Nachhaltigkeit </w:t>
      </w:r>
      <w:r w:rsidR="00CE39A8">
        <w:rPr>
          <w:rFonts w:ascii="Arial" w:hAnsi="Arial" w:cs="Arial"/>
          <w:b/>
          <w:sz w:val="22"/>
          <w:szCs w:val="22"/>
        </w:rPr>
        <w:t xml:space="preserve">zu einem wesentlichen </w:t>
      </w:r>
      <w:r w:rsidR="00D56E22" w:rsidRPr="00D56E22">
        <w:rPr>
          <w:rFonts w:ascii="Arial" w:hAnsi="Arial" w:cs="Arial"/>
          <w:b/>
          <w:sz w:val="22"/>
          <w:szCs w:val="22"/>
        </w:rPr>
        <w:t xml:space="preserve">Aspekt für die Einrichtung 2022. Dies zeigt sich in einer Vielzahl von Trends wie Naturmaterialien, Ressourcenschonung, Langlebigkeit </w:t>
      </w:r>
      <w:r w:rsidR="00D56E22">
        <w:rPr>
          <w:rFonts w:ascii="Arial" w:hAnsi="Arial" w:cs="Arial"/>
          <w:b/>
          <w:sz w:val="22"/>
          <w:szCs w:val="22"/>
        </w:rPr>
        <w:t>und</w:t>
      </w:r>
      <w:r w:rsidR="00D56E22" w:rsidRPr="00D56E22">
        <w:rPr>
          <w:rFonts w:ascii="Arial" w:hAnsi="Arial" w:cs="Arial"/>
          <w:b/>
          <w:sz w:val="22"/>
          <w:szCs w:val="22"/>
        </w:rPr>
        <w:t xml:space="preserve"> Produkttransparenz. Das Design und die Farbtrends spiegeln dabei die Sehnsüchte des Konsumenten</w:t>
      </w:r>
      <w:r w:rsidR="00D56E22">
        <w:rPr>
          <w:rFonts w:ascii="Arial" w:hAnsi="Arial" w:cs="Arial"/>
          <w:b/>
          <w:sz w:val="22"/>
          <w:szCs w:val="22"/>
        </w:rPr>
        <w:t xml:space="preserve"> wider</w:t>
      </w:r>
      <w:r w:rsidR="00D56E22" w:rsidRPr="00D56E22">
        <w:rPr>
          <w:rFonts w:ascii="Arial" w:hAnsi="Arial" w:cs="Arial"/>
          <w:b/>
          <w:sz w:val="22"/>
          <w:szCs w:val="22"/>
        </w:rPr>
        <w:t>: Von der Natur inspirierte Farben und weiche Formen werden mit fröhlichen Akzenten und Komfort angereichert</w:t>
      </w:r>
      <w:r w:rsidR="00D56E22">
        <w:rPr>
          <w:rFonts w:ascii="Arial" w:hAnsi="Arial" w:cs="Arial"/>
          <w:b/>
          <w:sz w:val="22"/>
          <w:szCs w:val="22"/>
        </w:rPr>
        <w:t>, der Spaß macht</w:t>
      </w:r>
      <w:r w:rsidR="00D56E22" w:rsidRPr="00D56E22">
        <w:rPr>
          <w:rFonts w:ascii="Arial" w:hAnsi="Arial" w:cs="Arial"/>
          <w:b/>
          <w:sz w:val="22"/>
          <w:szCs w:val="22"/>
        </w:rPr>
        <w:t>. Traditionelle und handwerkliche Details geben uns Ruhe und strahlen Beständigkeit aus. Bei den Funktionen zählen Stauraum und das Homeoffice noch immer zu den Favoriten.</w:t>
      </w:r>
    </w:p>
    <w:p w14:paraId="21AD199F" w14:textId="45D9CB0F" w:rsidR="00D56E22" w:rsidRDefault="00D56E22" w:rsidP="00B770B2">
      <w:pPr>
        <w:rPr>
          <w:rFonts w:ascii="Arial" w:hAnsi="Arial" w:cs="Arial"/>
          <w:b/>
          <w:sz w:val="22"/>
          <w:szCs w:val="22"/>
        </w:rPr>
      </w:pPr>
    </w:p>
    <w:p w14:paraId="42AB3D44" w14:textId="77777777" w:rsidR="00D56E22" w:rsidRPr="00D56E22" w:rsidRDefault="00D56E22" w:rsidP="00D56E22">
      <w:pPr>
        <w:rPr>
          <w:rFonts w:ascii="Arial" w:hAnsi="Arial" w:cs="Arial"/>
          <w:b/>
          <w:sz w:val="22"/>
          <w:szCs w:val="22"/>
        </w:rPr>
      </w:pPr>
      <w:bookmarkStart w:id="0" w:name="_Hlk90192641"/>
      <w:r w:rsidRPr="00D56E22">
        <w:rPr>
          <w:rFonts w:ascii="Arial" w:hAnsi="Arial" w:cs="Arial"/>
          <w:b/>
          <w:sz w:val="22"/>
          <w:szCs w:val="22"/>
        </w:rPr>
        <w:t>Ressourcen sparen, auch mit der Einrichtung</w:t>
      </w:r>
    </w:p>
    <w:p w14:paraId="3E5A2D40" w14:textId="306CB458" w:rsidR="00D56E22" w:rsidRPr="00C671FE" w:rsidRDefault="008C2C02" w:rsidP="00242CC3">
      <w:pPr>
        <w:rPr>
          <w:rFonts w:ascii="Arial" w:hAnsi="Arial" w:cs="Arial"/>
          <w:sz w:val="22"/>
          <w:szCs w:val="22"/>
        </w:rPr>
      </w:pPr>
      <w:r>
        <w:rPr>
          <w:rFonts w:ascii="Arial" w:hAnsi="Arial" w:cs="Arial"/>
          <w:bCs/>
          <w:sz w:val="22"/>
          <w:szCs w:val="22"/>
        </w:rPr>
        <w:t>D</w:t>
      </w:r>
      <w:r w:rsidR="00D56E22" w:rsidRPr="00D56E22">
        <w:rPr>
          <w:rFonts w:ascii="Arial" w:hAnsi="Arial" w:cs="Arial"/>
          <w:bCs/>
          <w:sz w:val="22"/>
          <w:szCs w:val="22"/>
        </w:rPr>
        <w:t xml:space="preserve">as </w:t>
      </w:r>
      <w:r w:rsidR="00D56E22">
        <w:rPr>
          <w:rFonts w:ascii="Arial" w:hAnsi="Arial" w:cs="Arial"/>
          <w:bCs/>
          <w:sz w:val="22"/>
          <w:szCs w:val="22"/>
        </w:rPr>
        <w:t>Z</w:t>
      </w:r>
      <w:r w:rsidR="00D56E22" w:rsidRPr="00D56E22">
        <w:rPr>
          <w:rFonts w:ascii="Arial" w:hAnsi="Arial" w:cs="Arial"/>
          <w:bCs/>
          <w:sz w:val="22"/>
          <w:szCs w:val="22"/>
        </w:rPr>
        <w:t>u</w:t>
      </w:r>
      <w:r w:rsidR="00D56E22">
        <w:rPr>
          <w:rFonts w:ascii="Arial" w:hAnsi="Arial" w:cs="Arial"/>
          <w:bCs/>
          <w:sz w:val="22"/>
          <w:szCs w:val="22"/>
        </w:rPr>
        <w:t>h</w:t>
      </w:r>
      <w:r w:rsidR="00D56E22" w:rsidRPr="00D56E22">
        <w:rPr>
          <w:rFonts w:ascii="Arial" w:hAnsi="Arial" w:cs="Arial"/>
          <w:bCs/>
          <w:sz w:val="22"/>
          <w:szCs w:val="22"/>
        </w:rPr>
        <w:t>ause attraktiv einzurichten und es sich selbst gemütlich und erholsam zu gestalten, bleibt auch 2022 ein wichtiger Einrichtungstrend</w:t>
      </w:r>
      <w:r w:rsidR="00DB3FC4">
        <w:rPr>
          <w:rFonts w:ascii="Arial" w:hAnsi="Arial" w:cs="Arial"/>
          <w:bCs/>
          <w:sz w:val="22"/>
          <w:szCs w:val="22"/>
        </w:rPr>
        <w:t xml:space="preserve">. </w:t>
      </w:r>
      <w:r w:rsidR="00C671FE">
        <w:rPr>
          <w:rFonts w:ascii="Arial" w:hAnsi="Arial" w:cs="Arial"/>
          <w:bCs/>
          <w:sz w:val="22"/>
          <w:szCs w:val="22"/>
        </w:rPr>
        <w:t xml:space="preserve"> Dabei </w:t>
      </w:r>
      <w:r w:rsidR="00A63F2C">
        <w:rPr>
          <w:rFonts w:ascii="Arial" w:hAnsi="Arial" w:cs="Arial"/>
          <w:bCs/>
          <w:sz w:val="22"/>
          <w:szCs w:val="22"/>
        </w:rPr>
        <w:t xml:space="preserve">werden den Verbrauchern </w:t>
      </w:r>
      <w:r w:rsidR="00C671FE">
        <w:rPr>
          <w:rFonts w:ascii="Arial" w:hAnsi="Arial" w:cs="Arial"/>
          <w:bCs/>
          <w:sz w:val="22"/>
          <w:szCs w:val="22"/>
        </w:rPr>
        <w:t>ein l</w:t>
      </w:r>
      <w:r w:rsidR="00D56E22" w:rsidRPr="00D56E22">
        <w:rPr>
          <w:rFonts w:ascii="Arial" w:hAnsi="Arial" w:cs="Arial"/>
          <w:bCs/>
          <w:sz w:val="22"/>
          <w:szCs w:val="22"/>
        </w:rPr>
        <w:t xml:space="preserve">anglebiges Design und </w:t>
      </w:r>
      <w:r w:rsidR="00C671FE">
        <w:rPr>
          <w:rFonts w:ascii="Arial" w:hAnsi="Arial" w:cs="Arial"/>
          <w:bCs/>
          <w:sz w:val="22"/>
          <w:szCs w:val="22"/>
        </w:rPr>
        <w:t xml:space="preserve">ein </w:t>
      </w:r>
      <w:r w:rsidR="00D56E22" w:rsidRPr="00D56E22">
        <w:rPr>
          <w:rFonts w:ascii="Arial" w:hAnsi="Arial" w:cs="Arial"/>
          <w:bCs/>
          <w:sz w:val="22"/>
          <w:szCs w:val="22"/>
        </w:rPr>
        <w:t>ökologischer Materialeinsatz aus nachhaltiger Produktion immer wichtiger</w:t>
      </w:r>
      <w:r w:rsidR="00C671FE">
        <w:rPr>
          <w:rFonts w:ascii="Arial" w:hAnsi="Arial" w:cs="Arial"/>
          <w:bCs/>
          <w:sz w:val="22"/>
          <w:szCs w:val="22"/>
        </w:rPr>
        <w:t xml:space="preserve">. </w:t>
      </w:r>
      <w:r w:rsidR="00DB3FC4">
        <w:rPr>
          <w:rFonts w:ascii="Arial" w:hAnsi="Arial" w:cs="Arial"/>
          <w:bCs/>
          <w:sz w:val="22"/>
          <w:szCs w:val="22"/>
        </w:rPr>
        <w:t>„</w:t>
      </w:r>
      <w:r w:rsidR="00D56E22" w:rsidRPr="00D56E22">
        <w:rPr>
          <w:rFonts w:ascii="Arial" w:hAnsi="Arial" w:cs="Arial"/>
          <w:bCs/>
          <w:sz w:val="22"/>
          <w:szCs w:val="22"/>
        </w:rPr>
        <w:t>Die Verwendung von heimischen Holzarten</w:t>
      </w:r>
      <w:r w:rsidR="00CE39A8">
        <w:rPr>
          <w:rFonts w:ascii="Arial" w:hAnsi="Arial" w:cs="Arial"/>
          <w:bCs/>
          <w:sz w:val="22"/>
          <w:szCs w:val="22"/>
        </w:rPr>
        <w:t xml:space="preserve"> und regionalen Wertschöpfungsketten</w:t>
      </w:r>
      <w:r w:rsidR="00D56E22">
        <w:rPr>
          <w:rFonts w:ascii="Arial" w:hAnsi="Arial" w:cs="Arial"/>
          <w:bCs/>
          <w:sz w:val="22"/>
          <w:szCs w:val="22"/>
        </w:rPr>
        <w:t>,</w:t>
      </w:r>
      <w:r w:rsidR="00D56E22" w:rsidRPr="00D56E22">
        <w:rPr>
          <w:rFonts w:ascii="Arial" w:hAnsi="Arial" w:cs="Arial"/>
          <w:bCs/>
          <w:sz w:val="22"/>
          <w:szCs w:val="22"/>
        </w:rPr>
        <w:t xml:space="preserve"> aber auch d</w:t>
      </w:r>
      <w:r w:rsidR="00CE39A8">
        <w:rPr>
          <w:rFonts w:ascii="Arial" w:hAnsi="Arial" w:cs="Arial"/>
          <w:bCs/>
          <w:sz w:val="22"/>
          <w:szCs w:val="22"/>
        </w:rPr>
        <w:t>er schonende Umgang mit Materialien und R</w:t>
      </w:r>
      <w:r w:rsidR="00D56E22" w:rsidRPr="00D56E22">
        <w:rPr>
          <w:rFonts w:ascii="Arial" w:hAnsi="Arial" w:cs="Arial"/>
          <w:bCs/>
          <w:sz w:val="22"/>
          <w:szCs w:val="22"/>
        </w:rPr>
        <w:t>ohstoffen in der Entwicklung von Möbeln spiel</w:t>
      </w:r>
      <w:r w:rsidR="00D56E22">
        <w:rPr>
          <w:rFonts w:ascii="Arial" w:hAnsi="Arial" w:cs="Arial"/>
          <w:bCs/>
          <w:sz w:val="22"/>
          <w:szCs w:val="22"/>
        </w:rPr>
        <w:t>en</w:t>
      </w:r>
      <w:r w:rsidR="00D56E22" w:rsidRPr="00D56E22">
        <w:rPr>
          <w:rFonts w:ascii="Arial" w:hAnsi="Arial" w:cs="Arial"/>
          <w:bCs/>
          <w:sz w:val="22"/>
          <w:szCs w:val="22"/>
        </w:rPr>
        <w:t xml:space="preserve"> eine </w:t>
      </w:r>
      <w:r>
        <w:rPr>
          <w:rFonts w:ascii="Arial" w:hAnsi="Arial" w:cs="Arial"/>
          <w:bCs/>
          <w:sz w:val="22"/>
          <w:szCs w:val="22"/>
        </w:rPr>
        <w:t>große</w:t>
      </w:r>
      <w:r w:rsidR="00D56E22" w:rsidRPr="00D56E22">
        <w:rPr>
          <w:rFonts w:ascii="Arial" w:hAnsi="Arial" w:cs="Arial"/>
          <w:bCs/>
          <w:sz w:val="22"/>
          <w:szCs w:val="22"/>
        </w:rPr>
        <w:t xml:space="preserve"> Rolle</w:t>
      </w:r>
      <w:r w:rsidR="00DB3FC4">
        <w:rPr>
          <w:rFonts w:ascii="Arial" w:hAnsi="Arial" w:cs="Arial"/>
          <w:bCs/>
          <w:sz w:val="22"/>
          <w:szCs w:val="22"/>
        </w:rPr>
        <w:t>“, sagt Jan Kurth, Geschäftsführer der Verbände der deutschen Möbelindustrie (VDM/VHK).</w:t>
      </w:r>
      <w:r w:rsidR="00DB3FC4" w:rsidRPr="00D56E22">
        <w:rPr>
          <w:rFonts w:ascii="Arial" w:hAnsi="Arial" w:cs="Arial"/>
          <w:bCs/>
          <w:sz w:val="22"/>
          <w:szCs w:val="22"/>
        </w:rPr>
        <w:t xml:space="preserve"> </w:t>
      </w:r>
      <w:r w:rsidR="00D56E22" w:rsidRPr="00D56E22">
        <w:rPr>
          <w:rFonts w:ascii="Arial" w:hAnsi="Arial" w:cs="Arial"/>
          <w:bCs/>
          <w:sz w:val="22"/>
          <w:szCs w:val="22"/>
        </w:rPr>
        <w:t xml:space="preserve">So rücken 2022 verstärkt ökologische Materialien in den Fokus, ressourcenschonend in raffinierten Möbeln eingesetzt, die flexibel und vielfältig </w:t>
      </w:r>
      <w:r w:rsidR="00A63F2C">
        <w:rPr>
          <w:rFonts w:ascii="Arial" w:hAnsi="Arial" w:cs="Arial"/>
          <w:bCs/>
          <w:sz w:val="22"/>
          <w:szCs w:val="22"/>
        </w:rPr>
        <w:t>einsetzbar sind</w:t>
      </w:r>
      <w:r w:rsidR="00D56E22" w:rsidRPr="00D56E22">
        <w:rPr>
          <w:rFonts w:ascii="Arial" w:hAnsi="Arial" w:cs="Arial"/>
          <w:bCs/>
          <w:sz w:val="22"/>
          <w:szCs w:val="22"/>
        </w:rPr>
        <w:t xml:space="preserve">. </w:t>
      </w:r>
      <w:r w:rsidR="008061C4">
        <w:rPr>
          <w:rFonts w:ascii="Arial" w:hAnsi="Arial" w:cs="Arial"/>
          <w:bCs/>
          <w:sz w:val="22"/>
          <w:szCs w:val="22"/>
        </w:rPr>
        <w:t>„</w:t>
      </w:r>
      <w:r w:rsidR="00D56E22" w:rsidRPr="00D56E22">
        <w:rPr>
          <w:rFonts w:ascii="Arial" w:hAnsi="Arial" w:cs="Arial"/>
          <w:bCs/>
          <w:sz w:val="22"/>
          <w:szCs w:val="22"/>
        </w:rPr>
        <w:t xml:space="preserve">Neben Werterhalt und Langlebigkeit im Design </w:t>
      </w:r>
      <w:r w:rsidR="008061C4">
        <w:rPr>
          <w:rFonts w:ascii="Arial" w:hAnsi="Arial" w:cs="Arial"/>
          <w:bCs/>
          <w:sz w:val="22"/>
          <w:szCs w:val="22"/>
        </w:rPr>
        <w:t>wird</w:t>
      </w:r>
      <w:r w:rsidR="00D56E22" w:rsidRPr="00D56E22">
        <w:rPr>
          <w:rFonts w:ascii="Arial" w:hAnsi="Arial" w:cs="Arial"/>
          <w:bCs/>
          <w:sz w:val="22"/>
          <w:szCs w:val="22"/>
        </w:rPr>
        <w:t xml:space="preserve"> auch die Wiederverwertbarkeit hinsichtlich der Materialkreislaufwirtschaft </w:t>
      </w:r>
      <w:r w:rsidR="008061C4">
        <w:rPr>
          <w:rFonts w:ascii="Arial" w:hAnsi="Arial" w:cs="Arial"/>
          <w:bCs/>
          <w:sz w:val="22"/>
          <w:szCs w:val="22"/>
        </w:rPr>
        <w:t xml:space="preserve">immer </w:t>
      </w:r>
      <w:r w:rsidR="00DB3FC4">
        <w:rPr>
          <w:rFonts w:ascii="Arial" w:hAnsi="Arial" w:cs="Arial"/>
          <w:bCs/>
          <w:sz w:val="22"/>
          <w:szCs w:val="22"/>
        </w:rPr>
        <w:t>relevanter</w:t>
      </w:r>
      <w:r w:rsidR="008061C4">
        <w:rPr>
          <w:rFonts w:ascii="Arial" w:hAnsi="Arial" w:cs="Arial"/>
          <w:bCs/>
          <w:sz w:val="22"/>
          <w:szCs w:val="22"/>
        </w:rPr>
        <w:t xml:space="preserve">“, stellt </w:t>
      </w:r>
      <w:r w:rsidR="008061C4" w:rsidRPr="003667D2">
        <w:rPr>
          <w:rFonts w:ascii="Arial" w:hAnsi="Arial" w:cs="Arial"/>
          <w:sz w:val="22"/>
          <w:szCs w:val="22"/>
        </w:rPr>
        <w:t>Trendexpertin Katrin de Louw</w:t>
      </w:r>
      <w:r w:rsidR="008061C4">
        <w:rPr>
          <w:rFonts w:ascii="Arial" w:hAnsi="Arial" w:cs="Arial"/>
          <w:sz w:val="22"/>
          <w:szCs w:val="22"/>
        </w:rPr>
        <w:t xml:space="preserve"> fest</w:t>
      </w:r>
      <w:r w:rsidR="008061C4" w:rsidRPr="003667D2">
        <w:rPr>
          <w:rFonts w:ascii="Arial" w:hAnsi="Arial" w:cs="Arial"/>
          <w:sz w:val="22"/>
          <w:szCs w:val="22"/>
        </w:rPr>
        <w:t>, die i</w:t>
      </w:r>
      <w:r w:rsidR="0084422D">
        <w:rPr>
          <w:rFonts w:ascii="Arial" w:hAnsi="Arial" w:cs="Arial"/>
          <w:sz w:val="22"/>
          <w:szCs w:val="22"/>
        </w:rPr>
        <w:t xml:space="preserve">m Auftrag </w:t>
      </w:r>
      <w:r w:rsidR="008061C4" w:rsidRPr="003667D2">
        <w:rPr>
          <w:rFonts w:ascii="Arial" w:hAnsi="Arial" w:cs="Arial"/>
          <w:sz w:val="22"/>
          <w:szCs w:val="22"/>
        </w:rPr>
        <w:t>de</w:t>
      </w:r>
      <w:r w:rsidR="0084422D">
        <w:rPr>
          <w:rFonts w:ascii="Arial" w:hAnsi="Arial" w:cs="Arial"/>
          <w:sz w:val="22"/>
          <w:szCs w:val="22"/>
        </w:rPr>
        <w:t>r</w:t>
      </w:r>
      <w:r w:rsidR="008061C4">
        <w:rPr>
          <w:rFonts w:ascii="Arial" w:hAnsi="Arial" w:cs="Arial"/>
          <w:sz w:val="22"/>
          <w:szCs w:val="22"/>
        </w:rPr>
        <w:t xml:space="preserve"> Möbelverbände </w:t>
      </w:r>
      <w:r w:rsidR="008061C4" w:rsidRPr="003667D2">
        <w:rPr>
          <w:rFonts w:ascii="Arial" w:hAnsi="Arial" w:cs="Arial"/>
          <w:sz w:val="22"/>
          <w:szCs w:val="22"/>
        </w:rPr>
        <w:t>die Wohntrends 202</w:t>
      </w:r>
      <w:r w:rsidR="008061C4">
        <w:rPr>
          <w:rFonts w:ascii="Arial" w:hAnsi="Arial" w:cs="Arial"/>
          <w:sz w:val="22"/>
          <w:szCs w:val="22"/>
        </w:rPr>
        <w:t>2</w:t>
      </w:r>
      <w:r w:rsidR="008061C4" w:rsidRPr="003667D2">
        <w:rPr>
          <w:rFonts w:ascii="Arial" w:hAnsi="Arial" w:cs="Arial"/>
          <w:sz w:val="22"/>
          <w:szCs w:val="22"/>
        </w:rPr>
        <w:t xml:space="preserve"> analysiert hat.</w:t>
      </w:r>
      <w:r w:rsidR="008061C4">
        <w:rPr>
          <w:rFonts w:ascii="Arial" w:hAnsi="Arial" w:cs="Arial"/>
          <w:sz w:val="22"/>
          <w:szCs w:val="22"/>
        </w:rPr>
        <w:t xml:space="preserve"> </w:t>
      </w:r>
      <w:r w:rsidR="00D56E22" w:rsidRPr="00D56E22">
        <w:rPr>
          <w:rFonts w:ascii="Arial" w:hAnsi="Arial" w:cs="Arial"/>
          <w:bCs/>
          <w:sz w:val="22"/>
          <w:szCs w:val="22"/>
        </w:rPr>
        <w:t>Das Design ist dabei reduziert und klar</w:t>
      </w:r>
      <w:r w:rsidR="00D56E22">
        <w:rPr>
          <w:rFonts w:ascii="Arial" w:hAnsi="Arial" w:cs="Arial"/>
          <w:bCs/>
          <w:sz w:val="22"/>
          <w:szCs w:val="22"/>
        </w:rPr>
        <w:t>,</w:t>
      </w:r>
      <w:r w:rsidR="00D56E22" w:rsidRPr="00D56E22">
        <w:rPr>
          <w:rFonts w:ascii="Arial" w:hAnsi="Arial" w:cs="Arial"/>
          <w:bCs/>
          <w:sz w:val="22"/>
          <w:szCs w:val="22"/>
        </w:rPr>
        <w:t xml:space="preserve"> aber durch liebevolle Details, wie Rundungen und geschwungene Bögen, gleichzeitig raffiniert und wertig. Auch zeitlose Klassiker werden neu aufgelegt</w:t>
      </w:r>
      <w:r w:rsidR="006B7E61">
        <w:rPr>
          <w:rFonts w:ascii="Arial" w:hAnsi="Arial" w:cs="Arial"/>
          <w:bCs/>
          <w:sz w:val="22"/>
          <w:szCs w:val="22"/>
        </w:rPr>
        <w:t xml:space="preserve"> </w:t>
      </w:r>
      <w:r w:rsidR="00D56E22" w:rsidRPr="00D56E22">
        <w:rPr>
          <w:rFonts w:ascii="Arial" w:hAnsi="Arial" w:cs="Arial"/>
          <w:bCs/>
          <w:sz w:val="22"/>
          <w:szCs w:val="22"/>
        </w:rPr>
        <w:t>und versprechen dem Konsumenten Beständigkeit und Werterhalt seiner Einrichtung. In den Küchen feiern moderne und reduzierte Landhausoptiken ein Revival.</w:t>
      </w:r>
    </w:p>
    <w:p w14:paraId="5072B96F" w14:textId="77777777" w:rsidR="00D56E22" w:rsidRPr="00D56E22" w:rsidRDefault="00D56E22" w:rsidP="00242CC3">
      <w:pPr>
        <w:rPr>
          <w:rFonts w:ascii="Arial" w:hAnsi="Arial" w:cs="Arial"/>
          <w:bCs/>
          <w:sz w:val="22"/>
          <w:szCs w:val="22"/>
        </w:rPr>
      </w:pPr>
    </w:p>
    <w:bookmarkEnd w:id="0"/>
    <w:p w14:paraId="2486B809" w14:textId="77777777" w:rsidR="00D56E22" w:rsidRPr="00D56E22" w:rsidRDefault="00D56E22" w:rsidP="00D56E22">
      <w:pPr>
        <w:rPr>
          <w:rFonts w:ascii="Arial" w:hAnsi="Arial" w:cs="Arial"/>
          <w:b/>
          <w:sz w:val="22"/>
          <w:szCs w:val="22"/>
        </w:rPr>
      </w:pPr>
      <w:r w:rsidRPr="00D56E22">
        <w:rPr>
          <w:rFonts w:ascii="Arial" w:hAnsi="Arial" w:cs="Arial"/>
          <w:b/>
          <w:sz w:val="22"/>
          <w:szCs w:val="22"/>
        </w:rPr>
        <w:t xml:space="preserve">Die Verschmelzung der Funktionen </w:t>
      </w:r>
    </w:p>
    <w:p w14:paraId="5F4EE531" w14:textId="0B4DB4C7" w:rsidR="00D56E22" w:rsidRDefault="00D56E22" w:rsidP="00D56E22">
      <w:pPr>
        <w:rPr>
          <w:rFonts w:ascii="Arial" w:hAnsi="Arial" w:cs="Arial"/>
          <w:bCs/>
          <w:sz w:val="22"/>
          <w:szCs w:val="22"/>
        </w:rPr>
      </w:pPr>
      <w:r>
        <w:rPr>
          <w:rFonts w:ascii="Arial" w:hAnsi="Arial" w:cs="Arial"/>
          <w:bCs/>
          <w:sz w:val="22"/>
          <w:szCs w:val="22"/>
        </w:rPr>
        <w:t xml:space="preserve">Im Jahr </w:t>
      </w:r>
      <w:r w:rsidRPr="00D56E22">
        <w:rPr>
          <w:rFonts w:ascii="Arial" w:hAnsi="Arial" w:cs="Arial"/>
          <w:bCs/>
          <w:sz w:val="22"/>
          <w:szCs w:val="22"/>
        </w:rPr>
        <w:t>2022 passt sich die Einrichtung unserem neuen Tagesablauf an und integriert das Arbeiten</w:t>
      </w:r>
      <w:r>
        <w:rPr>
          <w:rFonts w:ascii="Arial" w:hAnsi="Arial" w:cs="Arial"/>
          <w:bCs/>
          <w:sz w:val="22"/>
          <w:szCs w:val="22"/>
        </w:rPr>
        <w:t xml:space="preserve"> zu Hause</w:t>
      </w:r>
      <w:r w:rsidRPr="00D56E22">
        <w:rPr>
          <w:rFonts w:ascii="Arial" w:hAnsi="Arial" w:cs="Arial"/>
          <w:bCs/>
          <w:sz w:val="22"/>
          <w:szCs w:val="22"/>
        </w:rPr>
        <w:t xml:space="preserve">, das Homeschooling und das </w:t>
      </w:r>
      <w:r w:rsidRPr="00D56E22">
        <w:rPr>
          <w:rFonts w:ascii="Arial" w:hAnsi="Arial" w:cs="Arial"/>
          <w:bCs/>
          <w:sz w:val="22"/>
          <w:szCs w:val="22"/>
        </w:rPr>
        <w:lastRenderedPageBreak/>
        <w:t>Kochen stärker denn je in unseren Lifestyle. Die Funktionen der Möbel verschwimmen ineinander, die Raumgrenzen lösen sich immer mehr auf. Multifunktionalität schafft Flexibilität</w:t>
      </w:r>
      <w:r>
        <w:rPr>
          <w:rFonts w:ascii="Arial" w:hAnsi="Arial" w:cs="Arial"/>
          <w:bCs/>
          <w:sz w:val="22"/>
          <w:szCs w:val="22"/>
        </w:rPr>
        <w:t>,</w:t>
      </w:r>
      <w:r w:rsidRPr="00D56E22">
        <w:rPr>
          <w:rFonts w:ascii="Arial" w:hAnsi="Arial" w:cs="Arial"/>
          <w:bCs/>
          <w:sz w:val="22"/>
          <w:szCs w:val="22"/>
        </w:rPr>
        <w:t xml:space="preserve"> und das braucht der Konsument im nächsten Jahr. Sofas werden zu Arbeitsplätzen, Esstische zum Alleskönner inkl</w:t>
      </w:r>
      <w:r>
        <w:rPr>
          <w:rFonts w:ascii="Arial" w:hAnsi="Arial" w:cs="Arial"/>
          <w:bCs/>
          <w:sz w:val="22"/>
          <w:szCs w:val="22"/>
        </w:rPr>
        <w:t>usive</w:t>
      </w:r>
      <w:r w:rsidRPr="00D56E22">
        <w:rPr>
          <w:rFonts w:ascii="Arial" w:hAnsi="Arial" w:cs="Arial"/>
          <w:bCs/>
          <w:sz w:val="22"/>
          <w:szCs w:val="22"/>
        </w:rPr>
        <w:t xml:space="preserve"> Stauraum und beeindruckender Ausziehfunktion für die große Festtafel. Versteckte Technik, wie das Wireless Charging oder USB-Steckplätze</w:t>
      </w:r>
      <w:r>
        <w:rPr>
          <w:rFonts w:ascii="Arial" w:hAnsi="Arial" w:cs="Arial"/>
          <w:bCs/>
          <w:sz w:val="22"/>
          <w:szCs w:val="22"/>
        </w:rPr>
        <w:t>,</w:t>
      </w:r>
      <w:r w:rsidRPr="00D56E22">
        <w:rPr>
          <w:rFonts w:ascii="Arial" w:hAnsi="Arial" w:cs="Arial"/>
          <w:bCs/>
          <w:sz w:val="22"/>
          <w:szCs w:val="22"/>
        </w:rPr>
        <w:t xml:space="preserve"> finden sich im Homeoffice-Sekretär ebenso wie in der Sofalandschaft oder der Küche. Die Möglichkeit, online zu sein und wichtige Nachrichten überall abrufen zu können, schafft auch in den Möbeln Platz für Handy oder Tablet. Dabei sind berührungslose Bedienungen </w:t>
      </w:r>
      <w:r>
        <w:rPr>
          <w:rFonts w:ascii="Arial" w:hAnsi="Arial" w:cs="Arial"/>
          <w:bCs/>
          <w:sz w:val="22"/>
          <w:szCs w:val="22"/>
        </w:rPr>
        <w:t>angesagt</w:t>
      </w:r>
      <w:r w:rsidRPr="00D56E22">
        <w:rPr>
          <w:rFonts w:ascii="Arial" w:hAnsi="Arial" w:cs="Arial"/>
          <w:bCs/>
          <w:sz w:val="22"/>
          <w:szCs w:val="22"/>
        </w:rPr>
        <w:t xml:space="preserve"> bis hin zur Sprachsteuerung von Licht. </w:t>
      </w:r>
    </w:p>
    <w:p w14:paraId="3F1CDDC8" w14:textId="77777777" w:rsidR="00D56E22" w:rsidRPr="00D56E22" w:rsidRDefault="00D56E22" w:rsidP="00D56E22">
      <w:pPr>
        <w:rPr>
          <w:rFonts w:ascii="Arial" w:hAnsi="Arial" w:cs="Arial"/>
          <w:bCs/>
          <w:sz w:val="22"/>
          <w:szCs w:val="22"/>
        </w:rPr>
      </w:pPr>
    </w:p>
    <w:p w14:paraId="70BB8448" w14:textId="1FCA5CFB" w:rsidR="00D56E22" w:rsidRPr="00D56E22" w:rsidRDefault="00D56E22" w:rsidP="00D56E22">
      <w:pPr>
        <w:rPr>
          <w:rFonts w:ascii="Arial" w:hAnsi="Arial" w:cs="Arial"/>
          <w:b/>
          <w:sz w:val="22"/>
          <w:szCs w:val="22"/>
        </w:rPr>
      </w:pPr>
      <w:r w:rsidRPr="00D56E22">
        <w:rPr>
          <w:rFonts w:ascii="Arial" w:hAnsi="Arial" w:cs="Arial"/>
          <w:b/>
          <w:sz w:val="22"/>
          <w:szCs w:val="22"/>
        </w:rPr>
        <w:t>Erholung im privaten Bereich</w:t>
      </w:r>
    </w:p>
    <w:p w14:paraId="64CEA52E" w14:textId="091F2E40" w:rsidR="00D56E22" w:rsidRDefault="00D56E22" w:rsidP="00D56E22">
      <w:pPr>
        <w:rPr>
          <w:rFonts w:ascii="Arial" w:hAnsi="Arial" w:cs="Arial"/>
          <w:bCs/>
          <w:sz w:val="22"/>
          <w:szCs w:val="22"/>
        </w:rPr>
      </w:pPr>
      <w:r w:rsidRPr="00D56E22">
        <w:rPr>
          <w:rFonts w:ascii="Arial" w:hAnsi="Arial" w:cs="Arial"/>
          <w:bCs/>
          <w:sz w:val="22"/>
          <w:szCs w:val="22"/>
        </w:rPr>
        <w:t>Der private Teil der Wohnung</w:t>
      </w:r>
      <w:r w:rsidR="00AB564E">
        <w:rPr>
          <w:rFonts w:ascii="Arial" w:hAnsi="Arial" w:cs="Arial"/>
          <w:bCs/>
          <w:sz w:val="22"/>
          <w:szCs w:val="22"/>
        </w:rPr>
        <w:t xml:space="preserve"> -</w:t>
      </w:r>
      <w:r w:rsidRPr="00D56E22">
        <w:rPr>
          <w:rFonts w:ascii="Arial" w:hAnsi="Arial" w:cs="Arial"/>
          <w:bCs/>
          <w:sz w:val="22"/>
          <w:szCs w:val="22"/>
        </w:rPr>
        <w:t xml:space="preserve"> das Schlafzimmer, die Ankleide und das Badezimmer </w:t>
      </w:r>
      <w:r w:rsidR="00AB564E">
        <w:rPr>
          <w:rFonts w:ascii="Arial" w:hAnsi="Arial" w:cs="Arial"/>
          <w:bCs/>
          <w:sz w:val="22"/>
          <w:szCs w:val="22"/>
        </w:rPr>
        <w:t xml:space="preserve">- </w:t>
      </w:r>
      <w:r w:rsidRPr="00D56E22">
        <w:rPr>
          <w:rFonts w:ascii="Arial" w:hAnsi="Arial" w:cs="Arial"/>
          <w:bCs/>
          <w:sz w:val="22"/>
          <w:szCs w:val="22"/>
        </w:rPr>
        <w:t>verschm</w:t>
      </w:r>
      <w:r w:rsidR="00242CC3">
        <w:rPr>
          <w:rFonts w:ascii="Arial" w:hAnsi="Arial" w:cs="Arial"/>
          <w:bCs/>
          <w:sz w:val="22"/>
          <w:szCs w:val="22"/>
        </w:rPr>
        <w:t>ilzt</w:t>
      </w:r>
      <w:r w:rsidRPr="00D56E22">
        <w:rPr>
          <w:rFonts w:ascii="Arial" w:hAnsi="Arial" w:cs="Arial"/>
          <w:bCs/>
          <w:sz w:val="22"/>
          <w:szCs w:val="22"/>
        </w:rPr>
        <w:t xml:space="preserve"> zu einem Rückzugs- und Erholungsort in den eigenen </w:t>
      </w:r>
      <w:r w:rsidR="00AB564E">
        <w:rPr>
          <w:rFonts w:ascii="Arial" w:hAnsi="Arial" w:cs="Arial"/>
          <w:bCs/>
          <w:sz w:val="22"/>
          <w:szCs w:val="22"/>
        </w:rPr>
        <w:t>vier</w:t>
      </w:r>
      <w:r w:rsidRPr="00D56E22">
        <w:rPr>
          <w:rFonts w:ascii="Arial" w:hAnsi="Arial" w:cs="Arial"/>
          <w:bCs/>
          <w:sz w:val="22"/>
          <w:szCs w:val="22"/>
        </w:rPr>
        <w:t xml:space="preserve"> Wänden. Insgesamt wird die Einrichtung hier deutlich wohnlicher und lädt zum längeren Aufenthalt ein. Holz und Nassraum-Tapeten für das Bad; Pflanzen, die nachts Sauerstoff für den Schlafbereich</w:t>
      </w:r>
      <w:r w:rsidR="00AB564E">
        <w:rPr>
          <w:rFonts w:ascii="Arial" w:hAnsi="Arial" w:cs="Arial"/>
          <w:bCs/>
          <w:sz w:val="22"/>
          <w:szCs w:val="22"/>
        </w:rPr>
        <w:t xml:space="preserve"> produzieren</w:t>
      </w:r>
      <w:r w:rsidRPr="00D56E22">
        <w:rPr>
          <w:rFonts w:ascii="Arial" w:hAnsi="Arial" w:cs="Arial"/>
          <w:bCs/>
          <w:sz w:val="22"/>
          <w:szCs w:val="22"/>
        </w:rPr>
        <w:t>, schaffen eine neue Gemütlichkeit. In Neubauten gönnt man dem Bad etwas mehr Platz</w:t>
      </w:r>
      <w:r w:rsidR="00AB564E">
        <w:rPr>
          <w:rFonts w:ascii="Arial" w:hAnsi="Arial" w:cs="Arial"/>
          <w:bCs/>
          <w:sz w:val="22"/>
          <w:szCs w:val="22"/>
        </w:rPr>
        <w:t>,</w:t>
      </w:r>
      <w:r w:rsidRPr="00D56E22">
        <w:rPr>
          <w:rFonts w:ascii="Arial" w:hAnsi="Arial" w:cs="Arial"/>
          <w:bCs/>
          <w:sz w:val="22"/>
          <w:szCs w:val="22"/>
        </w:rPr>
        <w:t xml:space="preserve"> und mit zunehmender Raumgröße wird es auch gerne mit dem Schlafzimmer kombiniert. Dieses ist 2022 inspiriert von luxuriösen Hotels und bietet gesunden Schlaf ebenso wie relaxte Lichtstimmungen durch cleveres Möbellicht. Die Innenausstattung der Schlafzimmerschränke und Ankleiden ist vielfältig </w:t>
      </w:r>
      <w:r w:rsidR="00AB564E">
        <w:rPr>
          <w:rFonts w:ascii="Arial" w:hAnsi="Arial" w:cs="Arial"/>
          <w:bCs/>
          <w:sz w:val="22"/>
          <w:szCs w:val="22"/>
        </w:rPr>
        <w:t xml:space="preserve">und </w:t>
      </w:r>
      <w:r w:rsidRPr="00D56E22">
        <w:rPr>
          <w:rFonts w:ascii="Arial" w:hAnsi="Arial" w:cs="Arial"/>
          <w:bCs/>
          <w:sz w:val="22"/>
          <w:szCs w:val="22"/>
        </w:rPr>
        <w:t>raffiniert, vom Stauraumwunder bis zum hochwertigen Ambiente mit edlen Materialien wie Furnier, Messing, Leder und Samt oder Wollfilz.</w:t>
      </w:r>
    </w:p>
    <w:p w14:paraId="7AD6B046" w14:textId="77777777" w:rsidR="00AB564E" w:rsidRPr="00D56E22" w:rsidRDefault="00AB564E" w:rsidP="00D56E22">
      <w:pPr>
        <w:rPr>
          <w:rFonts w:ascii="Arial" w:hAnsi="Arial" w:cs="Arial"/>
          <w:bCs/>
          <w:sz w:val="22"/>
          <w:szCs w:val="22"/>
        </w:rPr>
      </w:pPr>
    </w:p>
    <w:p w14:paraId="66A3CC9F" w14:textId="77777777" w:rsidR="00D56E22" w:rsidRPr="00AB564E" w:rsidRDefault="00D56E22" w:rsidP="00D56E22">
      <w:pPr>
        <w:rPr>
          <w:rFonts w:ascii="Arial" w:hAnsi="Arial" w:cs="Arial"/>
          <w:b/>
          <w:sz w:val="22"/>
          <w:szCs w:val="22"/>
        </w:rPr>
      </w:pPr>
      <w:r w:rsidRPr="00AB564E">
        <w:rPr>
          <w:rFonts w:ascii="Arial" w:hAnsi="Arial" w:cs="Arial"/>
          <w:b/>
          <w:sz w:val="22"/>
          <w:szCs w:val="22"/>
        </w:rPr>
        <w:t>Raumsparwunder oder große Statementmöbel</w:t>
      </w:r>
    </w:p>
    <w:p w14:paraId="34EDD3B8" w14:textId="520E8634" w:rsidR="00D56E22" w:rsidRDefault="00D56E22" w:rsidP="00D56E22">
      <w:pPr>
        <w:rPr>
          <w:rFonts w:ascii="Arial" w:hAnsi="Arial" w:cs="Arial"/>
          <w:bCs/>
          <w:sz w:val="22"/>
          <w:szCs w:val="22"/>
        </w:rPr>
      </w:pPr>
      <w:r w:rsidRPr="00D56E22">
        <w:rPr>
          <w:rFonts w:ascii="Arial" w:hAnsi="Arial" w:cs="Arial"/>
          <w:bCs/>
          <w:sz w:val="22"/>
          <w:szCs w:val="22"/>
        </w:rPr>
        <w:t xml:space="preserve">Die Größe der Möbel variiert in der nächsten Saison stark. Die Wohnraumverknappung und die steigenden Mietpreise machen Wohnraum zu einem wertvollem Gut, weshalb der Trend zu Stauraumlösungen im Möbel ungebrochen ist. Egal ob Couch, Bett oder Tisch: Immer mehr clevere, multifunktionale Einrichtungen bieten zusätzlichen und oft unerwarteten Stauraum. Manche sogar inklusive Geheimfach. Gleichzeit werden die Möbel reduzierter und brauchen selbst wenig Platz. Als Gegentrend zeigen raumgreifende Tischanlagen und große Lounges ein luxuriöses Statement für mehr Spaß in widrigen Zeiten. Auch humorvolle Dekorationen oder heitere Farbakzente dürfen im kommenden Jahr den Betrachter aufheitern. </w:t>
      </w:r>
    </w:p>
    <w:p w14:paraId="32DF41A2" w14:textId="77777777" w:rsidR="00AB564E" w:rsidRPr="00D56E22" w:rsidRDefault="00AB564E" w:rsidP="00D56E22">
      <w:pPr>
        <w:rPr>
          <w:rFonts w:ascii="Arial" w:hAnsi="Arial" w:cs="Arial"/>
          <w:bCs/>
          <w:sz w:val="22"/>
          <w:szCs w:val="22"/>
        </w:rPr>
      </w:pPr>
    </w:p>
    <w:p w14:paraId="22DFF929" w14:textId="77777777" w:rsidR="00D56E22" w:rsidRPr="00AB564E" w:rsidRDefault="00D56E22" w:rsidP="00D56E22">
      <w:pPr>
        <w:rPr>
          <w:rFonts w:ascii="Arial" w:hAnsi="Arial" w:cs="Arial"/>
          <w:b/>
          <w:sz w:val="22"/>
          <w:szCs w:val="22"/>
        </w:rPr>
      </w:pPr>
      <w:r w:rsidRPr="00AB564E">
        <w:rPr>
          <w:rFonts w:ascii="Arial" w:hAnsi="Arial" w:cs="Arial"/>
          <w:b/>
          <w:sz w:val="22"/>
          <w:szCs w:val="22"/>
        </w:rPr>
        <w:t>Urlaub auf Balkonien war noch nie so schön</w:t>
      </w:r>
    </w:p>
    <w:p w14:paraId="05666008" w14:textId="0D04F448" w:rsidR="00D56E22" w:rsidRDefault="00D56E22" w:rsidP="00D56E22">
      <w:pPr>
        <w:rPr>
          <w:rFonts w:ascii="Arial" w:hAnsi="Arial" w:cs="Arial"/>
          <w:bCs/>
          <w:sz w:val="22"/>
          <w:szCs w:val="22"/>
        </w:rPr>
      </w:pPr>
      <w:r w:rsidRPr="00D56E22">
        <w:rPr>
          <w:rFonts w:ascii="Arial" w:hAnsi="Arial" w:cs="Arial"/>
          <w:bCs/>
          <w:sz w:val="22"/>
          <w:szCs w:val="22"/>
        </w:rPr>
        <w:t>Ob die große Terrasse auf dem Land oder der kleinste Freisitz in der Stadt: Wir machen es uns draußen schön. Die Outdoor-Möbel 2022 sind so wohnlich und attraktiv, dass sie durchaus auch im Wohnzimmer Platz finden könnten</w:t>
      </w:r>
      <w:r w:rsidR="00AB564E">
        <w:rPr>
          <w:rFonts w:ascii="Arial" w:hAnsi="Arial" w:cs="Arial"/>
          <w:bCs/>
          <w:sz w:val="22"/>
          <w:szCs w:val="22"/>
        </w:rPr>
        <w:t>,</w:t>
      </w:r>
      <w:r w:rsidRPr="00D56E22">
        <w:rPr>
          <w:rFonts w:ascii="Arial" w:hAnsi="Arial" w:cs="Arial"/>
          <w:bCs/>
          <w:sz w:val="22"/>
          <w:szCs w:val="22"/>
        </w:rPr>
        <w:t xml:space="preserve"> und so bieten die Hersteller immer häufiger Möbel für In- und Outdoor an. Der </w:t>
      </w:r>
      <w:r w:rsidR="00C671FE">
        <w:rPr>
          <w:rFonts w:ascii="Arial" w:hAnsi="Arial" w:cs="Arial"/>
          <w:bCs/>
          <w:sz w:val="22"/>
          <w:szCs w:val="22"/>
        </w:rPr>
        <w:t xml:space="preserve">mit Pflanzen dekorierte </w:t>
      </w:r>
      <w:r w:rsidRPr="00D56E22">
        <w:rPr>
          <w:rFonts w:ascii="Arial" w:hAnsi="Arial" w:cs="Arial"/>
          <w:bCs/>
          <w:sz w:val="22"/>
          <w:szCs w:val="22"/>
        </w:rPr>
        <w:t xml:space="preserve">Balkon bekommt Kissen, </w:t>
      </w:r>
      <w:r w:rsidRPr="00D56E22">
        <w:rPr>
          <w:rFonts w:ascii="Arial" w:hAnsi="Arial" w:cs="Arial"/>
          <w:bCs/>
          <w:sz w:val="22"/>
          <w:szCs w:val="22"/>
        </w:rPr>
        <w:lastRenderedPageBreak/>
        <w:t xml:space="preserve">Teppich und Leuchte sowie eine Ecke zum Kochen oder Grillen. Kleine, mobile Rollwagen bringen Notwendiges von der Küche nach </w:t>
      </w:r>
      <w:r w:rsidR="00AB564E">
        <w:rPr>
          <w:rFonts w:ascii="Arial" w:hAnsi="Arial" w:cs="Arial"/>
          <w:bCs/>
          <w:sz w:val="22"/>
          <w:szCs w:val="22"/>
        </w:rPr>
        <w:t>d</w:t>
      </w:r>
      <w:r w:rsidRPr="00D56E22">
        <w:rPr>
          <w:rFonts w:ascii="Arial" w:hAnsi="Arial" w:cs="Arial"/>
          <w:bCs/>
          <w:sz w:val="22"/>
          <w:szCs w:val="22"/>
        </w:rPr>
        <w:t xml:space="preserve">raußen. </w:t>
      </w:r>
      <w:r w:rsidR="0084422D">
        <w:rPr>
          <w:rFonts w:ascii="Arial" w:hAnsi="Arial" w:cs="Arial"/>
          <w:bCs/>
          <w:sz w:val="22"/>
          <w:szCs w:val="22"/>
        </w:rPr>
        <w:t>S</w:t>
      </w:r>
      <w:r w:rsidRPr="00D56E22">
        <w:rPr>
          <w:rFonts w:ascii="Arial" w:hAnsi="Arial" w:cs="Arial"/>
          <w:bCs/>
          <w:sz w:val="22"/>
          <w:szCs w:val="22"/>
        </w:rPr>
        <w:t>elbstgezüchtete Kräuter dürfen ebenfalls nicht fehlen</w:t>
      </w:r>
      <w:r w:rsidR="00AB564E">
        <w:rPr>
          <w:rFonts w:ascii="Arial" w:hAnsi="Arial" w:cs="Arial"/>
          <w:bCs/>
          <w:sz w:val="22"/>
          <w:szCs w:val="22"/>
        </w:rPr>
        <w:t xml:space="preserve"> – </w:t>
      </w:r>
      <w:r w:rsidRPr="00D56E22">
        <w:rPr>
          <w:rFonts w:ascii="Arial" w:hAnsi="Arial" w:cs="Arial"/>
          <w:bCs/>
          <w:sz w:val="22"/>
          <w:szCs w:val="22"/>
        </w:rPr>
        <w:t>egal</w:t>
      </w:r>
      <w:r w:rsidR="00AB564E">
        <w:rPr>
          <w:rFonts w:ascii="Arial" w:hAnsi="Arial" w:cs="Arial"/>
          <w:bCs/>
          <w:sz w:val="22"/>
          <w:szCs w:val="22"/>
        </w:rPr>
        <w:t>,</w:t>
      </w:r>
      <w:r w:rsidRPr="00D56E22">
        <w:rPr>
          <w:rFonts w:ascii="Arial" w:hAnsi="Arial" w:cs="Arial"/>
          <w:bCs/>
          <w:sz w:val="22"/>
          <w:szCs w:val="22"/>
        </w:rPr>
        <w:t xml:space="preserve"> ob auf dem Balkon oder ganzjährig in der Küche.</w:t>
      </w:r>
    </w:p>
    <w:p w14:paraId="42A00999" w14:textId="77777777" w:rsidR="00AB564E" w:rsidRPr="00D56E22" w:rsidRDefault="00AB564E" w:rsidP="00D56E22">
      <w:pPr>
        <w:rPr>
          <w:rFonts w:ascii="Arial" w:hAnsi="Arial" w:cs="Arial"/>
          <w:bCs/>
          <w:sz w:val="22"/>
          <w:szCs w:val="22"/>
        </w:rPr>
      </w:pPr>
    </w:p>
    <w:p w14:paraId="06ED6923" w14:textId="77777777" w:rsidR="00AB564E" w:rsidRDefault="00D56E22" w:rsidP="00D56E22">
      <w:pPr>
        <w:rPr>
          <w:rFonts w:ascii="Arial" w:hAnsi="Arial" w:cs="Arial"/>
          <w:b/>
          <w:sz w:val="22"/>
          <w:szCs w:val="22"/>
        </w:rPr>
      </w:pPr>
      <w:r w:rsidRPr="00AB564E">
        <w:rPr>
          <w:rFonts w:ascii="Arial" w:hAnsi="Arial" w:cs="Arial"/>
          <w:b/>
          <w:sz w:val="22"/>
          <w:szCs w:val="22"/>
        </w:rPr>
        <w:t xml:space="preserve">Natürliche Wohnwelten </w:t>
      </w:r>
    </w:p>
    <w:p w14:paraId="71A46E3C" w14:textId="691BEB4D" w:rsidR="00D56E22" w:rsidRDefault="00AB564E" w:rsidP="00D56E22">
      <w:pPr>
        <w:rPr>
          <w:rFonts w:ascii="Arial" w:hAnsi="Arial" w:cs="Arial"/>
          <w:bCs/>
          <w:sz w:val="22"/>
          <w:szCs w:val="22"/>
        </w:rPr>
      </w:pPr>
      <w:r>
        <w:rPr>
          <w:rFonts w:ascii="Arial" w:hAnsi="Arial" w:cs="Arial"/>
          <w:bCs/>
          <w:sz w:val="22"/>
          <w:szCs w:val="22"/>
        </w:rPr>
        <w:t>Bei</w:t>
      </w:r>
      <w:r w:rsidR="00D56E22" w:rsidRPr="00D56E22">
        <w:rPr>
          <w:rFonts w:ascii="Arial" w:hAnsi="Arial" w:cs="Arial"/>
          <w:bCs/>
          <w:sz w:val="22"/>
          <w:szCs w:val="22"/>
        </w:rPr>
        <w:t xml:space="preserve"> der Suche nach innerem und äußerem Gleichgewicht spielt die Natur eine entscheidende Rolle. Dabei ist Holz als nachwachsender, heimischer Rohstoff, der auch in Möbeln CO² bindet, gefragter denn je und bestimmt maßgeblich die neue Natürlichkeit. Nicht nur in Wohn- und Esszimmermöbeln, sondern auch in der Küche, im Büro und im Badezimmer erfreut sich Holz wachsender Beliebtheit. Dabei spielt die Herkunft aus zertifizierten, </w:t>
      </w:r>
      <w:r w:rsidR="00352D31">
        <w:rPr>
          <w:rFonts w:ascii="Arial" w:hAnsi="Arial" w:cs="Arial"/>
          <w:bCs/>
          <w:sz w:val="22"/>
          <w:szCs w:val="22"/>
        </w:rPr>
        <w:t>nachhaltig</w:t>
      </w:r>
      <w:r w:rsidR="00D56E22" w:rsidRPr="00D56E22">
        <w:rPr>
          <w:rFonts w:ascii="Arial" w:hAnsi="Arial" w:cs="Arial"/>
          <w:bCs/>
          <w:sz w:val="22"/>
          <w:szCs w:val="22"/>
        </w:rPr>
        <w:t xml:space="preserve"> bewirtschafteten Wäldern eine ebenso wichtige Rolle wie die natürliche Anmutung; mit handschmeichelnder, matter Haptik und dezenten Ästen weisen sie sich aus als erlebbare Unikate der Natur. Eiche und Nussbaum bleiben wichtige Trendhölzer 2022</w:t>
      </w:r>
      <w:r w:rsidR="00C731D6">
        <w:rPr>
          <w:rFonts w:ascii="Arial" w:hAnsi="Arial" w:cs="Arial"/>
          <w:bCs/>
          <w:sz w:val="22"/>
          <w:szCs w:val="22"/>
        </w:rPr>
        <w:t>,</w:t>
      </w:r>
      <w:r w:rsidR="00D56E22" w:rsidRPr="00D56E22">
        <w:rPr>
          <w:rFonts w:ascii="Arial" w:hAnsi="Arial" w:cs="Arial"/>
          <w:bCs/>
          <w:sz w:val="22"/>
          <w:szCs w:val="22"/>
        </w:rPr>
        <w:t xml:space="preserve"> aber diverse andere Holzarten wie Rüster</w:t>
      </w:r>
      <w:r w:rsidR="001A6EC6">
        <w:rPr>
          <w:rFonts w:ascii="Arial" w:hAnsi="Arial" w:cs="Arial"/>
          <w:bCs/>
          <w:sz w:val="22"/>
          <w:szCs w:val="22"/>
        </w:rPr>
        <w:t xml:space="preserve"> (Ulme)</w:t>
      </w:r>
      <w:r w:rsidR="00D56E22" w:rsidRPr="00D56E22">
        <w:rPr>
          <w:rFonts w:ascii="Arial" w:hAnsi="Arial" w:cs="Arial"/>
          <w:bCs/>
          <w:sz w:val="22"/>
          <w:szCs w:val="22"/>
        </w:rPr>
        <w:t xml:space="preserve">, Esche, Ahorn oder Weißtanne tauchen ebenfalls auf und verbreitern das Spektrum heimischer Holzarten. Massivholzmöbel mit matt geöltem Finish zeigen sich </w:t>
      </w:r>
      <w:r w:rsidR="00C671FE">
        <w:rPr>
          <w:rFonts w:ascii="Arial" w:hAnsi="Arial" w:cs="Arial"/>
          <w:bCs/>
          <w:sz w:val="22"/>
          <w:szCs w:val="22"/>
        </w:rPr>
        <w:t xml:space="preserve">auch schon mal </w:t>
      </w:r>
      <w:r w:rsidR="00D56E22" w:rsidRPr="00D56E22">
        <w:rPr>
          <w:rFonts w:ascii="Arial" w:hAnsi="Arial" w:cs="Arial"/>
          <w:bCs/>
          <w:sz w:val="22"/>
          <w:szCs w:val="22"/>
        </w:rPr>
        <w:t>mit tiefen Strukturen oder in gerillter Optik</w:t>
      </w:r>
      <w:r w:rsidR="00C731D6">
        <w:rPr>
          <w:rFonts w:ascii="Arial" w:hAnsi="Arial" w:cs="Arial"/>
          <w:bCs/>
          <w:sz w:val="22"/>
          <w:szCs w:val="22"/>
        </w:rPr>
        <w:t>,</w:t>
      </w:r>
      <w:r w:rsidR="00D56E22" w:rsidRPr="00D56E22">
        <w:rPr>
          <w:rFonts w:ascii="Arial" w:hAnsi="Arial" w:cs="Arial"/>
          <w:bCs/>
          <w:sz w:val="22"/>
          <w:szCs w:val="22"/>
        </w:rPr>
        <w:t xml:space="preserve"> insbesondere in den neuen Küchenfronten aus Holz. Die natürliche Einrichtung wird durch weitere Accessoires aus Sisal, Rattan, Weide sowie Baumwolle oder Leinen</w:t>
      </w:r>
      <w:r w:rsidR="00352D31">
        <w:rPr>
          <w:rFonts w:ascii="Arial" w:hAnsi="Arial" w:cs="Arial"/>
          <w:bCs/>
          <w:sz w:val="22"/>
          <w:szCs w:val="22"/>
        </w:rPr>
        <w:t xml:space="preserve"> ergänzt</w:t>
      </w:r>
      <w:r w:rsidR="00D56E22" w:rsidRPr="00D56E22">
        <w:rPr>
          <w:rFonts w:ascii="Arial" w:hAnsi="Arial" w:cs="Arial"/>
          <w:bCs/>
          <w:sz w:val="22"/>
          <w:szCs w:val="22"/>
        </w:rPr>
        <w:t>.</w:t>
      </w:r>
    </w:p>
    <w:p w14:paraId="58FF2166" w14:textId="77777777" w:rsidR="00C731D6" w:rsidRPr="00D56E22" w:rsidRDefault="00C731D6" w:rsidP="00D56E22">
      <w:pPr>
        <w:rPr>
          <w:rFonts w:ascii="Arial" w:hAnsi="Arial" w:cs="Arial"/>
          <w:bCs/>
          <w:sz w:val="22"/>
          <w:szCs w:val="22"/>
        </w:rPr>
      </w:pPr>
    </w:p>
    <w:p w14:paraId="4C25F8F2" w14:textId="77777777" w:rsidR="00D56E22" w:rsidRPr="00C731D6" w:rsidRDefault="00D56E22" w:rsidP="00D56E22">
      <w:pPr>
        <w:rPr>
          <w:rFonts w:ascii="Arial" w:hAnsi="Arial" w:cs="Arial"/>
          <w:b/>
          <w:sz w:val="22"/>
          <w:szCs w:val="22"/>
        </w:rPr>
      </w:pPr>
      <w:r w:rsidRPr="00C731D6">
        <w:rPr>
          <w:rFonts w:ascii="Arial" w:hAnsi="Arial" w:cs="Arial"/>
          <w:b/>
          <w:sz w:val="22"/>
          <w:szCs w:val="22"/>
        </w:rPr>
        <w:t>Neutrale Pastells oder farbige Akzente</w:t>
      </w:r>
    </w:p>
    <w:p w14:paraId="67CC2D36" w14:textId="730F2EE4" w:rsidR="00D56E22" w:rsidRDefault="00D56E22" w:rsidP="00D56E22">
      <w:pPr>
        <w:rPr>
          <w:rFonts w:ascii="Arial" w:hAnsi="Arial" w:cs="Arial"/>
          <w:bCs/>
          <w:sz w:val="22"/>
          <w:szCs w:val="22"/>
        </w:rPr>
      </w:pPr>
      <w:r w:rsidRPr="00D56E22">
        <w:rPr>
          <w:rFonts w:ascii="Arial" w:hAnsi="Arial" w:cs="Arial"/>
          <w:bCs/>
          <w:sz w:val="22"/>
          <w:szCs w:val="22"/>
        </w:rPr>
        <w:t>„Neutrals“ (engl.) heißen naturnahe Pastelltöne, wie eine Handvoll Kieselsteine von Hellbeige über warme Grau- und Brauntöne bis</w:t>
      </w:r>
      <w:r w:rsidR="00C731D6">
        <w:rPr>
          <w:rFonts w:ascii="Arial" w:hAnsi="Arial" w:cs="Arial"/>
          <w:bCs/>
          <w:sz w:val="22"/>
          <w:szCs w:val="22"/>
        </w:rPr>
        <w:t xml:space="preserve"> hin zu</w:t>
      </w:r>
      <w:r w:rsidRPr="00D56E22">
        <w:rPr>
          <w:rFonts w:ascii="Arial" w:hAnsi="Arial" w:cs="Arial"/>
          <w:bCs/>
          <w:sz w:val="22"/>
          <w:szCs w:val="22"/>
        </w:rPr>
        <w:t xml:space="preserve"> Anthrazit. Diese </w:t>
      </w:r>
      <w:r w:rsidR="00C731D6">
        <w:rPr>
          <w:rFonts w:ascii="Arial" w:hAnsi="Arial" w:cs="Arial"/>
          <w:bCs/>
          <w:sz w:val="22"/>
          <w:szCs w:val="22"/>
        </w:rPr>
        <w:t xml:space="preserve">belegen den </w:t>
      </w:r>
      <w:r w:rsidRPr="00D56E22">
        <w:rPr>
          <w:rFonts w:ascii="Arial" w:hAnsi="Arial" w:cs="Arial"/>
          <w:bCs/>
          <w:sz w:val="22"/>
          <w:szCs w:val="22"/>
        </w:rPr>
        <w:t xml:space="preserve">Anspruch </w:t>
      </w:r>
      <w:r w:rsidR="00C731D6">
        <w:rPr>
          <w:rFonts w:ascii="Arial" w:hAnsi="Arial" w:cs="Arial"/>
          <w:bCs/>
          <w:sz w:val="22"/>
          <w:szCs w:val="22"/>
        </w:rPr>
        <w:t>an</w:t>
      </w:r>
      <w:r w:rsidRPr="00D56E22">
        <w:rPr>
          <w:rFonts w:ascii="Arial" w:hAnsi="Arial" w:cs="Arial"/>
          <w:bCs/>
          <w:sz w:val="22"/>
          <w:szCs w:val="22"/>
        </w:rPr>
        <w:t xml:space="preserve"> nachhaltige</w:t>
      </w:r>
      <w:r w:rsidR="00C731D6">
        <w:rPr>
          <w:rFonts w:ascii="Arial" w:hAnsi="Arial" w:cs="Arial"/>
          <w:bCs/>
          <w:sz w:val="22"/>
          <w:szCs w:val="22"/>
        </w:rPr>
        <w:t>s</w:t>
      </w:r>
      <w:r w:rsidRPr="00D56E22">
        <w:rPr>
          <w:rFonts w:ascii="Arial" w:hAnsi="Arial" w:cs="Arial"/>
          <w:bCs/>
          <w:sz w:val="22"/>
          <w:szCs w:val="22"/>
        </w:rPr>
        <w:t xml:space="preserve"> Design und </w:t>
      </w:r>
      <w:r w:rsidR="00C731D6">
        <w:rPr>
          <w:rFonts w:ascii="Arial" w:hAnsi="Arial" w:cs="Arial"/>
          <w:bCs/>
          <w:sz w:val="22"/>
          <w:szCs w:val="22"/>
        </w:rPr>
        <w:t xml:space="preserve">eine </w:t>
      </w:r>
      <w:r w:rsidRPr="00D56E22">
        <w:rPr>
          <w:rFonts w:ascii="Arial" w:hAnsi="Arial" w:cs="Arial"/>
          <w:bCs/>
          <w:sz w:val="22"/>
          <w:szCs w:val="22"/>
        </w:rPr>
        <w:t xml:space="preserve">zeitlose Farbwahl, die das Möbel lange Zeit attraktiv hält. Aber es wird auch dezent farbiger. </w:t>
      </w:r>
      <w:r w:rsidR="00C731D6">
        <w:rPr>
          <w:rFonts w:ascii="Arial" w:hAnsi="Arial" w:cs="Arial"/>
          <w:bCs/>
          <w:sz w:val="22"/>
          <w:szCs w:val="22"/>
        </w:rPr>
        <w:t xml:space="preserve">Die </w:t>
      </w:r>
      <w:r w:rsidRPr="00D56E22">
        <w:rPr>
          <w:rFonts w:ascii="Arial" w:hAnsi="Arial" w:cs="Arial"/>
          <w:bCs/>
          <w:sz w:val="22"/>
          <w:szCs w:val="22"/>
        </w:rPr>
        <w:t>Trendfarbe Blau transportiert die Sehnsucht zum Meer</w:t>
      </w:r>
      <w:r w:rsidR="00C731D6">
        <w:rPr>
          <w:rFonts w:ascii="Arial" w:hAnsi="Arial" w:cs="Arial"/>
          <w:bCs/>
          <w:sz w:val="22"/>
          <w:szCs w:val="22"/>
        </w:rPr>
        <w:t>,</w:t>
      </w:r>
      <w:r w:rsidRPr="00D56E22">
        <w:rPr>
          <w:rFonts w:ascii="Arial" w:hAnsi="Arial" w:cs="Arial"/>
          <w:bCs/>
          <w:sz w:val="22"/>
          <w:szCs w:val="22"/>
        </w:rPr>
        <w:t xml:space="preserve"> und Grüntöne bleiben wichtig. Beide Farben haben dabei eine gedämpfte Natürlichkeit, die beruhigend wirkt. Aber es liegen auch sehr dunkle Farbnuancen und ganze Raumgestaltungen im Trend, die uns Behaglichkeit und Nestwärme geben. Die Polstermöbel sind in der nächsten Saison mit Cord, Samt oder interessanten Bouclé-Stoffen ausgestattet, welche den Sitzmöbeln eine ansprechende und grobe 3D- Haptik verleihen. Die Sessel und Sofas sind knautschig und etwas weicher gepolstert, </w:t>
      </w:r>
      <w:r w:rsidR="00A63F2C">
        <w:rPr>
          <w:rFonts w:ascii="Arial" w:hAnsi="Arial" w:cs="Arial"/>
          <w:bCs/>
          <w:sz w:val="22"/>
          <w:szCs w:val="22"/>
        </w:rPr>
        <w:t xml:space="preserve">so </w:t>
      </w:r>
      <w:r w:rsidRPr="00D56E22">
        <w:rPr>
          <w:rFonts w:ascii="Arial" w:hAnsi="Arial" w:cs="Arial"/>
          <w:bCs/>
          <w:sz w:val="22"/>
          <w:szCs w:val="22"/>
        </w:rPr>
        <w:t xml:space="preserve">dass es sich wie eine Umarmung anfühlt, wenn man sich hineinsetzt. Die Sitzposition bleibt dabei komfortabel und wird </w:t>
      </w:r>
      <w:r w:rsidR="00C731D6">
        <w:rPr>
          <w:rFonts w:ascii="Arial" w:hAnsi="Arial" w:cs="Arial"/>
          <w:bCs/>
          <w:sz w:val="22"/>
          <w:szCs w:val="22"/>
        </w:rPr>
        <w:t xml:space="preserve">dank motorischer Unterstützung auf Wunsch auch </w:t>
      </w:r>
      <w:r w:rsidRPr="00D56E22">
        <w:rPr>
          <w:rFonts w:ascii="Arial" w:hAnsi="Arial" w:cs="Arial"/>
          <w:bCs/>
          <w:sz w:val="22"/>
          <w:szCs w:val="22"/>
        </w:rPr>
        <w:t xml:space="preserve">zur Liegeposition. </w:t>
      </w:r>
    </w:p>
    <w:p w14:paraId="30FC21B8" w14:textId="77777777" w:rsidR="00C731D6" w:rsidRPr="00D56E22" w:rsidRDefault="00C731D6" w:rsidP="00D56E22">
      <w:pPr>
        <w:rPr>
          <w:rFonts w:ascii="Arial" w:hAnsi="Arial" w:cs="Arial"/>
          <w:bCs/>
          <w:sz w:val="22"/>
          <w:szCs w:val="22"/>
        </w:rPr>
      </w:pPr>
    </w:p>
    <w:p w14:paraId="1EEF4D88" w14:textId="77777777" w:rsidR="00D56E22" w:rsidRPr="00C731D6" w:rsidRDefault="00D56E22" w:rsidP="00D56E22">
      <w:pPr>
        <w:rPr>
          <w:rFonts w:ascii="Arial" w:hAnsi="Arial" w:cs="Arial"/>
          <w:b/>
          <w:sz w:val="22"/>
          <w:szCs w:val="22"/>
        </w:rPr>
      </w:pPr>
      <w:r w:rsidRPr="00C731D6">
        <w:rPr>
          <w:rFonts w:ascii="Arial" w:hAnsi="Arial" w:cs="Arial"/>
          <w:b/>
          <w:sz w:val="22"/>
          <w:szCs w:val="22"/>
        </w:rPr>
        <w:t>Schwarz und Anthrazit bleibt</w:t>
      </w:r>
    </w:p>
    <w:p w14:paraId="5D7E16DF" w14:textId="681DE9BA" w:rsidR="00D56E22" w:rsidRDefault="00D56E22" w:rsidP="00D56E22">
      <w:pPr>
        <w:rPr>
          <w:rFonts w:ascii="Arial" w:hAnsi="Arial" w:cs="Arial"/>
          <w:bCs/>
          <w:sz w:val="22"/>
          <w:szCs w:val="22"/>
        </w:rPr>
      </w:pPr>
      <w:r w:rsidRPr="00D56E22">
        <w:rPr>
          <w:rFonts w:ascii="Arial" w:hAnsi="Arial" w:cs="Arial"/>
          <w:bCs/>
          <w:sz w:val="22"/>
          <w:szCs w:val="22"/>
        </w:rPr>
        <w:t>Akzente in Schwarz und Anthrazit bleiben ein Statement im kommenden Jahr, insbesondere auf zarten Metallsockelfüßen und -untergestellen</w:t>
      </w:r>
      <w:r w:rsidR="00C731D6">
        <w:rPr>
          <w:rFonts w:ascii="Arial" w:hAnsi="Arial" w:cs="Arial"/>
          <w:bCs/>
          <w:sz w:val="22"/>
          <w:szCs w:val="22"/>
        </w:rPr>
        <w:t>,</w:t>
      </w:r>
      <w:r w:rsidRPr="00D56E22">
        <w:rPr>
          <w:rFonts w:ascii="Arial" w:hAnsi="Arial" w:cs="Arial"/>
          <w:bCs/>
          <w:sz w:val="22"/>
          <w:szCs w:val="22"/>
        </w:rPr>
        <w:t xml:space="preserve"> aber auch in Leuchten. </w:t>
      </w:r>
      <w:r w:rsidR="007120CA">
        <w:rPr>
          <w:rFonts w:ascii="Arial" w:hAnsi="Arial" w:cs="Arial"/>
          <w:bCs/>
          <w:sz w:val="22"/>
          <w:szCs w:val="22"/>
        </w:rPr>
        <w:t xml:space="preserve">Die </w:t>
      </w:r>
      <w:r w:rsidRPr="00D56E22">
        <w:rPr>
          <w:rFonts w:ascii="Arial" w:hAnsi="Arial" w:cs="Arial"/>
          <w:bCs/>
          <w:sz w:val="22"/>
          <w:szCs w:val="22"/>
        </w:rPr>
        <w:t xml:space="preserve">Spülen und Armaturen in Küche und Bad kommen ebenso wie die elektronischen Geräte in mattem Schwarz mit </w:t>
      </w:r>
      <w:r w:rsidRPr="00D56E22">
        <w:rPr>
          <w:rFonts w:ascii="Arial" w:hAnsi="Arial" w:cs="Arial"/>
          <w:bCs/>
          <w:sz w:val="22"/>
          <w:szCs w:val="22"/>
        </w:rPr>
        <w:lastRenderedPageBreak/>
        <w:t>Anti-Fingerprint</w:t>
      </w:r>
      <w:r w:rsidR="00D94898">
        <w:rPr>
          <w:rFonts w:ascii="Arial" w:hAnsi="Arial" w:cs="Arial"/>
          <w:bCs/>
          <w:sz w:val="22"/>
          <w:szCs w:val="22"/>
        </w:rPr>
        <w:t>-</w:t>
      </w:r>
      <w:r w:rsidRPr="00D56E22">
        <w:rPr>
          <w:rFonts w:ascii="Arial" w:hAnsi="Arial" w:cs="Arial"/>
          <w:bCs/>
          <w:sz w:val="22"/>
          <w:szCs w:val="22"/>
        </w:rPr>
        <w:t>Oberfläche in unsere Wohnungen. Die Lust auf Gemütlichkeit zeigt auch Schwarz auf größeren Flächen und in dunkleren Raumszenen, die dann mit matte</w:t>
      </w:r>
      <w:r w:rsidR="00D94898">
        <w:rPr>
          <w:rFonts w:ascii="Arial" w:hAnsi="Arial" w:cs="Arial"/>
          <w:bCs/>
          <w:sz w:val="22"/>
          <w:szCs w:val="22"/>
        </w:rPr>
        <w:t>m</w:t>
      </w:r>
      <w:r w:rsidRPr="00D56E22">
        <w:rPr>
          <w:rFonts w:ascii="Arial" w:hAnsi="Arial" w:cs="Arial"/>
          <w:bCs/>
          <w:sz w:val="22"/>
          <w:szCs w:val="22"/>
        </w:rPr>
        <w:t xml:space="preserve"> Gold, Messing oder Bronze unterbrochen w</w:t>
      </w:r>
      <w:r w:rsidR="00D94898">
        <w:rPr>
          <w:rFonts w:ascii="Arial" w:hAnsi="Arial" w:cs="Arial"/>
          <w:bCs/>
          <w:sz w:val="22"/>
          <w:szCs w:val="22"/>
        </w:rPr>
        <w:t>erden</w:t>
      </w:r>
      <w:r w:rsidRPr="00D56E22">
        <w:rPr>
          <w:rFonts w:ascii="Arial" w:hAnsi="Arial" w:cs="Arial"/>
          <w:bCs/>
          <w:sz w:val="22"/>
          <w:szCs w:val="22"/>
        </w:rPr>
        <w:t>. Rückseitig lackiertes Glas, Massivholz und Marmor ergänzen den Style in Tischplatten und Arbeitsflächen.</w:t>
      </w:r>
    </w:p>
    <w:p w14:paraId="09EC9DBD" w14:textId="77777777" w:rsidR="00D94898" w:rsidRPr="00D56E22" w:rsidRDefault="00D94898" w:rsidP="00D56E22">
      <w:pPr>
        <w:rPr>
          <w:rFonts w:ascii="Arial" w:hAnsi="Arial" w:cs="Arial"/>
          <w:bCs/>
          <w:sz w:val="22"/>
          <w:szCs w:val="22"/>
        </w:rPr>
      </w:pPr>
    </w:p>
    <w:p w14:paraId="49405941" w14:textId="6364FF58" w:rsidR="00D56E22" w:rsidRPr="00D94898" w:rsidRDefault="00D56E22" w:rsidP="00D56E22">
      <w:pPr>
        <w:rPr>
          <w:rFonts w:ascii="Arial" w:hAnsi="Arial" w:cs="Arial"/>
          <w:b/>
          <w:sz w:val="22"/>
          <w:szCs w:val="22"/>
        </w:rPr>
      </w:pPr>
      <w:r w:rsidRPr="00D94898">
        <w:rPr>
          <w:rFonts w:ascii="Arial" w:hAnsi="Arial" w:cs="Arial"/>
          <w:b/>
          <w:sz w:val="22"/>
          <w:szCs w:val="22"/>
        </w:rPr>
        <w:t>Service und nachhaltige Produktion</w:t>
      </w:r>
      <w:r w:rsidR="00D94898">
        <w:rPr>
          <w:rFonts w:ascii="Arial" w:hAnsi="Arial" w:cs="Arial"/>
          <w:b/>
          <w:sz w:val="22"/>
          <w:szCs w:val="22"/>
        </w:rPr>
        <w:t xml:space="preserve"> „Made in Germany“</w:t>
      </w:r>
    </w:p>
    <w:p w14:paraId="269AA68B" w14:textId="0FF38DFB" w:rsidR="009E5712" w:rsidRPr="003667D2" w:rsidRDefault="00D56E22" w:rsidP="00073724">
      <w:pPr>
        <w:rPr>
          <w:rFonts w:ascii="Arial" w:hAnsi="Arial" w:cs="Arial"/>
          <w:sz w:val="22"/>
          <w:szCs w:val="22"/>
        </w:rPr>
      </w:pPr>
      <w:r w:rsidRPr="785639AF">
        <w:rPr>
          <w:rFonts w:ascii="Arial" w:hAnsi="Arial" w:cs="Arial"/>
          <w:sz w:val="22"/>
          <w:szCs w:val="22"/>
        </w:rPr>
        <w:t xml:space="preserve">Service am Kunden steht für die deutschen Möbelhersteller auch 2022 im Fokus. Neben der Optimierung des Onlinehandels geht es insbesondere um optimierte Planung und individuelle Lösungsangebote aus nachhaltiger Produktion. Hier geben verschiedene Zertifikate dem Endverbraucher Orientierung. Neben dem bekannten Ökotex-Standard und den Holzzertifikaten FSC und PEFC gibt es </w:t>
      </w:r>
      <w:r w:rsidR="003603EC" w:rsidRPr="785639AF">
        <w:rPr>
          <w:rFonts w:ascii="Arial" w:hAnsi="Arial" w:cs="Arial"/>
          <w:sz w:val="22"/>
          <w:szCs w:val="22"/>
        </w:rPr>
        <w:t xml:space="preserve">beispielsweise </w:t>
      </w:r>
      <w:r w:rsidR="0040352D" w:rsidRPr="785639AF">
        <w:rPr>
          <w:rFonts w:ascii="Arial" w:hAnsi="Arial" w:cs="Arial"/>
          <w:sz w:val="22"/>
          <w:szCs w:val="22"/>
        </w:rPr>
        <w:t>das Klimapakt-Siegel</w:t>
      </w:r>
      <w:r w:rsidRPr="785639AF">
        <w:rPr>
          <w:rFonts w:ascii="Arial" w:hAnsi="Arial" w:cs="Arial"/>
          <w:sz w:val="22"/>
          <w:szCs w:val="22"/>
        </w:rPr>
        <w:t xml:space="preserve"> </w:t>
      </w:r>
      <w:r w:rsidR="5F01D29A" w:rsidRPr="785639AF">
        <w:rPr>
          <w:rFonts w:ascii="Arial" w:hAnsi="Arial" w:cs="Arial"/>
          <w:sz w:val="22"/>
          <w:szCs w:val="22"/>
        </w:rPr>
        <w:t xml:space="preserve">oder das </w:t>
      </w:r>
      <w:r w:rsidR="5F01D29A" w:rsidRPr="785639AF">
        <w:rPr>
          <w:rFonts w:ascii="Arial" w:eastAsia="Arial" w:hAnsi="Arial" w:cs="Arial"/>
          <w:color w:val="000000" w:themeColor="text1"/>
          <w:sz w:val="22"/>
          <w:szCs w:val="22"/>
        </w:rPr>
        <w:t>„</w:t>
      </w:r>
      <w:r w:rsidR="5F01D29A" w:rsidRPr="785639AF">
        <w:rPr>
          <w:rFonts w:ascii="Arial" w:hAnsi="Arial" w:cs="Arial"/>
          <w:sz w:val="22"/>
          <w:szCs w:val="22"/>
        </w:rPr>
        <w:t xml:space="preserve">Goldene M” </w:t>
      </w:r>
      <w:r w:rsidRPr="785639AF">
        <w:rPr>
          <w:rFonts w:ascii="Arial" w:hAnsi="Arial" w:cs="Arial"/>
          <w:sz w:val="22"/>
          <w:szCs w:val="22"/>
        </w:rPr>
        <w:t>der Deutsche</w:t>
      </w:r>
      <w:r w:rsidR="003603EC" w:rsidRPr="785639AF">
        <w:rPr>
          <w:rFonts w:ascii="Arial" w:hAnsi="Arial" w:cs="Arial"/>
          <w:sz w:val="22"/>
          <w:szCs w:val="22"/>
        </w:rPr>
        <w:t>n</w:t>
      </w:r>
      <w:r w:rsidRPr="785639AF">
        <w:rPr>
          <w:rFonts w:ascii="Arial" w:hAnsi="Arial" w:cs="Arial"/>
          <w:sz w:val="22"/>
          <w:szCs w:val="22"/>
        </w:rPr>
        <w:t xml:space="preserve"> Gütegemeinschaft Möbel (DGM)</w:t>
      </w:r>
      <w:r w:rsidR="0040352D" w:rsidRPr="785639AF">
        <w:rPr>
          <w:rFonts w:ascii="Arial" w:hAnsi="Arial" w:cs="Arial"/>
          <w:sz w:val="22"/>
          <w:szCs w:val="22"/>
        </w:rPr>
        <w:t>. Im Sommer 2020 kam zudem das</w:t>
      </w:r>
      <w:r w:rsidRPr="785639AF">
        <w:rPr>
          <w:rFonts w:ascii="Arial" w:hAnsi="Arial" w:cs="Arial"/>
          <w:sz w:val="22"/>
          <w:szCs w:val="22"/>
        </w:rPr>
        <w:t xml:space="preserve"> neue</w:t>
      </w:r>
      <w:r w:rsidR="0040352D" w:rsidRPr="785639AF">
        <w:rPr>
          <w:rFonts w:ascii="Arial" w:hAnsi="Arial" w:cs="Arial"/>
          <w:sz w:val="22"/>
          <w:szCs w:val="22"/>
        </w:rPr>
        <w:t xml:space="preserve"> RAL-Herkunftslabel „Möbel M</w:t>
      </w:r>
      <w:r w:rsidRPr="785639AF">
        <w:rPr>
          <w:rFonts w:ascii="Arial" w:hAnsi="Arial" w:cs="Arial"/>
          <w:sz w:val="22"/>
          <w:szCs w:val="22"/>
        </w:rPr>
        <w:t>ade in Germany“</w:t>
      </w:r>
      <w:r w:rsidR="0040352D" w:rsidRPr="785639AF">
        <w:rPr>
          <w:rFonts w:ascii="Arial" w:hAnsi="Arial" w:cs="Arial"/>
          <w:sz w:val="22"/>
          <w:szCs w:val="22"/>
        </w:rPr>
        <w:t xml:space="preserve"> heraus, das f</w:t>
      </w:r>
      <w:r w:rsidRPr="785639AF">
        <w:rPr>
          <w:rFonts w:ascii="Arial" w:hAnsi="Arial" w:cs="Arial"/>
          <w:sz w:val="22"/>
          <w:szCs w:val="22"/>
        </w:rPr>
        <w:t>ür langlebige Qualität, zeitloses Design und nachhaltige Produktion bis hin zu kurzen Lieferwegen</w:t>
      </w:r>
      <w:r w:rsidR="0040352D" w:rsidRPr="785639AF">
        <w:rPr>
          <w:rFonts w:ascii="Arial" w:hAnsi="Arial" w:cs="Arial"/>
          <w:sz w:val="22"/>
          <w:szCs w:val="22"/>
        </w:rPr>
        <w:t xml:space="preserve"> steht</w:t>
      </w:r>
      <w:r w:rsidRPr="785639AF">
        <w:rPr>
          <w:rFonts w:ascii="Arial" w:hAnsi="Arial" w:cs="Arial"/>
          <w:sz w:val="22"/>
          <w:szCs w:val="22"/>
        </w:rPr>
        <w:t>.</w:t>
      </w:r>
      <w:r w:rsidR="0040352D" w:rsidRPr="785639AF">
        <w:rPr>
          <w:rFonts w:ascii="Arial" w:hAnsi="Arial" w:cs="Arial"/>
          <w:sz w:val="22"/>
          <w:szCs w:val="22"/>
        </w:rPr>
        <w:t xml:space="preserve"> Mittlerweile haben sich 60 Möbelhersteller mit ihren Programmen für d</w:t>
      </w:r>
      <w:r w:rsidR="002A4C4E" w:rsidRPr="785639AF">
        <w:rPr>
          <w:rFonts w:ascii="Arial" w:hAnsi="Arial" w:cs="Arial"/>
          <w:sz w:val="22"/>
          <w:szCs w:val="22"/>
        </w:rPr>
        <w:t>ies</w:t>
      </w:r>
      <w:r w:rsidR="0040352D" w:rsidRPr="785639AF">
        <w:rPr>
          <w:rFonts w:ascii="Arial" w:hAnsi="Arial" w:cs="Arial"/>
          <w:sz w:val="22"/>
          <w:szCs w:val="22"/>
        </w:rPr>
        <w:t>en Herkunftsnachweis zertifiziert.</w:t>
      </w:r>
    </w:p>
    <w:p w14:paraId="38661150" w14:textId="77777777" w:rsidR="003667D2" w:rsidRPr="003667D2" w:rsidRDefault="003667D2" w:rsidP="003667D2">
      <w:pPr>
        <w:shd w:val="clear" w:color="auto" w:fill="FFFFFF"/>
        <w:spacing w:after="240" w:line="300" w:lineRule="auto"/>
        <w:outlineLvl w:val="4"/>
        <w:rPr>
          <w:rFonts w:ascii="Arial" w:hAnsi="Arial" w:cs="Arial"/>
          <w:bCs/>
          <w:sz w:val="22"/>
          <w:szCs w:val="22"/>
        </w:rPr>
      </w:pPr>
    </w:p>
    <w:sectPr w:rsidR="003667D2" w:rsidRPr="003667D2"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1918" w14:textId="77777777" w:rsidR="00EA0297" w:rsidRDefault="00EA0297">
      <w:r>
        <w:separator/>
      </w:r>
    </w:p>
  </w:endnote>
  <w:endnote w:type="continuationSeparator" w:id="0">
    <w:p w14:paraId="2E2D9635" w14:textId="77777777"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E0515F">
            <v:shapetype id="_x0000_t202" coordsize="21600,21600" o:spt="202" path="m,l,21600r21600,l21600,xe" w14:anchorId="26ED25BE">
              <v:stroke joinstyle="miter"/>
              <v:path gradientshapeok="t" o:connecttype="rect"/>
            </v:shapetype>
            <v:shape id="Text Box 14"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IO9Q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">
              <v:textbox>
                <w:txbxContent>
                  <w:p w:rsidRPr="009C1572" w:rsidR="00D21492" w:rsidP="00D21492" w:rsidRDefault="00D21492" w14:paraId="6677F22C" w14:textId="77777777">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D21492" w:rsidP="00D21492" w:rsidRDefault="00D21492" w14:paraId="3FB594DF" w14:textId="77777777">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21492" w:rsidP="00D21492" w:rsidRDefault="00D21492" w14:paraId="7C823D30" w14:textId="77777777">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21492" w:rsidP="00D21492" w:rsidRDefault="00D21492" w14:paraId="28BF636A" w14:textId="77777777">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21492" w:rsidP="00D21492" w:rsidRDefault="00D21492" w14:paraId="249FCC4E" w14:textId="77777777">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rsidR="00EC6F00" w:rsidP="00D21492" w:rsidRDefault="00D21492" w14:paraId="29528F46" w14:textId="77777777">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rsidR="00D21492" w:rsidP="00D21492" w:rsidRDefault="006647BC" w14:paraId="2C40EFAF" w14:textId="17FF9323">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rsidR="00A364A2" w:rsidP="00D21492" w:rsidRDefault="00A364A2" w14:paraId="672A6659" w14:textId="52F7ED75">
                    <w:pPr>
                      <w:rPr>
                        <w:rFonts w:ascii="Arial" w:hAnsi="Arial" w:cs="Arial"/>
                        <w:color w:val="808080" w:themeColor="background1" w:themeShade="80"/>
                        <w:sz w:val="18"/>
                      </w:rPr>
                    </w:pPr>
                  </w:p>
                  <w:p w:rsidR="00A364A2" w:rsidP="00D21492" w:rsidRDefault="00A364A2" w14:paraId="65201C87" w14:textId="756552D1">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A364A2" w:rsidP="00D21492" w:rsidRDefault="00A364A2" w14:paraId="3C24D881" w14:textId="25FCA061">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rsidR="00A364A2" w:rsidP="00D21492" w:rsidRDefault="00A364A2" w14:paraId="40272EDB" w14:textId="2E70D7CF">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A364A2" w:rsidP="00D21492" w:rsidRDefault="00A364A2" w14:paraId="112C7A2B" w14:textId="7F77920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rsidR="00A364A2" w:rsidP="00D21492" w:rsidRDefault="00A364A2" w14:paraId="53EEE8C4" w14:textId="1730ADD0">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rsidR="00A364A2" w:rsidP="00D21492" w:rsidRDefault="00A364A2" w14:paraId="4727AB4D" w14:textId="63F8317F">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rsidR="00D21492" w:rsidP="00D21492" w:rsidRDefault="00D21492" w14:paraId="0A37501D" w14:textId="77777777">
                    <w:pPr>
                      <w:rPr>
                        <w:rFonts w:ascii="Arial" w:hAnsi="Arial" w:cs="Arial"/>
                        <w:color w:val="808080" w:themeColor="background1" w:themeShade="80"/>
                        <w:sz w:val="18"/>
                      </w:rPr>
                    </w:pPr>
                  </w:p>
                  <w:p w:rsidRPr="00DF2D03" w:rsidR="007B1578" w:rsidP="00DF2D03" w:rsidRDefault="007B1578" w14:paraId="5DAB6C7B"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8386" w14:textId="77777777" w:rsidR="00EA0297" w:rsidRDefault="00EA0297">
      <w:r>
        <w:separator/>
      </w:r>
    </w:p>
  </w:footnote>
  <w:footnote w:type="continuationSeparator" w:id="0">
    <w:p w14:paraId="7CF4728A" w14:textId="77777777"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3396639E" w:rsidR="007B1578" w:rsidRPr="007A02D4" w:rsidRDefault="006B7E61"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17</w:t>
    </w:r>
    <w:r w:rsidR="00EE1D6D">
      <w:rPr>
        <w:rFonts w:ascii="Arial" w:hAnsi="Arial" w:cs="Arial"/>
        <w:color w:val="808080"/>
      </w:rPr>
      <w:t xml:space="preserve">. </w:t>
    </w:r>
    <w:r w:rsidR="003667D2">
      <w:rPr>
        <w:rFonts w:ascii="Arial" w:hAnsi="Arial" w:cs="Arial"/>
        <w:color w:val="808080"/>
      </w:rPr>
      <w:t>Januar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CA514C">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9B3F06">
            <v:shapetype id="_x0000_t202" coordsize="21600,21600" o:spt="202" path="m,l,21600r21600,l21600,xe" w14:anchorId="74D242F7">
              <v:stroke joinstyle="miter"/>
              <v:path gradientshapeok="t" o:connecttype="rect"/>
            </v:shapetype>
            <v:shape id="Text Box 17"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color="gray"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v:textbox inset="1.5mm,,1.5mm,1mm">
                <w:txbxContent>
                  <w:p w:rsidR="00924256" w:rsidP="00924256" w:rsidRDefault="00924256" w14:paraId="3E001877" w14:textId="77777777">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924256" w:rsidP="00924256" w:rsidRDefault="00924256" w14:paraId="2FD68044" w14:textId="19C89371">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FF3E41" w:rsidP="00924256" w:rsidRDefault="00FF3E41" w14:paraId="02EB378F" w14:textId="5D0CD988">
                    <w:pPr>
                      <w:pStyle w:val="Kopfzeile"/>
                      <w:tabs>
                        <w:tab w:val="clear" w:pos="4536"/>
                        <w:tab w:val="clear" w:pos="9072"/>
                        <w:tab w:val="left" w:pos="5880"/>
                      </w:tabs>
                      <w:rPr>
                        <w:rFonts w:ascii="Arial" w:hAnsi="Arial" w:cs="Arial"/>
                        <w:b/>
                        <w:color w:val="808080" w:themeColor="background1" w:themeShade="80"/>
                        <w:sz w:val="18"/>
                      </w:rPr>
                    </w:pPr>
                  </w:p>
                  <w:p w:rsidR="00FF3E41" w:rsidP="00924256" w:rsidRDefault="00FF3E41" w14:paraId="301A0DB8" w14:textId="1151D05E">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Geschäftsstelle Bad Honnef</w:t>
                    </w:r>
                  </w:p>
                  <w:p w:rsidR="006647BC" w:rsidP="006647BC" w:rsidRDefault="006647BC" w14:paraId="56BC093A" w14:textId="77777777">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rsidR="006647BC" w:rsidP="006647BC" w:rsidRDefault="006647BC" w14:paraId="70F14D6C" w14:textId="2AF4BB8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rsidR="006647BC" w:rsidP="006647BC" w:rsidRDefault="006647BC" w14:paraId="2A07F31F" w14:textId="001B8099">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rsidR="006647BC" w:rsidP="006647BC" w:rsidRDefault="006647BC" w14:paraId="195FB234" w14:textId="6B35DD37">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rsidR="00FF3E41" w:rsidP="006647BC" w:rsidRDefault="00FF3E41" w14:paraId="6A05A809" w14:textId="6C47F545">
                    <w:pPr>
                      <w:pStyle w:val="Kopfzeile"/>
                      <w:tabs>
                        <w:tab w:val="clear" w:pos="4536"/>
                        <w:tab w:val="clear" w:pos="9072"/>
                        <w:tab w:val="left" w:pos="5880"/>
                      </w:tabs>
                      <w:rPr>
                        <w:rFonts w:ascii="Arial" w:hAnsi="Arial" w:cs="Arial"/>
                        <w:iCs/>
                        <w:color w:val="808080" w:themeColor="background1" w:themeShade="80"/>
                        <w:sz w:val="18"/>
                      </w:rPr>
                    </w:pPr>
                  </w:p>
                  <w:p w:rsidR="00FF3E41" w:rsidP="00FF3E41" w:rsidRDefault="00FF3E41" w14:paraId="1EC6FF66" w14:textId="1984699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rsidRPr="00D76F5D" w:rsidR="00FF3E41" w:rsidP="00FF3E41" w:rsidRDefault="00FF3E41" w14:paraId="22EC40AE" w14:textId="0AB35462">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rsidRPr="00D76F5D" w:rsidR="00FF3E41" w:rsidP="00FF3E41" w:rsidRDefault="00FF3E41" w14:paraId="2A43F59D" w14:textId="77777777">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Pr="00D76F5D" w:rsidR="00FF3E41" w:rsidP="00FF3E41" w:rsidRDefault="00FF3E41" w14:paraId="23FA5639" w14:textId="77777777">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rsidRPr="00D76F5D" w:rsidR="00FF3E41" w:rsidP="00FF3E41" w:rsidRDefault="00FF3E41" w14:paraId="1E9E4DAB" w14:textId="77777777">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rsidR="00FF3E41" w:rsidP="006647BC" w:rsidRDefault="00FF3E41" w14:paraId="5A39BBE3" w14:textId="77777777">
                    <w:pPr>
                      <w:pStyle w:val="Kopfzeile"/>
                      <w:tabs>
                        <w:tab w:val="clear" w:pos="4536"/>
                        <w:tab w:val="clear" w:pos="9072"/>
                        <w:tab w:val="left" w:pos="5880"/>
                      </w:tabs>
                      <w:rPr>
                        <w:rFonts w:ascii="Arial" w:hAnsi="Arial" w:cs="Arial"/>
                        <w:iCs/>
                        <w:color w:val="808080" w:themeColor="background1" w:themeShade="80"/>
                        <w:sz w:val="18"/>
                      </w:rPr>
                    </w:pPr>
                  </w:p>
                  <w:p w:rsidR="006647BC" w:rsidP="006647BC" w:rsidRDefault="006647BC" w14:paraId="6B3DCC20" w14:textId="78E4664B">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rsidRPr="00D76F5D" w:rsidR="006647BC" w:rsidP="006647BC" w:rsidRDefault="006647BC" w14:paraId="0230889A" w14:textId="4F9E76B6">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rsidR="006647BC" w:rsidP="00924256" w:rsidRDefault="006647BC" w14:paraId="41C8F396" w14:textId="44670D59">
                    <w:pPr>
                      <w:pStyle w:val="Kopfzeile"/>
                      <w:tabs>
                        <w:tab w:val="clear" w:pos="4536"/>
                        <w:tab w:val="clear" w:pos="9072"/>
                        <w:tab w:val="left" w:pos="5880"/>
                      </w:tabs>
                      <w:rPr>
                        <w:rFonts w:ascii="Arial" w:hAnsi="Arial" w:cs="Arial"/>
                        <w:b/>
                        <w:color w:val="808080" w:themeColor="background1" w:themeShade="80"/>
                        <w:sz w:val="18"/>
                      </w:rPr>
                    </w:pPr>
                  </w:p>
                  <w:p w:rsidR="00924256" w:rsidP="00BD5E38" w:rsidRDefault="00924256" w14:paraId="72A3D3EC" w14:textId="41F6C0E7">
                    <w:pPr>
                      <w:pStyle w:val="Kopfzeile"/>
                      <w:tabs>
                        <w:tab w:val="clear" w:pos="4536"/>
                        <w:tab w:val="clear" w:pos="9072"/>
                        <w:tab w:val="left" w:pos="5880"/>
                      </w:tabs>
                      <w:rPr>
                        <w:rFonts w:ascii="Arial" w:hAnsi="Arial" w:cs="Arial"/>
                        <w:color w:val="808080" w:themeColor="background1" w:themeShade="80"/>
                        <w:sz w:val="18"/>
                      </w:rPr>
                    </w:pPr>
                  </w:p>
                  <w:p w:rsidRPr="00D76F5D" w:rsidR="006647BC" w:rsidP="006647BC" w:rsidRDefault="006647BC" w14:paraId="60FCB86F" w14:textId="77777777">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r>
                    <w:r w:rsidRPr="00D76F5D">
                      <w:rPr>
                        <w:rFonts w:ascii="Arial" w:hAnsi="Arial" w:cs="Arial"/>
                        <w:b/>
                        <w:color w:val="808080" w:themeColor="background1" w:themeShade="80"/>
                        <w:sz w:val="18"/>
                      </w:rPr>
                      <w:t>Holz- und Möbelindustrie</w:t>
                    </w:r>
                    <w:r w:rsidRPr="00D76F5D">
                      <w:rPr>
                        <w:rFonts w:ascii="Arial" w:hAnsi="Arial" w:cs="Arial"/>
                        <w:b/>
                        <w:color w:val="808080" w:themeColor="background1" w:themeShade="80"/>
                        <w:sz w:val="18"/>
                      </w:rPr>
                      <w:br/>
                    </w:r>
                    <w:r w:rsidRPr="00D76F5D">
                      <w:rPr>
                        <w:rFonts w:ascii="Arial" w:hAnsi="Arial" w:cs="Arial"/>
                        <w:b/>
                        <w:color w:val="808080" w:themeColor="background1" w:themeShade="80"/>
                        <w:sz w:val="18"/>
                      </w:rPr>
                      <w:t>Nordrhein-Westfalen</w:t>
                    </w:r>
                    <w:r>
                      <w:rPr>
                        <w:rFonts w:ascii="Arial" w:hAnsi="Arial" w:cs="Arial"/>
                        <w:b/>
                        <w:color w:val="808080" w:themeColor="background1" w:themeShade="80"/>
                        <w:sz w:val="18"/>
                      </w:rPr>
                      <w:t xml:space="preserve"> e.V.</w:t>
                    </w:r>
                  </w:p>
                  <w:p w:rsidRPr="00D76F5D" w:rsidR="007B1578" w:rsidP="00BD5E38" w:rsidRDefault="006647BC" w14:paraId="3E8C6072" w14:textId="02A0B85C">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sidR="007B1578">
                      <w:rPr>
                        <w:rFonts w:ascii="Arial" w:hAnsi="Arial" w:cs="Arial"/>
                        <w:iCs/>
                        <w:color w:val="808080" w:themeColor="background1" w:themeShade="80"/>
                        <w:sz w:val="18"/>
                      </w:rPr>
                      <w:t>oebenstr</w:t>
                    </w:r>
                    <w:proofErr w:type="spellEnd"/>
                    <w:r w:rsidRPr="00D76F5D" w:rsidR="007B1578">
                      <w:rPr>
                        <w:rFonts w:ascii="Arial" w:hAnsi="Arial" w:cs="Arial"/>
                        <w:iCs/>
                        <w:color w:val="808080" w:themeColor="background1" w:themeShade="80"/>
                        <w:sz w:val="18"/>
                      </w:rPr>
                      <w:t>. 4-10</w:t>
                    </w:r>
                  </w:p>
                  <w:p w:rsidRPr="00D76F5D" w:rsidR="007B1578" w:rsidP="00BD5E38" w:rsidRDefault="007B1578" w14:paraId="66D8CD52" w14:textId="77777777">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Pr="00D76F5D" w:rsidR="007B1578" w:rsidP="00BD5E38" w:rsidRDefault="007B1578" w14:paraId="3BA8A87C" w14:textId="77777777">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rsidRPr="00D76F5D" w:rsidR="007B1578" w:rsidP="00BD5E38" w:rsidRDefault="007B1578" w14:paraId="4D40DDD3" w14:textId="77777777">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rsidRPr="00D76F5D" w:rsidR="007B1578" w:rsidP="00BD5E38" w:rsidRDefault="007B1578" w14:paraId="53CF55E3" w14:textId="77777777">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P="00F130A2" w:rsidRDefault="007B1578" w14:paraId="1103F46F" w14:textId="77777777">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Pr="003D2B45" w:rsidR="007B1578" w:rsidP="00F130A2" w:rsidRDefault="007B1578" w14:paraId="0D0B940D" w14:textId="77777777">
                    <w:pPr>
                      <w:rPr>
                        <w:lang w:val="fr-FR"/>
                      </w:rPr>
                    </w:pPr>
                  </w:p>
                  <w:p w:rsidRPr="00D76F5D" w:rsidR="007B1578" w:rsidP="00BD5E38" w:rsidRDefault="007B1578" w14:paraId="0E27B00A" w14:textId="77777777">
                    <w:pPr>
                      <w:pStyle w:val="Kopfzeile"/>
                      <w:tabs>
                        <w:tab w:val="clear" w:pos="4536"/>
                        <w:tab w:val="clear" w:pos="9072"/>
                        <w:tab w:val="left" w:pos="5880"/>
                      </w:tabs>
                      <w:rPr>
                        <w:rFonts w:ascii="Arial" w:hAnsi="Arial" w:cs="Arial"/>
                        <w:color w:val="808080" w:themeColor="background1" w:themeShade="80"/>
                        <w:sz w:val="18"/>
                        <w:lang w:val="fr-FR"/>
                      </w:rPr>
                    </w:pPr>
                  </w:p>
                  <w:p w:rsidRPr="003D2B45" w:rsidR="007B1578" w:rsidRDefault="007B1578" w14:paraId="60061E4C" w14:textId="77777777">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83D01C">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18BB"/>
    <w:rsid w:val="00064A38"/>
    <w:rsid w:val="00073724"/>
    <w:rsid w:val="00073A34"/>
    <w:rsid w:val="00074C0F"/>
    <w:rsid w:val="00075B99"/>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2F13"/>
    <w:rsid w:val="000E658B"/>
    <w:rsid w:val="000E7666"/>
    <w:rsid w:val="000F5743"/>
    <w:rsid w:val="000F6559"/>
    <w:rsid w:val="000F7F4D"/>
    <w:rsid w:val="001015F1"/>
    <w:rsid w:val="00101FE6"/>
    <w:rsid w:val="0010512E"/>
    <w:rsid w:val="00110D84"/>
    <w:rsid w:val="00112953"/>
    <w:rsid w:val="00115F07"/>
    <w:rsid w:val="001160E1"/>
    <w:rsid w:val="00116FDF"/>
    <w:rsid w:val="001200C5"/>
    <w:rsid w:val="0012042C"/>
    <w:rsid w:val="00132793"/>
    <w:rsid w:val="001338B7"/>
    <w:rsid w:val="00136645"/>
    <w:rsid w:val="00137FF9"/>
    <w:rsid w:val="001428A4"/>
    <w:rsid w:val="001477E4"/>
    <w:rsid w:val="00150801"/>
    <w:rsid w:val="00150B80"/>
    <w:rsid w:val="00157648"/>
    <w:rsid w:val="00163C77"/>
    <w:rsid w:val="00163F99"/>
    <w:rsid w:val="00170167"/>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4409"/>
    <w:rsid w:val="00206167"/>
    <w:rsid w:val="00207895"/>
    <w:rsid w:val="00215FBB"/>
    <w:rsid w:val="002161B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92E05"/>
    <w:rsid w:val="00293650"/>
    <w:rsid w:val="002A03E7"/>
    <w:rsid w:val="002A07A8"/>
    <w:rsid w:val="002A3779"/>
    <w:rsid w:val="002A48CA"/>
    <w:rsid w:val="002A4C4E"/>
    <w:rsid w:val="002A6F4E"/>
    <w:rsid w:val="002A750C"/>
    <w:rsid w:val="002B0762"/>
    <w:rsid w:val="002B47DA"/>
    <w:rsid w:val="002B51CE"/>
    <w:rsid w:val="002B751F"/>
    <w:rsid w:val="002C2739"/>
    <w:rsid w:val="002C4C05"/>
    <w:rsid w:val="002C6148"/>
    <w:rsid w:val="002C7BBA"/>
    <w:rsid w:val="002D7F52"/>
    <w:rsid w:val="002E2DAA"/>
    <w:rsid w:val="002E6C8E"/>
    <w:rsid w:val="002F2C45"/>
    <w:rsid w:val="0030469A"/>
    <w:rsid w:val="0030543F"/>
    <w:rsid w:val="00306F5C"/>
    <w:rsid w:val="00307536"/>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2D31"/>
    <w:rsid w:val="003577D8"/>
    <w:rsid w:val="003603EC"/>
    <w:rsid w:val="00360B37"/>
    <w:rsid w:val="003667D2"/>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C1E45"/>
    <w:rsid w:val="003D2B45"/>
    <w:rsid w:val="003D379B"/>
    <w:rsid w:val="003D47E9"/>
    <w:rsid w:val="003D5600"/>
    <w:rsid w:val="003E1349"/>
    <w:rsid w:val="003E1F72"/>
    <w:rsid w:val="003E2139"/>
    <w:rsid w:val="003E432A"/>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90379"/>
    <w:rsid w:val="00496DC8"/>
    <w:rsid w:val="00497306"/>
    <w:rsid w:val="004A037F"/>
    <w:rsid w:val="004A0734"/>
    <w:rsid w:val="004A4319"/>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45D4"/>
    <w:rsid w:val="00505C22"/>
    <w:rsid w:val="005069F3"/>
    <w:rsid w:val="00507E44"/>
    <w:rsid w:val="00521465"/>
    <w:rsid w:val="00524ECE"/>
    <w:rsid w:val="00525968"/>
    <w:rsid w:val="00533CF8"/>
    <w:rsid w:val="00533D30"/>
    <w:rsid w:val="00534E76"/>
    <w:rsid w:val="00536B1D"/>
    <w:rsid w:val="00556C60"/>
    <w:rsid w:val="0056473E"/>
    <w:rsid w:val="00570DEE"/>
    <w:rsid w:val="00583184"/>
    <w:rsid w:val="005855AB"/>
    <w:rsid w:val="005864F1"/>
    <w:rsid w:val="00591293"/>
    <w:rsid w:val="005915D2"/>
    <w:rsid w:val="005A618F"/>
    <w:rsid w:val="005A7351"/>
    <w:rsid w:val="005B29BC"/>
    <w:rsid w:val="005B2FFF"/>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6E29"/>
    <w:rsid w:val="00607343"/>
    <w:rsid w:val="00611B74"/>
    <w:rsid w:val="0061553D"/>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2481"/>
    <w:rsid w:val="00687032"/>
    <w:rsid w:val="00690912"/>
    <w:rsid w:val="00692375"/>
    <w:rsid w:val="006942B3"/>
    <w:rsid w:val="00694CA4"/>
    <w:rsid w:val="006A320E"/>
    <w:rsid w:val="006A4C02"/>
    <w:rsid w:val="006B2582"/>
    <w:rsid w:val="006B752B"/>
    <w:rsid w:val="006B7E61"/>
    <w:rsid w:val="006C3816"/>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0CA"/>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061C4"/>
    <w:rsid w:val="008152E5"/>
    <w:rsid w:val="008155A0"/>
    <w:rsid w:val="0081589C"/>
    <w:rsid w:val="00816B1F"/>
    <w:rsid w:val="00820AD1"/>
    <w:rsid w:val="00824E2B"/>
    <w:rsid w:val="00830129"/>
    <w:rsid w:val="00835458"/>
    <w:rsid w:val="00835984"/>
    <w:rsid w:val="0084422D"/>
    <w:rsid w:val="008456E5"/>
    <w:rsid w:val="008501D7"/>
    <w:rsid w:val="00853783"/>
    <w:rsid w:val="00853BE7"/>
    <w:rsid w:val="00855B9F"/>
    <w:rsid w:val="00855D87"/>
    <w:rsid w:val="00863641"/>
    <w:rsid w:val="00866B8A"/>
    <w:rsid w:val="00866CF8"/>
    <w:rsid w:val="008711E5"/>
    <w:rsid w:val="00875AAB"/>
    <w:rsid w:val="00876277"/>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3F2C"/>
    <w:rsid w:val="00A64222"/>
    <w:rsid w:val="00A6695F"/>
    <w:rsid w:val="00A71FA0"/>
    <w:rsid w:val="00A725C5"/>
    <w:rsid w:val="00A83845"/>
    <w:rsid w:val="00A84CD1"/>
    <w:rsid w:val="00A859B9"/>
    <w:rsid w:val="00A9102F"/>
    <w:rsid w:val="00A91C72"/>
    <w:rsid w:val="00AA54E4"/>
    <w:rsid w:val="00AA65D4"/>
    <w:rsid w:val="00AA7857"/>
    <w:rsid w:val="00AB09B9"/>
    <w:rsid w:val="00AB0B17"/>
    <w:rsid w:val="00AB47E1"/>
    <w:rsid w:val="00AB564E"/>
    <w:rsid w:val="00AB588A"/>
    <w:rsid w:val="00AB5C64"/>
    <w:rsid w:val="00AC22C9"/>
    <w:rsid w:val="00AC3E3B"/>
    <w:rsid w:val="00AC4A8C"/>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450C7"/>
    <w:rsid w:val="00B5494B"/>
    <w:rsid w:val="00B561D5"/>
    <w:rsid w:val="00B6057F"/>
    <w:rsid w:val="00B61861"/>
    <w:rsid w:val="00B632C3"/>
    <w:rsid w:val="00B665DF"/>
    <w:rsid w:val="00B71AA5"/>
    <w:rsid w:val="00B7598A"/>
    <w:rsid w:val="00B75DC3"/>
    <w:rsid w:val="00B770B2"/>
    <w:rsid w:val="00B802AB"/>
    <w:rsid w:val="00B80C46"/>
    <w:rsid w:val="00B84349"/>
    <w:rsid w:val="00B87BE3"/>
    <w:rsid w:val="00B91F74"/>
    <w:rsid w:val="00B93ED5"/>
    <w:rsid w:val="00BA26C2"/>
    <w:rsid w:val="00BB49EF"/>
    <w:rsid w:val="00BC110A"/>
    <w:rsid w:val="00BC3134"/>
    <w:rsid w:val="00BC3EE1"/>
    <w:rsid w:val="00BC422E"/>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1BEA"/>
    <w:rsid w:val="00C23D06"/>
    <w:rsid w:val="00C24AB0"/>
    <w:rsid w:val="00C2593E"/>
    <w:rsid w:val="00C34D4F"/>
    <w:rsid w:val="00C36DEB"/>
    <w:rsid w:val="00C41A8B"/>
    <w:rsid w:val="00C45D01"/>
    <w:rsid w:val="00C464F4"/>
    <w:rsid w:val="00C5177E"/>
    <w:rsid w:val="00C60B0F"/>
    <w:rsid w:val="00C63E76"/>
    <w:rsid w:val="00C65581"/>
    <w:rsid w:val="00C66216"/>
    <w:rsid w:val="00C6711B"/>
    <w:rsid w:val="00C671FE"/>
    <w:rsid w:val="00C71BF1"/>
    <w:rsid w:val="00C731D6"/>
    <w:rsid w:val="00C8263B"/>
    <w:rsid w:val="00C87158"/>
    <w:rsid w:val="00C9282E"/>
    <w:rsid w:val="00C92EFA"/>
    <w:rsid w:val="00CA40C8"/>
    <w:rsid w:val="00CA514C"/>
    <w:rsid w:val="00CA55E3"/>
    <w:rsid w:val="00CB4F65"/>
    <w:rsid w:val="00CC54F5"/>
    <w:rsid w:val="00CC7090"/>
    <w:rsid w:val="00CD18D4"/>
    <w:rsid w:val="00CD2B44"/>
    <w:rsid w:val="00CD3381"/>
    <w:rsid w:val="00CE39A8"/>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1B18"/>
    <w:rsid w:val="00DA6AAE"/>
    <w:rsid w:val="00DA7120"/>
    <w:rsid w:val="00DB029A"/>
    <w:rsid w:val="00DB0E62"/>
    <w:rsid w:val="00DB3FC4"/>
    <w:rsid w:val="00DB42C8"/>
    <w:rsid w:val="00DB5DD0"/>
    <w:rsid w:val="00DB6D07"/>
    <w:rsid w:val="00DB736E"/>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43E8"/>
    <w:rsid w:val="00E06BB5"/>
    <w:rsid w:val="00E146D3"/>
    <w:rsid w:val="00E14B8C"/>
    <w:rsid w:val="00E30C2B"/>
    <w:rsid w:val="00E317C7"/>
    <w:rsid w:val="00E33FB2"/>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5A51"/>
    <w:rsid w:val="00EB2453"/>
    <w:rsid w:val="00EB48ED"/>
    <w:rsid w:val="00EB5259"/>
    <w:rsid w:val="00EB765C"/>
    <w:rsid w:val="00EC3C5A"/>
    <w:rsid w:val="00EC4BE3"/>
    <w:rsid w:val="00EC5423"/>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3E5E"/>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9AE"/>
    <w:rsid w:val="00F85B57"/>
    <w:rsid w:val="00F85BAC"/>
    <w:rsid w:val="00F85CDA"/>
    <w:rsid w:val="00F87FEA"/>
    <w:rsid w:val="00F90F77"/>
    <w:rsid w:val="00FA3126"/>
    <w:rsid w:val="00FA4DA5"/>
    <w:rsid w:val="00FB56BD"/>
    <w:rsid w:val="00FB7FE3"/>
    <w:rsid w:val="00FC03D5"/>
    <w:rsid w:val="00FC6059"/>
    <w:rsid w:val="00FD136A"/>
    <w:rsid w:val="00FF1580"/>
    <w:rsid w:val="00FF3E41"/>
    <w:rsid w:val="00FF7555"/>
    <w:rsid w:val="00FF7593"/>
    <w:rsid w:val="5F01D29A"/>
    <w:rsid w:val="78563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9" ma:contentTypeDescription="Ein neues Dokument erstellen." ma:contentTypeScope="" ma:versionID="ffdd89db373e4abf3c69bc2520fdf3d4">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b69abf10d69bf5b8b8e44d82d251a501"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4F6B3-2473-41C6-B55E-AE025CF95F94}">
  <ds:schemaRefs>
    <ds:schemaRef ds:uri="http://schemas.microsoft.com/sharepoint/v3/contenttype/forms"/>
  </ds:schemaRefs>
</ds:datastoreItem>
</file>

<file path=customXml/itemProps2.xml><?xml version="1.0" encoding="utf-8"?>
<ds:datastoreItem xmlns:ds="http://schemas.openxmlformats.org/officeDocument/2006/customXml" ds:itemID="{CEC33361-013E-4A30-A6B3-65040148FBBC}">
  <ds:schemaRefs>
    <ds:schemaRef ds:uri="http://purl.org/dc/terms/"/>
    <ds:schemaRef ds:uri="http://schemas.microsoft.com/office/2006/metadata/properties"/>
    <ds:schemaRef ds:uri="752b3d4f-fe93-481b-ac5b-d23a0856e10a"/>
    <ds:schemaRef ds:uri="http://schemas.microsoft.com/office/2006/documentManagement/types"/>
    <ds:schemaRef ds:uri="http://schemas.microsoft.com/office/infopath/2007/PartnerControls"/>
    <ds:schemaRef ds:uri="1a20be91-595c-4fdd-8235-b16bb5946297"/>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DFCD2C-45DF-4399-8F6B-A8E7CF09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7913</Characters>
  <Application>Microsoft Office Word</Application>
  <DocSecurity>0</DocSecurity>
  <Lines>65</Lines>
  <Paragraphs>18</Paragraphs>
  <ScaleCrop>false</ScaleCrop>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2022-02-16T09:27:00Z</dcterms:created>
  <dcterms:modified xsi:type="dcterms:W3CDTF">2022-02-16T09:27:00Z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ies>
</file>