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C572C" w14:textId="574515A5" w:rsidR="003E5CF2" w:rsidRPr="00F37DE0" w:rsidRDefault="00C047DE" w:rsidP="002E1EE5">
      <w:pPr>
        <w:spacing w:line="360" w:lineRule="auto"/>
        <w:rPr>
          <w:rFonts w:ascii="Arial" w:hAnsi="Arial" w:cs="Arial"/>
          <w:b/>
        </w:rPr>
      </w:pPr>
      <w:r>
        <w:rPr>
          <w:rFonts w:ascii="Arial" w:hAnsi="Arial" w:cs="Arial"/>
          <w:b/>
        </w:rPr>
        <w:t>Vorst</w:t>
      </w:r>
      <w:r w:rsidR="008F42D7">
        <w:rPr>
          <w:rFonts w:ascii="Arial" w:hAnsi="Arial" w:cs="Arial"/>
          <w:b/>
        </w:rPr>
        <w:t>ä</w:t>
      </w:r>
      <w:r>
        <w:rPr>
          <w:rFonts w:ascii="Arial" w:hAnsi="Arial" w:cs="Arial"/>
          <w:b/>
        </w:rPr>
        <w:t>nd</w:t>
      </w:r>
      <w:r w:rsidR="008F42D7">
        <w:rPr>
          <w:rFonts w:ascii="Arial" w:hAnsi="Arial" w:cs="Arial"/>
          <w:b/>
        </w:rPr>
        <w:t>e</w:t>
      </w:r>
      <w:r>
        <w:rPr>
          <w:rFonts w:ascii="Arial" w:hAnsi="Arial" w:cs="Arial"/>
          <w:b/>
        </w:rPr>
        <w:t xml:space="preserve"> von </w:t>
      </w:r>
      <w:r w:rsidR="003E5CF2">
        <w:rPr>
          <w:rFonts w:ascii="Arial" w:hAnsi="Arial" w:cs="Arial"/>
          <w:b/>
        </w:rPr>
        <w:t xml:space="preserve">VHK </w:t>
      </w:r>
      <w:r>
        <w:rPr>
          <w:rFonts w:ascii="Arial" w:hAnsi="Arial" w:cs="Arial"/>
          <w:b/>
        </w:rPr>
        <w:t xml:space="preserve">Westfalen-Lippe </w:t>
      </w:r>
      <w:r w:rsidR="003E5CF2">
        <w:rPr>
          <w:rFonts w:ascii="Arial" w:hAnsi="Arial" w:cs="Arial"/>
          <w:b/>
        </w:rPr>
        <w:t xml:space="preserve">und Serienmöbelverband </w:t>
      </w:r>
      <w:r w:rsidR="00DD2B7A">
        <w:rPr>
          <w:rFonts w:ascii="Arial" w:hAnsi="Arial" w:cs="Arial"/>
          <w:b/>
        </w:rPr>
        <w:t>im Amt bestätigt</w:t>
      </w:r>
    </w:p>
    <w:p w14:paraId="492924CD" w14:textId="77777777" w:rsidR="003E5CF2" w:rsidRPr="008F42D7" w:rsidRDefault="003E5CF2" w:rsidP="002E1EE5">
      <w:pPr>
        <w:spacing w:line="360" w:lineRule="auto"/>
        <w:rPr>
          <w:rFonts w:ascii="Arial" w:hAnsi="Arial" w:cs="Arial"/>
          <w:b/>
          <w:sz w:val="16"/>
          <w:szCs w:val="16"/>
        </w:rPr>
      </w:pPr>
    </w:p>
    <w:p w14:paraId="64B4052D" w14:textId="00F3D7B2" w:rsidR="000237D2" w:rsidRDefault="000237D2" w:rsidP="007932B8">
      <w:pPr>
        <w:spacing w:line="360" w:lineRule="auto"/>
        <w:ind w:right="-283"/>
        <w:rPr>
          <w:rFonts w:ascii="Arial" w:hAnsi="Arial" w:cs="Arial"/>
          <w:b/>
          <w:sz w:val="22"/>
          <w:szCs w:val="22"/>
        </w:rPr>
      </w:pPr>
      <w:r>
        <w:rPr>
          <w:rFonts w:ascii="Arial" w:hAnsi="Arial" w:cs="Arial"/>
          <w:b/>
          <w:sz w:val="22"/>
          <w:szCs w:val="22"/>
        </w:rPr>
        <w:t>Am 16. März fanden die Mitgliederversammlung</w:t>
      </w:r>
      <w:r w:rsidR="00617B32">
        <w:rPr>
          <w:rFonts w:ascii="Arial" w:hAnsi="Arial" w:cs="Arial"/>
          <w:b/>
          <w:sz w:val="22"/>
          <w:szCs w:val="22"/>
        </w:rPr>
        <w:t>en</w:t>
      </w:r>
      <w:r>
        <w:rPr>
          <w:rFonts w:ascii="Arial" w:hAnsi="Arial" w:cs="Arial"/>
          <w:b/>
          <w:sz w:val="22"/>
          <w:szCs w:val="22"/>
        </w:rPr>
        <w:t xml:space="preserve"> und die Vorstandswahlen </w:t>
      </w:r>
      <w:r w:rsidR="003E5CF2">
        <w:rPr>
          <w:rFonts w:ascii="Arial" w:hAnsi="Arial" w:cs="Arial"/>
          <w:b/>
          <w:sz w:val="22"/>
          <w:szCs w:val="22"/>
        </w:rPr>
        <w:t xml:space="preserve">des VHK Westfalen-Lippe e.V. und des Fachverbands Serienmöbel des Handwerks </w:t>
      </w:r>
      <w:r>
        <w:rPr>
          <w:rFonts w:ascii="Arial" w:hAnsi="Arial" w:cs="Arial"/>
          <w:b/>
          <w:sz w:val="22"/>
          <w:szCs w:val="22"/>
        </w:rPr>
        <w:t xml:space="preserve">am Geschäftssitz in Herford statt. Andreas Wagner (Rotpunkt Küchen) </w:t>
      </w:r>
      <w:r w:rsidR="0037669B">
        <w:rPr>
          <w:rFonts w:ascii="Arial" w:hAnsi="Arial" w:cs="Arial"/>
          <w:b/>
          <w:sz w:val="22"/>
          <w:szCs w:val="22"/>
        </w:rPr>
        <w:t xml:space="preserve">wurde </w:t>
      </w:r>
      <w:r w:rsidR="00EB719A">
        <w:rPr>
          <w:rFonts w:ascii="Arial" w:hAnsi="Arial" w:cs="Arial"/>
          <w:b/>
          <w:sz w:val="22"/>
          <w:szCs w:val="22"/>
        </w:rPr>
        <w:t xml:space="preserve">einstimmig </w:t>
      </w:r>
      <w:r>
        <w:rPr>
          <w:rFonts w:ascii="Arial" w:hAnsi="Arial" w:cs="Arial"/>
          <w:b/>
          <w:sz w:val="22"/>
          <w:szCs w:val="22"/>
        </w:rPr>
        <w:t>als Vorsitzender beider Verbände wiedergewählt.</w:t>
      </w:r>
    </w:p>
    <w:p w14:paraId="1DFBA26D" w14:textId="77777777" w:rsidR="003E5CF2" w:rsidRPr="008F42D7" w:rsidRDefault="003E5CF2" w:rsidP="002E1EE5">
      <w:pPr>
        <w:spacing w:line="360" w:lineRule="auto"/>
        <w:rPr>
          <w:rFonts w:ascii="Arial" w:hAnsi="Arial" w:cs="Arial"/>
          <w:bCs/>
          <w:sz w:val="16"/>
          <w:szCs w:val="16"/>
        </w:rPr>
      </w:pPr>
    </w:p>
    <w:p w14:paraId="2016F159" w14:textId="53372F23" w:rsidR="00F35B4A" w:rsidRDefault="000237D2" w:rsidP="000C4AF3">
      <w:pPr>
        <w:spacing w:line="360" w:lineRule="auto"/>
        <w:ind w:right="-283"/>
        <w:rPr>
          <w:rFonts w:ascii="Arial" w:hAnsi="Arial" w:cs="Arial"/>
          <w:sz w:val="22"/>
          <w:szCs w:val="22"/>
        </w:rPr>
      </w:pPr>
      <w:r>
        <w:rPr>
          <w:rFonts w:ascii="Arial" w:hAnsi="Arial" w:cs="Arial"/>
          <w:sz w:val="22"/>
          <w:szCs w:val="22"/>
        </w:rPr>
        <w:t xml:space="preserve">Im VHK Westfalen-Lippe wird Wagner </w:t>
      </w:r>
      <w:r w:rsidR="003306A3">
        <w:rPr>
          <w:rFonts w:ascii="Arial" w:hAnsi="Arial" w:cs="Arial"/>
          <w:sz w:val="22"/>
          <w:szCs w:val="22"/>
        </w:rPr>
        <w:t>weiterhin</w:t>
      </w:r>
      <w:r w:rsidR="00301AE6">
        <w:rPr>
          <w:rFonts w:ascii="Arial" w:hAnsi="Arial" w:cs="Arial"/>
          <w:sz w:val="22"/>
          <w:szCs w:val="22"/>
        </w:rPr>
        <w:t xml:space="preserve"> </w:t>
      </w:r>
      <w:r>
        <w:rPr>
          <w:rFonts w:ascii="Arial" w:hAnsi="Arial" w:cs="Arial"/>
          <w:sz w:val="22"/>
          <w:szCs w:val="22"/>
        </w:rPr>
        <w:t>v</w:t>
      </w:r>
      <w:r w:rsidRPr="000237D2">
        <w:rPr>
          <w:rFonts w:ascii="Arial" w:hAnsi="Arial" w:cs="Arial"/>
          <w:sz w:val="22"/>
          <w:szCs w:val="22"/>
        </w:rPr>
        <w:t>on seinen Stellvertretern Bernhard Hartmann (Hartmann Möbelwerke) und Dr. Daniel Böllhoff (Gebr. Nehl Holzindustrie)</w:t>
      </w:r>
      <w:r>
        <w:rPr>
          <w:rFonts w:ascii="Arial" w:hAnsi="Arial" w:cs="Arial"/>
          <w:sz w:val="22"/>
          <w:szCs w:val="22"/>
        </w:rPr>
        <w:t xml:space="preserve"> unterstützt</w:t>
      </w:r>
      <w:r w:rsidRPr="000237D2">
        <w:rPr>
          <w:rFonts w:ascii="Arial" w:hAnsi="Arial" w:cs="Arial"/>
          <w:sz w:val="22"/>
          <w:szCs w:val="22"/>
        </w:rPr>
        <w:t>. Neu i</w:t>
      </w:r>
      <w:r>
        <w:rPr>
          <w:rFonts w:ascii="Arial" w:hAnsi="Arial" w:cs="Arial"/>
          <w:sz w:val="22"/>
          <w:szCs w:val="22"/>
        </w:rPr>
        <w:t xml:space="preserve">m </w:t>
      </w:r>
      <w:r w:rsidRPr="000237D2">
        <w:rPr>
          <w:rFonts w:ascii="Arial" w:hAnsi="Arial" w:cs="Arial"/>
          <w:sz w:val="22"/>
          <w:szCs w:val="22"/>
        </w:rPr>
        <w:t xml:space="preserve">Kreis der Beisitzer </w:t>
      </w:r>
      <w:r w:rsidR="00301AE6">
        <w:rPr>
          <w:rFonts w:ascii="Arial" w:hAnsi="Arial" w:cs="Arial"/>
          <w:sz w:val="22"/>
          <w:szCs w:val="22"/>
        </w:rPr>
        <w:t>sind</w:t>
      </w:r>
      <w:r>
        <w:rPr>
          <w:rFonts w:ascii="Arial" w:hAnsi="Arial" w:cs="Arial"/>
          <w:sz w:val="22"/>
          <w:szCs w:val="22"/>
        </w:rPr>
        <w:t xml:space="preserve"> Sabine Brockschnieder (Bauformat Küchen)</w:t>
      </w:r>
      <w:r w:rsidR="00301AE6">
        <w:rPr>
          <w:rFonts w:ascii="Arial" w:hAnsi="Arial" w:cs="Arial"/>
          <w:sz w:val="22"/>
          <w:szCs w:val="22"/>
        </w:rPr>
        <w:t>, Jürgen Barthel (Fa. Priess), Georg Billert (Impuls Küchen) und Klaus Disselkamp (Fa. Disselkamp)</w:t>
      </w:r>
      <w:r>
        <w:rPr>
          <w:rFonts w:ascii="Arial" w:hAnsi="Arial" w:cs="Arial"/>
          <w:sz w:val="22"/>
          <w:szCs w:val="22"/>
        </w:rPr>
        <w:t>.</w:t>
      </w:r>
      <w:r w:rsidR="00301AE6">
        <w:rPr>
          <w:rFonts w:ascii="Arial" w:hAnsi="Arial" w:cs="Arial"/>
          <w:sz w:val="22"/>
          <w:szCs w:val="22"/>
        </w:rPr>
        <w:t xml:space="preserve"> </w:t>
      </w:r>
    </w:p>
    <w:p w14:paraId="471FF8BC" w14:textId="77777777" w:rsidR="00F35B4A" w:rsidRDefault="00F35B4A" w:rsidP="000C4AF3">
      <w:pPr>
        <w:spacing w:line="360" w:lineRule="auto"/>
        <w:ind w:right="-283"/>
        <w:rPr>
          <w:rFonts w:ascii="Arial" w:hAnsi="Arial" w:cs="Arial"/>
          <w:sz w:val="22"/>
          <w:szCs w:val="22"/>
        </w:rPr>
      </w:pPr>
    </w:p>
    <w:p w14:paraId="60E4E9C9" w14:textId="1D6AAB40" w:rsidR="00301AE6" w:rsidRDefault="00301AE6" w:rsidP="000C4AF3">
      <w:pPr>
        <w:spacing w:line="360" w:lineRule="auto"/>
        <w:ind w:right="-283"/>
        <w:rPr>
          <w:rFonts w:ascii="Arial" w:hAnsi="Arial" w:cs="Arial"/>
          <w:sz w:val="22"/>
          <w:szCs w:val="22"/>
        </w:rPr>
      </w:pPr>
      <w:r>
        <w:rPr>
          <w:rFonts w:ascii="Arial" w:hAnsi="Arial" w:cs="Arial"/>
          <w:sz w:val="22"/>
          <w:szCs w:val="22"/>
        </w:rPr>
        <w:t>Als s</w:t>
      </w:r>
      <w:r w:rsidR="000237D2" w:rsidRPr="000237D2">
        <w:rPr>
          <w:rFonts w:ascii="Arial" w:hAnsi="Arial" w:cs="Arial"/>
          <w:sz w:val="22"/>
          <w:szCs w:val="22"/>
        </w:rPr>
        <w:t>tellvertretende Vorstandvorsitzende des Fachverbands Serienmöbel</w:t>
      </w:r>
      <w:r w:rsidR="0037669B">
        <w:rPr>
          <w:rFonts w:ascii="Arial" w:hAnsi="Arial" w:cs="Arial"/>
          <w:sz w:val="22"/>
          <w:szCs w:val="22"/>
        </w:rPr>
        <w:t xml:space="preserve"> </w:t>
      </w:r>
      <w:r>
        <w:rPr>
          <w:rFonts w:ascii="Arial" w:hAnsi="Arial" w:cs="Arial"/>
          <w:sz w:val="22"/>
          <w:szCs w:val="22"/>
        </w:rPr>
        <w:t xml:space="preserve">fungiert </w:t>
      </w:r>
      <w:r w:rsidR="00790D52">
        <w:rPr>
          <w:rFonts w:ascii="Arial" w:hAnsi="Arial" w:cs="Arial"/>
          <w:sz w:val="22"/>
          <w:szCs w:val="22"/>
        </w:rPr>
        <w:t>künftig</w:t>
      </w:r>
      <w:r>
        <w:rPr>
          <w:rFonts w:ascii="Arial" w:hAnsi="Arial" w:cs="Arial"/>
          <w:sz w:val="22"/>
          <w:szCs w:val="22"/>
        </w:rPr>
        <w:t xml:space="preserve"> </w:t>
      </w:r>
      <w:r w:rsidR="0037669B">
        <w:rPr>
          <w:rFonts w:ascii="Arial" w:hAnsi="Arial" w:cs="Arial"/>
          <w:sz w:val="22"/>
          <w:szCs w:val="22"/>
        </w:rPr>
        <w:t xml:space="preserve">Regine Danielmeyer (Fa. Danielmeyer). </w:t>
      </w:r>
      <w:bookmarkStart w:id="0" w:name="_Hlk129945026"/>
      <w:r w:rsidR="00790D52" w:rsidRPr="00790D52">
        <w:rPr>
          <w:rFonts w:ascii="Arial" w:hAnsi="Arial" w:cs="Arial"/>
          <w:sz w:val="22"/>
          <w:szCs w:val="22"/>
        </w:rPr>
        <w:t xml:space="preserve">Dem bisherigen </w:t>
      </w:r>
      <w:r w:rsidR="00790D52">
        <w:rPr>
          <w:rFonts w:ascii="Arial" w:hAnsi="Arial" w:cs="Arial"/>
          <w:sz w:val="22"/>
          <w:szCs w:val="22"/>
        </w:rPr>
        <w:t>Stellvertreter</w:t>
      </w:r>
      <w:r w:rsidR="00790D52" w:rsidRPr="00790D52">
        <w:rPr>
          <w:rFonts w:ascii="Arial" w:hAnsi="Arial" w:cs="Arial"/>
          <w:sz w:val="22"/>
          <w:szCs w:val="22"/>
        </w:rPr>
        <w:t xml:space="preserve"> </w:t>
      </w:r>
      <w:r w:rsidR="00790D52">
        <w:rPr>
          <w:rFonts w:ascii="Arial" w:hAnsi="Arial" w:cs="Arial"/>
          <w:sz w:val="22"/>
          <w:szCs w:val="22"/>
        </w:rPr>
        <w:t xml:space="preserve">Ulrich Wiemann </w:t>
      </w:r>
      <w:r w:rsidR="00790D52" w:rsidRPr="00790D52">
        <w:rPr>
          <w:rFonts w:ascii="Arial" w:hAnsi="Arial" w:cs="Arial"/>
          <w:sz w:val="22"/>
          <w:szCs w:val="22"/>
        </w:rPr>
        <w:t>(Form</w:t>
      </w:r>
      <w:r w:rsidR="000C629D">
        <w:rPr>
          <w:rFonts w:ascii="Arial" w:hAnsi="Arial" w:cs="Arial"/>
          <w:sz w:val="22"/>
          <w:szCs w:val="22"/>
        </w:rPr>
        <w:t>-</w:t>
      </w:r>
      <w:r w:rsidR="00790D52" w:rsidRPr="00790D52">
        <w:rPr>
          <w:rFonts w:ascii="Arial" w:hAnsi="Arial" w:cs="Arial"/>
          <w:sz w:val="22"/>
          <w:szCs w:val="22"/>
        </w:rPr>
        <w:t>exklusiv Design Wiemann)</w:t>
      </w:r>
      <w:r w:rsidR="00790D52">
        <w:rPr>
          <w:rFonts w:ascii="Arial" w:hAnsi="Arial" w:cs="Arial"/>
          <w:sz w:val="22"/>
          <w:szCs w:val="22"/>
        </w:rPr>
        <w:t xml:space="preserve"> </w:t>
      </w:r>
      <w:r w:rsidR="00790D52" w:rsidRPr="00790D52">
        <w:rPr>
          <w:rFonts w:ascii="Arial" w:hAnsi="Arial" w:cs="Arial"/>
          <w:sz w:val="22"/>
          <w:szCs w:val="22"/>
        </w:rPr>
        <w:t xml:space="preserve">wurde Dank und Anerkennung für seine langjährige </w:t>
      </w:r>
      <w:r w:rsidR="00790D52">
        <w:rPr>
          <w:rFonts w:ascii="Arial" w:hAnsi="Arial" w:cs="Arial"/>
          <w:sz w:val="22"/>
          <w:szCs w:val="22"/>
        </w:rPr>
        <w:t xml:space="preserve">Tätigkeit </w:t>
      </w:r>
      <w:r w:rsidR="00790D52" w:rsidRPr="00790D52">
        <w:rPr>
          <w:rFonts w:ascii="Arial" w:hAnsi="Arial" w:cs="Arial"/>
          <w:sz w:val="22"/>
          <w:szCs w:val="22"/>
        </w:rPr>
        <w:t>ausgesprochen.</w:t>
      </w:r>
      <w:r w:rsidR="00790D52">
        <w:rPr>
          <w:rFonts w:ascii="Arial" w:hAnsi="Arial" w:cs="Arial"/>
          <w:sz w:val="22"/>
          <w:szCs w:val="22"/>
        </w:rPr>
        <w:t xml:space="preserve"> </w:t>
      </w:r>
      <w:bookmarkEnd w:id="0"/>
      <w:r w:rsidR="0037669B">
        <w:rPr>
          <w:rFonts w:ascii="Arial" w:hAnsi="Arial" w:cs="Arial"/>
          <w:sz w:val="22"/>
          <w:szCs w:val="22"/>
        </w:rPr>
        <w:t>Die Position des Beisitzers übernimmt Jürgen Barthel</w:t>
      </w:r>
      <w:r>
        <w:rPr>
          <w:rFonts w:ascii="Arial" w:hAnsi="Arial" w:cs="Arial"/>
          <w:sz w:val="22"/>
          <w:szCs w:val="22"/>
        </w:rPr>
        <w:t>.</w:t>
      </w:r>
      <w:r w:rsidRPr="00301AE6">
        <w:t xml:space="preserve"> </w:t>
      </w:r>
    </w:p>
    <w:p w14:paraId="20387E8F" w14:textId="77777777" w:rsidR="000C629D" w:rsidRDefault="000C629D" w:rsidP="000C4AF3">
      <w:pPr>
        <w:spacing w:line="360" w:lineRule="auto"/>
        <w:ind w:right="-283"/>
        <w:rPr>
          <w:rFonts w:ascii="Arial" w:hAnsi="Arial" w:cs="Arial"/>
          <w:sz w:val="22"/>
          <w:szCs w:val="22"/>
        </w:rPr>
      </w:pPr>
    </w:p>
    <w:p w14:paraId="6AEE84D5" w14:textId="325BF24A" w:rsidR="00F86A65" w:rsidRDefault="00C66ED5" w:rsidP="000C4AF3">
      <w:pPr>
        <w:spacing w:line="360" w:lineRule="auto"/>
        <w:ind w:right="-283"/>
        <w:rPr>
          <w:rFonts w:ascii="Arial" w:hAnsi="Arial" w:cs="Arial"/>
          <w:sz w:val="22"/>
          <w:szCs w:val="22"/>
        </w:rPr>
      </w:pPr>
      <w:r>
        <w:rPr>
          <w:rFonts w:ascii="Arial" w:hAnsi="Arial" w:cs="Arial"/>
          <w:sz w:val="22"/>
          <w:szCs w:val="22"/>
        </w:rPr>
        <w:t>In der Sitzung stand außerdem die geplante Lehrfabrik Möbelindustrie auf der Tagesordnung</w:t>
      </w:r>
      <w:r w:rsidR="00AE2AE1">
        <w:rPr>
          <w:rFonts w:ascii="Arial" w:hAnsi="Arial" w:cs="Arial"/>
          <w:sz w:val="22"/>
          <w:szCs w:val="22"/>
        </w:rPr>
        <w:t>, die vom Land Nordrhein-Westfalen mit 18,5 Millionen Euro gefördert wird</w:t>
      </w:r>
      <w:r>
        <w:rPr>
          <w:rFonts w:ascii="Arial" w:hAnsi="Arial" w:cs="Arial"/>
          <w:sz w:val="22"/>
          <w:szCs w:val="22"/>
        </w:rPr>
        <w:t xml:space="preserve">. Derzeit laufen die Ausschreibungen für den Bau des hochmodernen Aus- und Weiterbildungszentrums in Löhne, wie Verbandsgeschäftsführer Jan Kurth berichtete. Bis Ende April soll die Auftragsvergabe erfolgen. Der Spatenstich ist für August 2023 geplant, die Inbetriebnahme soll zum Beginn des Ausbildungsjahrs 2024 erfolgen. Angesichts des Fachkräftemangels sei das Projekt von herausragender Bedeutung für die Branche, betonte </w:t>
      </w:r>
      <w:r w:rsidR="003306A3">
        <w:rPr>
          <w:rFonts w:ascii="Arial" w:hAnsi="Arial" w:cs="Arial"/>
          <w:sz w:val="22"/>
          <w:szCs w:val="22"/>
        </w:rPr>
        <w:t xml:space="preserve">Andreas </w:t>
      </w:r>
      <w:r>
        <w:rPr>
          <w:rFonts w:ascii="Arial" w:hAnsi="Arial" w:cs="Arial"/>
          <w:sz w:val="22"/>
          <w:szCs w:val="22"/>
        </w:rPr>
        <w:t xml:space="preserve">Wagner. </w:t>
      </w:r>
    </w:p>
    <w:p w14:paraId="0C6ADF85" w14:textId="77777777" w:rsidR="000C629D" w:rsidRDefault="000C629D" w:rsidP="000C4AF3">
      <w:pPr>
        <w:spacing w:line="360" w:lineRule="auto"/>
        <w:ind w:right="-283"/>
        <w:rPr>
          <w:rFonts w:ascii="Arial" w:hAnsi="Arial" w:cs="Arial"/>
          <w:sz w:val="22"/>
          <w:szCs w:val="22"/>
        </w:rPr>
      </w:pPr>
    </w:p>
    <w:p w14:paraId="1775F9EC" w14:textId="165F8E9B" w:rsidR="00AE2AE1" w:rsidRDefault="00AE2AE1" w:rsidP="000C4AF3">
      <w:pPr>
        <w:spacing w:line="360" w:lineRule="auto"/>
        <w:ind w:right="-283"/>
        <w:rPr>
          <w:rFonts w:ascii="Arial" w:hAnsi="Arial" w:cs="Arial"/>
          <w:sz w:val="22"/>
          <w:szCs w:val="22"/>
        </w:rPr>
      </w:pPr>
      <w:r>
        <w:rPr>
          <w:rFonts w:ascii="Arial" w:hAnsi="Arial" w:cs="Arial"/>
          <w:sz w:val="22"/>
          <w:szCs w:val="22"/>
        </w:rPr>
        <w:lastRenderedPageBreak/>
        <w:t>Der Verbandsvorsitzende sieht seine Branche in diesem Jahr angesichts de</w:t>
      </w:r>
      <w:r w:rsidR="00F7474D">
        <w:rPr>
          <w:rFonts w:ascii="Arial" w:hAnsi="Arial" w:cs="Arial"/>
          <w:sz w:val="22"/>
          <w:szCs w:val="22"/>
        </w:rPr>
        <w:t xml:space="preserve">r schwierigen Rahmenbedingungen </w:t>
      </w:r>
      <w:r>
        <w:rPr>
          <w:rFonts w:ascii="Arial" w:hAnsi="Arial" w:cs="Arial"/>
          <w:sz w:val="22"/>
          <w:szCs w:val="22"/>
        </w:rPr>
        <w:t xml:space="preserve">vor einigen Herausforderungen. Unterdessen hat sich das Geschäftsklima in der Möbelindustrie laut Ifo-Institut im Februar im dritten Monat in Folge aufgehellt, wie Christian Langwald, Leiter Statistik </w:t>
      </w:r>
      <w:r w:rsidR="00F7474D">
        <w:rPr>
          <w:rFonts w:ascii="Arial" w:hAnsi="Arial" w:cs="Arial"/>
          <w:sz w:val="22"/>
          <w:szCs w:val="22"/>
        </w:rPr>
        <w:t>der Herforder Möbelverbände, berichtete. Auch das GfK-Konsumklima setzte seine Erholung fort.</w:t>
      </w:r>
    </w:p>
    <w:p w14:paraId="343DF8D2" w14:textId="790DBA55" w:rsidR="00C66ED5" w:rsidRDefault="00C66ED5" w:rsidP="000C4AF3">
      <w:pPr>
        <w:spacing w:line="360" w:lineRule="auto"/>
        <w:ind w:right="-283"/>
        <w:rPr>
          <w:rFonts w:ascii="Arial" w:hAnsi="Arial" w:cs="Arial"/>
          <w:sz w:val="22"/>
          <w:szCs w:val="22"/>
        </w:rPr>
      </w:pPr>
    </w:p>
    <w:p w14:paraId="426DC6E7" w14:textId="4D0EB0BB" w:rsidR="008F42D7" w:rsidRPr="008F42D7" w:rsidRDefault="00326D93" w:rsidP="00610EC2">
      <w:pPr>
        <w:spacing w:line="360" w:lineRule="auto"/>
        <w:ind w:right="-283"/>
        <w:rPr>
          <w:rFonts w:ascii="Arial" w:hAnsi="Arial" w:cs="Arial"/>
          <w:bCs/>
          <w:sz w:val="16"/>
          <w:szCs w:val="16"/>
        </w:rPr>
      </w:pPr>
      <w:r>
        <w:rPr>
          <w:rFonts w:ascii="Arial" w:hAnsi="Arial" w:cs="Arial"/>
          <w:sz w:val="22"/>
          <w:szCs w:val="22"/>
        </w:rPr>
        <w:t>In einem Gastreferat stellte Arne Potthoff, Referatsleiter Industrie</w:t>
      </w:r>
      <w:r w:rsidR="004E4F09">
        <w:rPr>
          <w:rFonts w:ascii="Arial" w:hAnsi="Arial" w:cs="Arial"/>
          <w:sz w:val="22"/>
          <w:szCs w:val="22"/>
        </w:rPr>
        <w:t>-</w:t>
      </w:r>
      <w:r>
        <w:rPr>
          <w:rFonts w:ascii="Arial" w:hAnsi="Arial" w:cs="Arial"/>
          <w:sz w:val="22"/>
          <w:szCs w:val="22"/>
        </w:rPr>
        <w:t>Volkswirts</w:t>
      </w:r>
      <w:r w:rsidR="004E4F09">
        <w:rPr>
          <w:rFonts w:ascii="Arial" w:hAnsi="Arial" w:cs="Arial"/>
          <w:sz w:val="22"/>
          <w:szCs w:val="22"/>
        </w:rPr>
        <w:t>c</w:t>
      </w:r>
      <w:r>
        <w:rPr>
          <w:rFonts w:ascii="Arial" w:hAnsi="Arial" w:cs="Arial"/>
          <w:sz w:val="22"/>
          <w:szCs w:val="22"/>
        </w:rPr>
        <w:t>haft bei der Industrie- und Handelskammer Ostwestfalen zu Bielefeld, d</w:t>
      </w:r>
      <w:r w:rsidR="008F3DF1">
        <w:rPr>
          <w:rFonts w:ascii="Arial" w:hAnsi="Arial" w:cs="Arial"/>
          <w:sz w:val="22"/>
          <w:szCs w:val="22"/>
        </w:rPr>
        <w:t xml:space="preserve">ie </w:t>
      </w:r>
      <w:r w:rsidR="004E4F09">
        <w:rPr>
          <w:rFonts w:ascii="Arial" w:hAnsi="Arial" w:cs="Arial"/>
          <w:sz w:val="22"/>
          <w:szCs w:val="22"/>
        </w:rPr>
        <w:t xml:space="preserve">Auswirkungen der </w:t>
      </w:r>
      <w:r w:rsidR="008F3DF1">
        <w:rPr>
          <w:rFonts w:ascii="Arial" w:hAnsi="Arial" w:cs="Arial"/>
          <w:sz w:val="22"/>
          <w:szCs w:val="22"/>
        </w:rPr>
        <w:t xml:space="preserve">Energiepreisbremsen für den Mittelstand dar. Bei einem jährlichen Stromverbrauch von mehr als 30.000 Kilowattstunden gilt für 70 Prozent des </w:t>
      </w:r>
      <w:r w:rsidR="004E4F09">
        <w:rPr>
          <w:rFonts w:ascii="Arial" w:hAnsi="Arial" w:cs="Arial"/>
          <w:sz w:val="22"/>
          <w:szCs w:val="22"/>
        </w:rPr>
        <w:t xml:space="preserve">im Jahr 2021 gemessenen </w:t>
      </w:r>
      <w:r w:rsidR="008F3DF1">
        <w:rPr>
          <w:rFonts w:ascii="Arial" w:hAnsi="Arial" w:cs="Arial"/>
          <w:sz w:val="22"/>
          <w:szCs w:val="22"/>
        </w:rPr>
        <w:t xml:space="preserve">Jahresverbrauchs ein Preisdeckel von 13 Cent je Kilowattstunde. </w:t>
      </w:r>
      <w:r w:rsidR="004E4F09">
        <w:rPr>
          <w:rFonts w:ascii="Arial" w:hAnsi="Arial" w:cs="Arial"/>
          <w:sz w:val="22"/>
          <w:szCs w:val="22"/>
        </w:rPr>
        <w:t>Dabei werden die krisenbedingten Energiemehrkosten bis zu einer Höhe von 2 Millionen Euro im Jahr zu 100 Prozent erstattet. Beträgt die monatliche Entlastungssumme mehr als 150.000 Euro, unterliegen die Unternehmen gewissen Mitteilungspflichten an den Stromversorger.</w:t>
      </w:r>
    </w:p>
    <w:p w14:paraId="14AF162A" w14:textId="6C20C308" w:rsidR="006E5202" w:rsidRPr="00287E90" w:rsidRDefault="006E5202" w:rsidP="004C3E9B">
      <w:pPr>
        <w:spacing w:line="360" w:lineRule="auto"/>
        <w:ind w:right="-283"/>
        <w:rPr>
          <w:rFonts w:ascii="Arial" w:hAnsi="Arial" w:cs="Arial"/>
          <w:sz w:val="22"/>
          <w:szCs w:val="22"/>
        </w:rPr>
      </w:pPr>
    </w:p>
    <w:sectPr w:rsidR="006E5202" w:rsidRPr="00287E90" w:rsidSect="007932B8">
      <w:headerReference w:type="default" r:id="rId7"/>
      <w:footerReference w:type="default" r:id="rId8"/>
      <w:pgSz w:w="11906" w:h="16838"/>
      <w:pgMar w:top="3402" w:right="3259" w:bottom="1418" w:left="1417" w:header="85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FD059" w14:textId="77777777" w:rsidR="00402F29" w:rsidRDefault="00402F29">
      <w:r>
        <w:separator/>
      </w:r>
    </w:p>
  </w:endnote>
  <w:endnote w:type="continuationSeparator" w:id="0">
    <w:p w14:paraId="6290A2DF" w14:textId="77777777" w:rsidR="00402F29" w:rsidRDefault="0040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6EED" w14:textId="77777777" w:rsidR="007B1578" w:rsidRDefault="007B1578">
    <w:pPr>
      <w:pStyle w:val="Fuzeile"/>
    </w:pPr>
    <w:r>
      <w:rPr>
        <w:rFonts w:ascii="Arial" w:hAnsi="Arial" w:cs="Arial"/>
        <w:b/>
        <w:noProof/>
        <w:sz w:val="22"/>
      </w:rPr>
      <mc:AlternateContent>
        <mc:Choice Requires="wps">
          <w:drawing>
            <wp:anchor distT="0" distB="0" distL="114300" distR="114300" simplePos="0" relativeHeight="251655680" behindDoc="0" locked="0" layoutInCell="1" allowOverlap="1" wp14:anchorId="5A4B29DF" wp14:editId="587F7AFD">
              <wp:simplePos x="0" y="0"/>
              <wp:positionH relativeFrom="column">
                <wp:posOffset>4878705</wp:posOffset>
              </wp:positionH>
              <wp:positionV relativeFrom="paragraph">
                <wp:posOffset>-2618105</wp:posOffset>
              </wp:positionV>
              <wp:extent cx="1593850" cy="2451100"/>
              <wp:effectExtent l="0" t="0" r="0" b="635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7A8CE" w14:textId="77777777" w:rsidR="003031F3" w:rsidRPr="009C1572" w:rsidRDefault="003031F3" w:rsidP="003031F3">
                          <w:pPr>
                            <w:rPr>
                              <w:rFonts w:ascii="Arial" w:hAnsi="Arial" w:cs="Arial"/>
                              <w:b/>
                              <w:bCs/>
                              <w:color w:val="808080" w:themeColor="background1" w:themeShade="80"/>
                              <w:sz w:val="18"/>
                            </w:rPr>
                          </w:pPr>
                          <w:r>
                            <w:rPr>
                              <w:rFonts w:ascii="Arial" w:hAnsi="Arial" w:cs="Arial"/>
                              <w:b/>
                              <w:bCs/>
                              <w:color w:val="808080" w:themeColor="background1" w:themeShade="80"/>
                              <w:sz w:val="18"/>
                            </w:rPr>
                            <w:t>Pressekontakt</w:t>
                          </w:r>
                        </w:p>
                        <w:p w14:paraId="4F4515E0" w14:textId="730CC5A6" w:rsidR="003031F3" w:rsidRDefault="003031F3" w:rsidP="00DD2B7A">
                          <w:pPr>
                            <w:rPr>
                              <w:rFonts w:ascii="Arial" w:hAnsi="Arial" w:cs="Arial"/>
                              <w:color w:val="808080" w:themeColor="background1" w:themeShade="80"/>
                              <w:sz w:val="18"/>
                            </w:rPr>
                          </w:pPr>
                          <w:r>
                            <w:rPr>
                              <w:rFonts w:ascii="Arial" w:hAnsi="Arial" w:cs="Arial"/>
                              <w:color w:val="808080" w:themeColor="background1" w:themeShade="80"/>
                              <w:sz w:val="18"/>
                            </w:rPr>
                            <w:t>Christine Scharrenbroch</w:t>
                          </w:r>
                        </w:p>
                        <w:p w14:paraId="28650420" w14:textId="4C077421" w:rsidR="003031F3" w:rsidRDefault="003031F3" w:rsidP="003031F3">
                          <w:pPr>
                            <w:rPr>
                              <w:rFonts w:ascii="Arial" w:hAnsi="Arial" w:cs="Arial"/>
                              <w:color w:val="808080" w:themeColor="background1" w:themeShade="80"/>
                              <w:sz w:val="18"/>
                            </w:rPr>
                          </w:pPr>
                          <w:r>
                            <w:rPr>
                              <w:rFonts w:ascii="Arial" w:hAnsi="Arial" w:cs="Arial"/>
                              <w:color w:val="808080" w:themeColor="background1" w:themeShade="80"/>
                              <w:sz w:val="18"/>
                            </w:rPr>
                            <w:t xml:space="preserve">Fon: +49 </w:t>
                          </w:r>
                          <w:r w:rsidRPr="00DB5DD0">
                            <w:rPr>
                              <w:rFonts w:ascii="Arial" w:hAnsi="Arial" w:cs="Arial"/>
                              <w:color w:val="808080" w:themeColor="background1" w:themeShade="80"/>
                              <w:sz w:val="18"/>
                            </w:rPr>
                            <w:t>2224</w:t>
                          </w:r>
                          <w:r>
                            <w:rPr>
                              <w:rFonts w:ascii="Arial" w:hAnsi="Arial" w:cs="Arial"/>
                              <w:color w:val="808080" w:themeColor="background1" w:themeShade="80"/>
                              <w:sz w:val="18"/>
                            </w:rPr>
                            <w:t xml:space="preserve"> </w:t>
                          </w:r>
                          <w:r w:rsidRPr="00DB5DD0">
                            <w:rPr>
                              <w:rFonts w:ascii="Arial" w:hAnsi="Arial" w:cs="Arial"/>
                              <w:color w:val="808080" w:themeColor="background1" w:themeShade="80"/>
                              <w:sz w:val="18"/>
                            </w:rPr>
                            <w:t>9377-</w:t>
                          </w:r>
                          <w:r>
                            <w:rPr>
                              <w:rFonts w:ascii="Arial" w:hAnsi="Arial" w:cs="Arial"/>
                              <w:color w:val="808080" w:themeColor="background1" w:themeShade="80"/>
                              <w:sz w:val="18"/>
                            </w:rPr>
                            <w:t>17</w:t>
                          </w:r>
                        </w:p>
                        <w:p w14:paraId="54FEF585" w14:textId="2D00D9B7" w:rsidR="00DD2B7A" w:rsidRDefault="00DD2B7A" w:rsidP="003031F3">
                          <w:pPr>
                            <w:rPr>
                              <w:rFonts w:ascii="Arial" w:hAnsi="Arial" w:cs="Arial"/>
                              <w:color w:val="808080" w:themeColor="background1" w:themeShade="80"/>
                              <w:sz w:val="18"/>
                            </w:rPr>
                          </w:pPr>
                          <w:r>
                            <w:rPr>
                              <w:rFonts w:ascii="Arial" w:hAnsi="Arial" w:cs="Arial"/>
                              <w:color w:val="808080" w:themeColor="background1" w:themeShade="80"/>
                              <w:sz w:val="18"/>
                            </w:rPr>
                            <w:t>Fon: +49 5221 1265-17</w:t>
                          </w:r>
                        </w:p>
                        <w:p w14:paraId="7DD757DB" w14:textId="77777777" w:rsidR="00DD2B7A" w:rsidRDefault="003031F3" w:rsidP="003031F3">
                          <w:pPr>
                            <w:rPr>
                              <w:rFonts w:ascii="Arial" w:hAnsi="Arial" w:cs="Arial"/>
                              <w:color w:val="808080" w:themeColor="background1" w:themeShade="80"/>
                              <w:sz w:val="18"/>
                            </w:rPr>
                          </w:pPr>
                          <w:r>
                            <w:rPr>
                              <w:rFonts w:ascii="Arial" w:hAnsi="Arial" w:cs="Arial"/>
                              <w:color w:val="808080" w:themeColor="background1" w:themeShade="80"/>
                              <w:sz w:val="18"/>
                            </w:rPr>
                            <w:t>c.scharrenbroch</w:t>
                          </w:r>
                        </w:p>
                        <w:p w14:paraId="518412DD" w14:textId="50F26346" w:rsidR="003031F3" w:rsidRDefault="003031F3" w:rsidP="003031F3">
                          <w:pPr>
                            <w:rPr>
                              <w:rFonts w:ascii="Arial" w:hAnsi="Arial" w:cs="Arial"/>
                              <w:color w:val="808080" w:themeColor="background1" w:themeShade="80"/>
                              <w:sz w:val="18"/>
                            </w:rPr>
                          </w:pPr>
                          <w:r>
                            <w:rPr>
                              <w:rFonts w:ascii="Arial" w:hAnsi="Arial" w:cs="Arial"/>
                              <w:color w:val="808080" w:themeColor="background1" w:themeShade="80"/>
                              <w:sz w:val="18"/>
                            </w:rPr>
                            <w:t>@</w:t>
                          </w:r>
                          <w:r w:rsidR="00DD2B7A">
                            <w:rPr>
                              <w:rFonts w:ascii="Arial" w:hAnsi="Arial" w:cs="Arial"/>
                              <w:color w:val="808080" w:themeColor="background1" w:themeShade="80"/>
                              <w:sz w:val="18"/>
                            </w:rPr>
                            <w:t>moebelindustrie.de</w:t>
                          </w:r>
                        </w:p>
                        <w:p w14:paraId="52D49AC6" w14:textId="77777777" w:rsidR="003031F3" w:rsidRDefault="003031F3" w:rsidP="003031F3">
                          <w:pPr>
                            <w:rPr>
                              <w:rFonts w:ascii="Arial" w:hAnsi="Arial" w:cs="Arial"/>
                              <w:color w:val="808080" w:themeColor="background1" w:themeShade="80"/>
                              <w:sz w:val="18"/>
                            </w:rPr>
                          </w:pPr>
                        </w:p>
                        <w:p w14:paraId="6528DEBA" w14:textId="77777777" w:rsidR="007B1578" w:rsidRPr="00DF2D03" w:rsidRDefault="007B1578" w:rsidP="00DF2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B29DF" id="_x0000_t202" coordsize="21600,21600" o:spt="202" path="m,l,21600r21600,l21600,xe">
              <v:stroke joinstyle="miter"/>
              <v:path gradientshapeok="t" o:connecttype="rect"/>
            </v:shapetype>
            <v:shape id="Text Box 14" o:spid="_x0000_s1027" type="#_x0000_t202" style="position:absolute;margin-left:384.15pt;margin-top:-206.15pt;width:125.5pt;height:1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6L4wEAAKkDAAAOAAAAZHJzL2Uyb0RvYy54bWysU8tu2zAQvBfoPxC817Jcu00Ey0GaIEWB&#10;9AGk+QCKIiWiEpdd0pbcr++SUhy3uRW9ECSXmp2ZHW2vxr5jB4XegC15vlhypqyE2tim5I/f795c&#10;cOaDsLXowKqSH5XnV7vXr7aDK9QKWuhqhYxArC8GV/I2BFdkmZet6oVfgFOWihqwF4GO2GQ1ioHQ&#10;+y5bLZfvsgGwdghSeU+3t1OR7xK+1kqGr1p7FVhXcuIW0oppreKa7baiaFC41siZhvgHFr0wlpqe&#10;oG5FEGyP5gVUbySCBx0WEvoMtDZSJQ2kJl/+peahFU4lLWSOdyeb/P+DlV8OD+4bsjB+gJEGmER4&#10;dw/yh2cWblphG3WNCEOrRE2N82hZNjhfzJ9Gq33hI0g1fIaahiz2ARLQqLGPrpBORug0gOPJdDUG&#10;JmPLzeXbiw2VJNVW602eL9NYMlE8fe7Qh48KehY3JUeaaoIXh3sfIh1RPD2J3Szcma5Lk+3sHxf0&#10;MN4k+pHxxD2M1chMPWuLaiqoj6QHYcoL5Zs2LeAvzgbKSsn9z71AxVn3yZInl/l6HcOVDuvN+xUd&#10;8LxSnVeElQRV8sDZtL0JUyD3Dk3TUqdpChauyUdtksJnVjN9ykMSPmc3Bu78nF49/2G73wAAAP//&#10;AwBQSwMEFAAGAAgAAAAhAJqJhzHgAAAADQEAAA8AAABkcnMvZG93bnJldi54bWxMj0FPwzAMhe9I&#10;/IfISNy2pN3ottJ0QiCuIAZD4pY1XlvROFWTreXf453g9uz39Py52E6uE2ccQutJQzJXIJAqb1uq&#10;NXy8P8/WIEI0ZE3nCTX8YIBteX1VmNz6kd7wvIu14BIKudHQxNjnUoaqQWfC3PdI7B394Ezkcail&#10;HczI5a6TqVKZdKYlvtCYHh8brL53J6dh/3L8+lyq1/rJ3fWjn5Qkt5Fa395MD/cgIk7xLwwXfEaH&#10;kpkO/kQ2iE7DKlsvOKphtkxSVpeISjasDrxLswXIspD/vyh/AQAA//8DAFBLAQItABQABgAIAAAA&#10;IQC2gziS/gAAAOEBAAATAAAAAAAAAAAAAAAAAAAAAABbQ29udGVudF9UeXBlc10ueG1sUEsBAi0A&#10;FAAGAAgAAAAhADj9If/WAAAAlAEAAAsAAAAAAAAAAAAAAAAALwEAAF9yZWxzLy5yZWxzUEsBAi0A&#10;FAAGAAgAAAAhAIgcTovjAQAAqQMAAA4AAAAAAAAAAAAAAAAALgIAAGRycy9lMm9Eb2MueG1sUEsB&#10;Ai0AFAAGAAgAAAAhAJqJhzHgAAAADQEAAA8AAAAAAAAAAAAAAAAAPQQAAGRycy9kb3ducmV2Lnht&#10;bFBLBQYAAAAABAAEAPMAAABKBQAAAAA=&#10;" filled="f" stroked="f">
              <v:textbox>
                <w:txbxContent>
                  <w:p w14:paraId="2967A8CE" w14:textId="77777777" w:rsidR="003031F3" w:rsidRPr="009C1572" w:rsidRDefault="003031F3" w:rsidP="003031F3">
                    <w:pPr>
                      <w:rPr>
                        <w:rFonts w:ascii="Arial" w:hAnsi="Arial" w:cs="Arial"/>
                        <w:b/>
                        <w:bCs/>
                        <w:color w:val="808080" w:themeColor="background1" w:themeShade="80"/>
                        <w:sz w:val="18"/>
                      </w:rPr>
                    </w:pPr>
                    <w:r>
                      <w:rPr>
                        <w:rFonts w:ascii="Arial" w:hAnsi="Arial" w:cs="Arial"/>
                        <w:b/>
                        <w:bCs/>
                        <w:color w:val="808080" w:themeColor="background1" w:themeShade="80"/>
                        <w:sz w:val="18"/>
                      </w:rPr>
                      <w:t>Pressekontakt</w:t>
                    </w:r>
                  </w:p>
                  <w:p w14:paraId="4F4515E0" w14:textId="730CC5A6" w:rsidR="003031F3" w:rsidRDefault="003031F3" w:rsidP="00DD2B7A">
                    <w:pPr>
                      <w:rPr>
                        <w:rFonts w:ascii="Arial" w:hAnsi="Arial" w:cs="Arial"/>
                        <w:color w:val="808080" w:themeColor="background1" w:themeShade="80"/>
                        <w:sz w:val="18"/>
                      </w:rPr>
                    </w:pPr>
                    <w:r>
                      <w:rPr>
                        <w:rFonts w:ascii="Arial" w:hAnsi="Arial" w:cs="Arial"/>
                        <w:color w:val="808080" w:themeColor="background1" w:themeShade="80"/>
                        <w:sz w:val="18"/>
                      </w:rPr>
                      <w:t>Christine Scharrenbroch</w:t>
                    </w:r>
                  </w:p>
                  <w:p w14:paraId="28650420" w14:textId="4C077421" w:rsidR="003031F3" w:rsidRDefault="003031F3" w:rsidP="003031F3">
                    <w:pPr>
                      <w:rPr>
                        <w:rFonts w:ascii="Arial" w:hAnsi="Arial" w:cs="Arial"/>
                        <w:color w:val="808080" w:themeColor="background1" w:themeShade="80"/>
                        <w:sz w:val="18"/>
                      </w:rPr>
                    </w:pPr>
                    <w:r>
                      <w:rPr>
                        <w:rFonts w:ascii="Arial" w:hAnsi="Arial" w:cs="Arial"/>
                        <w:color w:val="808080" w:themeColor="background1" w:themeShade="80"/>
                        <w:sz w:val="18"/>
                      </w:rPr>
                      <w:t xml:space="preserve">Fon: +49 </w:t>
                    </w:r>
                    <w:r w:rsidRPr="00DB5DD0">
                      <w:rPr>
                        <w:rFonts w:ascii="Arial" w:hAnsi="Arial" w:cs="Arial"/>
                        <w:color w:val="808080" w:themeColor="background1" w:themeShade="80"/>
                        <w:sz w:val="18"/>
                      </w:rPr>
                      <w:t>2224</w:t>
                    </w:r>
                    <w:r>
                      <w:rPr>
                        <w:rFonts w:ascii="Arial" w:hAnsi="Arial" w:cs="Arial"/>
                        <w:color w:val="808080" w:themeColor="background1" w:themeShade="80"/>
                        <w:sz w:val="18"/>
                      </w:rPr>
                      <w:t xml:space="preserve"> </w:t>
                    </w:r>
                    <w:r w:rsidRPr="00DB5DD0">
                      <w:rPr>
                        <w:rFonts w:ascii="Arial" w:hAnsi="Arial" w:cs="Arial"/>
                        <w:color w:val="808080" w:themeColor="background1" w:themeShade="80"/>
                        <w:sz w:val="18"/>
                      </w:rPr>
                      <w:t>9377-</w:t>
                    </w:r>
                    <w:r>
                      <w:rPr>
                        <w:rFonts w:ascii="Arial" w:hAnsi="Arial" w:cs="Arial"/>
                        <w:color w:val="808080" w:themeColor="background1" w:themeShade="80"/>
                        <w:sz w:val="18"/>
                      </w:rPr>
                      <w:t>17</w:t>
                    </w:r>
                  </w:p>
                  <w:p w14:paraId="54FEF585" w14:textId="2D00D9B7" w:rsidR="00DD2B7A" w:rsidRDefault="00DD2B7A" w:rsidP="003031F3">
                    <w:pPr>
                      <w:rPr>
                        <w:rFonts w:ascii="Arial" w:hAnsi="Arial" w:cs="Arial"/>
                        <w:color w:val="808080" w:themeColor="background1" w:themeShade="80"/>
                        <w:sz w:val="18"/>
                      </w:rPr>
                    </w:pPr>
                    <w:r>
                      <w:rPr>
                        <w:rFonts w:ascii="Arial" w:hAnsi="Arial" w:cs="Arial"/>
                        <w:color w:val="808080" w:themeColor="background1" w:themeShade="80"/>
                        <w:sz w:val="18"/>
                      </w:rPr>
                      <w:t>Fon: +49 5221 1265-17</w:t>
                    </w:r>
                  </w:p>
                  <w:p w14:paraId="7DD757DB" w14:textId="77777777" w:rsidR="00DD2B7A" w:rsidRDefault="003031F3" w:rsidP="003031F3">
                    <w:pPr>
                      <w:rPr>
                        <w:rFonts w:ascii="Arial" w:hAnsi="Arial" w:cs="Arial"/>
                        <w:color w:val="808080" w:themeColor="background1" w:themeShade="80"/>
                        <w:sz w:val="18"/>
                      </w:rPr>
                    </w:pPr>
                    <w:r>
                      <w:rPr>
                        <w:rFonts w:ascii="Arial" w:hAnsi="Arial" w:cs="Arial"/>
                        <w:color w:val="808080" w:themeColor="background1" w:themeShade="80"/>
                        <w:sz w:val="18"/>
                      </w:rPr>
                      <w:t>c.scharrenbroch</w:t>
                    </w:r>
                  </w:p>
                  <w:p w14:paraId="518412DD" w14:textId="50F26346" w:rsidR="003031F3" w:rsidRDefault="003031F3" w:rsidP="003031F3">
                    <w:pPr>
                      <w:rPr>
                        <w:rFonts w:ascii="Arial" w:hAnsi="Arial" w:cs="Arial"/>
                        <w:color w:val="808080" w:themeColor="background1" w:themeShade="80"/>
                        <w:sz w:val="18"/>
                      </w:rPr>
                    </w:pPr>
                    <w:r>
                      <w:rPr>
                        <w:rFonts w:ascii="Arial" w:hAnsi="Arial" w:cs="Arial"/>
                        <w:color w:val="808080" w:themeColor="background1" w:themeShade="80"/>
                        <w:sz w:val="18"/>
                      </w:rPr>
                      <w:t>@</w:t>
                    </w:r>
                    <w:r w:rsidR="00DD2B7A">
                      <w:rPr>
                        <w:rFonts w:ascii="Arial" w:hAnsi="Arial" w:cs="Arial"/>
                        <w:color w:val="808080" w:themeColor="background1" w:themeShade="80"/>
                        <w:sz w:val="18"/>
                      </w:rPr>
                      <w:t>moebelindustrie.de</w:t>
                    </w:r>
                  </w:p>
                  <w:p w14:paraId="52D49AC6" w14:textId="77777777" w:rsidR="003031F3" w:rsidRDefault="003031F3" w:rsidP="003031F3">
                    <w:pPr>
                      <w:rPr>
                        <w:rFonts w:ascii="Arial" w:hAnsi="Arial" w:cs="Arial"/>
                        <w:color w:val="808080" w:themeColor="background1" w:themeShade="80"/>
                        <w:sz w:val="18"/>
                      </w:rPr>
                    </w:pPr>
                  </w:p>
                  <w:p w14:paraId="6528DEBA" w14:textId="77777777" w:rsidR="007B1578" w:rsidRPr="00DF2D03" w:rsidRDefault="007B1578" w:rsidP="00DF2D0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26451" w14:textId="77777777" w:rsidR="00402F29" w:rsidRDefault="00402F29">
      <w:r>
        <w:separator/>
      </w:r>
    </w:p>
  </w:footnote>
  <w:footnote w:type="continuationSeparator" w:id="0">
    <w:p w14:paraId="5A0255B7" w14:textId="77777777" w:rsidR="00402F29" w:rsidRDefault="00402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F96F" w14:textId="52607CA5" w:rsidR="007B1578" w:rsidRPr="00CC7090" w:rsidRDefault="00693E9F" w:rsidP="00606E29">
    <w:pPr>
      <w:pStyle w:val="Kopfzeile"/>
      <w:spacing w:line="360" w:lineRule="auto"/>
      <w:rPr>
        <w:rFonts w:ascii="Arial" w:hAnsi="Arial" w:cs="Arial"/>
        <w:b/>
        <w:sz w:val="36"/>
      </w:rPr>
    </w:pPr>
    <w:r>
      <w:rPr>
        <w:rFonts w:ascii="Arial" w:hAnsi="Arial" w:cs="Arial"/>
        <w:b/>
        <w:noProof/>
        <w:sz w:val="36"/>
      </w:rPr>
      <w:drawing>
        <wp:anchor distT="0" distB="0" distL="114300" distR="114300" simplePos="0" relativeHeight="251661312" behindDoc="1" locked="0" layoutInCell="1" allowOverlap="1" wp14:anchorId="5A9A9537" wp14:editId="57EC413F">
          <wp:simplePos x="0" y="0"/>
          <wp:positionH relativeFrom="column">
            <wp:posOffset>4580255</wp:posOffset>
          </wp:positionH>
          <wp:positionV relativeFrom="paragraph">
            <wp:posOffset>-66675</wp:posOffset>
          </wp:positionV>
          <wp:extent cx="1690306" cy="626308"/>
          <wp:effectExtent l="0" t="0" r="5715" b="2540"/>
          <wp:wrapNone/>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90306" cy="626308"/>
                  </a:xfrm>
                  <a:prstGeom prst="rect">
                    <a:avLst/>
                  </a:prstGeom>
                </pic:spPr>
              </pic:pic>
            </a:graphicData>
          </a:graphic>
          <wp14:sizeRelH relativeFrom="margin">
            <wp14:pctWidth>0</wp14:pctWidth>
          </wp14:sizeRelH>
          <wp14:sizeRelV relativeFrom="margin">
            <wp14:pctHeight>0</wp14:pctHeight>
          </wp14:sizeRelV>
        </wp:anchor>
      </w:drawing>
    </w:r>
    <w:r w:rsidR="007B1578">
      <w:rPr>
        <w:rFonts w:ascii="Arial" w:hAnsi="Arial" w:cs="Arial"/>
        <w:b/>
        <w:noProof/>
        <w:sz w:val="36"/>
      </w:rPr>
      <w:drawing>
        <wp:anchor distT="0" distB="0" distL="114300" distR="114300" simplePos="0" relativeHeight="251660288" behindDoc="0" locked="0" layoutInCell="1" allowOverlap="1" wp14:anchorId="72A6AB70" wp14:editId="6B4DCAB6">
          <wp:simplePos x="0" y="0"/>
          <wp:positionH relativeFrom="page">
            <wp:posOffset>-900430</wp:posOffset>
          </wp:positionH>
          <wp:positionV relativeFrom="page">
            <wp:posOffset>-1584325</wp:posOffset>
          </wp:positionV>
          <wp:extent cx="2339340" cy="922020"/>
          <wp:effectExtent l="19050" t="0" r="3810" b="0"/>
          <wp:wrapSquare wrapText="bothSides"/>
          <wp:docPr id="15" name="Bild 24" descr="verbaende-nr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rbaende-nrw_Logo"/>
                  <pic:cNvPicPr>
                    <a:picLocks noChangeAspect="1" noChangeArrowheads="1"/>
                  </pic:cNvPicPr>
                </pic:nvPicPr>
                <pic:blipFill>
                  <a:blip r:embed="rId2"/>
                  <a:srcRect/>
                  <a:stretch>
                    <a:fillRect/>
                  </a:stretch>
                </pic:blipFill>
                <pic:spPr bwMode="auto">
                  <a:xfrm>
                    <a:off x="0" y="0"/>
                    <a:ext cx="2339340" cy="922020"/>
                  </a:xfrm>
                  <a:prstGeom prst="rect">
                    <a:avLst/>
                  </a:prstGeom>
                  <a:noFill/>
                  <a:ln w="9525">
                    <a:noFill/>
                    <a:miter lim="800000"/>
                    <a:headEnd/>
                    <a:tailEnd/>
                  </a:ln>
                </pic:spPr>
              </pic:pic>
            </a:graphicData>
          </a:graphic>
        </wp:anchor>
      </w:drawing>
    </w:r>
    <w:r w:rsidR="007B1578" w:rsidRPr="00CC7090">
      <w:rPr>
        <w:rFonts w:ascii="Arial" w:hAnsi="Arial" w:cs="Arial"/>
        <w:b/>
        <w:sz w:val="36"/>
      </w:rPr>
      <w:t>Presse-Information</w:t>
    </w:r>
  </w:p>
  <w:p w14:paraId="5670E759" w14:textId="186EFD2D" w:rsidR="007B1578" w:rsidRPr="007A02D4" w:rsidRDefault="007B4E64" w:rsidP="00606E29">
    <w:pPr>
      <w:pStyle w:val="Kopfzeile"/>
      <w:tabs>
        <w:tab w:val="clear" w:pos="4536"/>
        <w:tab w:val="clear" w:pos="9072"/>
        <w:tab w:val="left" w:pos="2670"/>
      </w:tabs>
      <w:spacing w:line="360" w:lineRule="auto"/>
      <w:rPr>
        <w:rFonts w:ascii="Arial" w:hAnsi="Arial" w:cs="Arial"/>
        <w:color w:val="808080"/>
      </w:rPr>
    </w:pPr>
    <w:r>
      <w:rPr>
        <w:rFonts w:ascii="Arial" w:hAnsi="Arial" w:cs="Arial"/>
        <w:color w:val="808080"/>
      </w:rPr>
      <w:t>März 202</w:t>
    </w:r>
    <w:r w:rsidR="00DD2B7A">
      <w:rPr>
        <w:rFonts w:ascii="Arial" w:hAnsi="Arial" w:cs="Arial"/>
        <w:color w:val="808080"/>
      </w:rPr>
      <w:t>3</w:t>
    </w:r>
  </w:p>
  <w:p w14:paraId="44681ADF" w14:textId="30A4EA4E" w:rsidR="007B1578" w:rsidRPr="007A02D4" w:rsidRDefault="00693E9F" w:rsidP="00606E29">
    <w:pPr>
      <w:pStyle w:val="Kopfzeile"/>
      <w:spacing w:line="360" w:lineRule="auto"/>
      <w:rPr>
        <w:rFonts w:ascii="Arial" w:hAnsi="Arial" w:cs="Arial"/>
        <w:color w:val="808080"/>
      </w:rPr>
    </w:pPr>
    <w:r>
      <w:rPr>
        <w:rFonts w:ascii="Arial" w:hAnsi="Arial" w:cs="Arial"/>
        <w:noProof/>
      </w:rPr>
      <w:drawing>
        <wp:anchor distT="0" distB="0" distL="114300" distR="114300" simplePos="0" relativeHeight="251662336" behindDoc="1" locked="0" layoutInCell="1" allowOverlap="1" wp14:anchorId="1BE97D39" wp14:editId="4BD7A19E">
          <wp:simplePos x="0" y="0"/>
          <wp:positionH relativeFrom="column">
            <wp:posOffset>4586605</wp:posOffset>
          </wp:positionH>
          <wp:positionV relativeFrom="paragraph">
            <wp:posOffset>19050</wp:posOffset>
          </wp:positionV>
          <wp:extent cx="1406303" cy="609600"/>
          <wp:effectExtent l="0" t="0" r="3810" b="0"/>
          <wp:wrapNone/>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1406303" cy="609600"/>
                  </a:xfrm>
                  <a:prstGeom prst="rect">
                    <a:avLst/>
                  </a:prstGeom>
                </pic:spPr>
              </pic:pic>
            </a:graphicData>
          </a:graphic>
          <wp14:sizeRelH relativeFrom="margin">
            <wp14:pctWidth>0</wp14:pctWidth>
          </wp14:sizeRelH>
          <wp14:sizeRelV relativeFrom="margin">
            <wp14:pctHeight>0</wp14:pctHeight>
          </wp14:sizeRelV>
        </wp:anchor>
      </w:drawing>
    </w:r>
    <w:r w:rsidR="007B1578" w:rsidRPr="007A02D4">
      <w:rPr>
        <w:rFonts w:ascii="Arial" w:hAnsi="Arial" w:cs="Arial"/>
        <w:color w:val="808080"/>
      </w:rPr>
      <w:t xml:space="preserve">Seite </w:t>
    </w:r>
    <w:r w:rsidR="007B1578" w:rsidRPr="007A02D4">
      <w:rPr>
        <w:rFonts w:ascii="Arial" w:hAnsi="Arial" w:cs="Arial"/>
        <w:color w:val="808080"/>
      </w:rPr>
      <w:fldChar w:fldCharType="begin"/>
    </w:r>
    <w:r w:rsidR="007B1578" w:rsidRPr="007A02D4">
      <w:rPr>
        <w:rFonts w:ascii="Arial" w:hAnsi="Arial" w:cs="Arial"/>
        <w:color w:val="808080"/>
      </w:rPr>
      <w:instrText>PAGE</w:instrText>
    </w:r>
    <w:r w:rsidR="007B1578" w:rsidRPr="007A02D4">
      <w:rPr>
        <w:rFonts w:ascii="Arial" w:hAnsi="Arial" w:cs="Arial"/>
        <w:color w:val="808080"/>
      </w:rPr>
      <w:fldChar w:fldCharType="separate"/>
    </w:r>
    <w:r w:rsidR="00860112">
      <w:rPr>
        <w:rFonts w:ascii="Arial" w:hAnsi="Arial" w:cs="Arial"/>
        <w:noProof/>
        <w:color w:val="808080"/>
      </w:rPr>
      <w:t>2</w:t>
    </w:r>
    <w:r w:rsidR="007B1578" w:rsidRPr="007A02D4">
      <w:rPr>
        <w:rFonts w:ascii="Arial" w:hAnsi="Arial" w:cs="Arial"/>
        <w:color w:val="808080"/>
      </w:rPr>
      <w:fldChar w:fldCharType="end"/>
    </w:r>
  </w:p>
  <w:p w14:paraId="68DBB92C" w14:textId="6EC7B29D" w:rsidR="007B1578" w:rsidRDefault="007B1578">
    <w:pPr>
      <w:pStyle w:val="Kopfzeile"/>
      <w:spacing w:line="360" w:lineRule="auto"/>
      <w:rPr>
        <w:rFonts w:ascii="Arial" w:hAnsi="Arial" w:cs="Arial"/>
      </w:rPr>
    </w:pPr>
  </w:p>
  <w:p w14:paraId="505BB6DB" w14:textId="77777777" w:rsidR="007B1578" w:rsidRDefault="007B1578">
    <w:pPr>
      <w:pStyle w:val="Kopfzeile"/>
      <w:spacing w:line="360" w:lineRule="auto"/>
      <w:rPr>
        <w:rFonts w:ascii="Arial" w:hAnsi="Arial" w:cs="Arial"/>
      </w:rPr>
    </w:pPr>
    <w:r>
      <w:rPr>
        <w:rFonts w:ascii="Arial" w:hAnsi="Arial" w:cs="Arial"/>
        <w:noProof/>
      </w:rPr>
      <mc:AlternateContent>
        <mc:Choice Requires="wps">
          <w:drawing>
            <wp:anchor distT="0" distB="0" distL="114300" distR="114300" simplePos="0" relativeHeight="251654144" behindDoc="0" locked="0" layoutInCell="1" allowOverlap="1" wp14:anchorId="044244CE" wp14:editId="7D56578B">
              <wp:simplePos x="0" y="0"/>
              <wp:positionH relativeFrom="column">
                <wp:posOffset>4904740</wp:posOffset>
              </wp:positionH>
              <wp:positionV relativeFrom="paragraph">
                <wp:posOffset>445770</wp:posOffset>
              </wp:positionV>
              <wp:extent cx="1663065" cy="4284345"/>
              <wp:effectExtent l="0" t="0" r="0" b="190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4284345"/>
                      </a:xfrm>
                      <a:prstGeom prst="rect">
                        <a:avLst/>
                      </a:prstGeom>
                      <a:solidFill>
                        <a:srgbClr val="FFFFFF"/>
                      </a:solidFill>
                      <a:ln>
                        <a:noFill/>
                      </a:ln>
                      <a:extLst>
                        <a:ext uri="{91240B29-F687-4F45-9708-019B960494DF}">
                          <a14:hiddenLine xmlns:a14="http://schemas.microsoft.com/office/drawing/2010/main" w="6350">
                            <a:solidFill>
                              <a:srgbClr val="808080"/>
                            </a:solidFill>
                            <a:miter lim="800000"/>
                            <a:headEnd/>
                            <a:tailEnd/>
                          </a14:hiddenLine>
                        </a:ext>
                      </a:extLst>
                    </wps:spPr>
                    <wps:txbx>
                      <w:txbxContent>
                        <w:p w14:paraId="56645370" w14:textId="77777777" w:rsidR="007B1578" w:rsidRPr="00D76F5D" w:rsidRDefault="007B1578" w:rsidP="00BD5E38">
                          <w:pPr>
                            <w:pStyle w:val="Kopfzeile"/>
                            <w:tabs>
                              <w:tab w:val="clear" w:pos="4536"/>
                              <w:tab w:val="clear" w:pos="9072"/>
                              <w:tab w:val="left" w:pos="5880"/>
                            </w:tabs>
                            <w:rPr>
                              <w:rFonts w:ascii="Arial" w:hAnsi="Arial" w:cs="Arial"/>
                              <w:b/>
                              <w:color w:val="808080" w:themeColor="background1" w:themeShade="80"/>
                              <w:sz w:val="18"/>
                            </w:rPr>
                          </w:pPr>
                          <w:r w:rsidRPr="00D76F5D">
                            <w:rPr>
                              <w:rFonts w:ascii="Arial" w:hAnsi="Arial" w:cs="Arial"/>
                              <w:b/>
                              <w:color w:val="808080" w:themeColor="background1" w:themeShade="80"/>
                              <w:sz w:val="18"/>
                            </w:rPr>
                            <w:t xml:space="preserve">Verbände der </w:t>
                          </w:r>
                          <w:r w:rsidRPr="00D76F5D">
                            <w:rPr>
                              <w:rFonts w:ascii="Arial" w:hAnsi="Arial" w:cs="Arial"/>
                              <w:b/>
                              <w:color w:val="808080" w:themeColor="background1" w:themeShade="80"/>
                              <w:sz w:val="18"/>
                            </w:rPr>
                            <w:br/>
                            <w:t>Holz- und Möbelindustrie</w:t>
                          </w:r>
                          <w:r w:rsidRPr="00D76F5D">
                            <w:rPr>
                              <w:rFonts w:ascii="Arial" w:hAnsi="Arial" w:cs="Arial"/>
                              <w:b/>
                              <w:color w:val="808080" w:themeColor="background1" w:themeShade="80"/>
                              <w:sz w:val="18"/>
                            </w:rPr>
                            <w:br/>
                            <w:t>Nordrhein-Westfalen</w:t>
                          </w:r>
                          <w:r>
                            <w:rPr>
                              <w:rFonts w:ascii="Arial" w:hAnsi="Arial" w:cs="Arial"/>
                              <w:b/>
                              <w:color w:val="808080" w:themeColor="background1" w:themeShade="80"/>
                              <w:sz w:val="18"/>
                            </w:rPr>
                            <w:t xml:space="preserve"> e.V.</w:t>
                          </w:r>
                        </w:p>
                        <w:p w14:paraId="61E1D9C9"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rPr>
                          </w:pPr>
                        </w:p>
                        <w:p w14:paraId="4A6F4F60" w14:textId="02493F65" w:rsidR="00FC15D4" w:rsidRDefault="007B4E64" w:rsidP="00BD5E38">
                          <w:pPr>
                            <w:pStyle w:val="Kopfzeile"/>
                            <w:tabs>
                              <w:tab w:val="clear" w:pos="4536"/>
                              <w:tab w:val="clear" w:pos="9072"/>
                              <w:tab w:val="left" w:pos="5880"/>
                            </w:tabs>
                            <w:rPr>
                              <w:rFonts w:ascii="Arial" w:hAnsi="Arial" w:cs="Arial"/>
                              <w:color w:val="808080" w:themeColor="background1" w:themeShade="80"/>
                              <w:sz w:val="18"/>
                            </w:rPr>
                          </w:pPr>
                          <w:r>
                            <w:rPr>
                              <w:rFonts w:ascii="Arial" w:hAnsi="Arial" w:cs="Arial"/>
                              <w:color w:val="808080" w:themeColor="background1" w:themeShade="80"/>
                              <w:sz w:val="18"/>
                            </w:rPr>
                            <w:t>Jan Kurth</w:t>
                          </w:r>
                        </w:p>
                        <w:p w14:paraId="5A4D3524"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rPr>
                          </w:pPr>
                          <w:r w:rsidRPr="00D76F5D">
                            <w:rPr>
                              <w:rFonts w:ascii="Arial" w:hAnsi="Arial" w:cs="Arial"/>
                              <w:iCs/>
                              <w:color w:val="808080" w:themeColor="background1" w:themeShade="80"/>
                              <w:sz w:val="18"/>
                            </w:rPr>
                            <w:t>Goebenstr. 4-10</w:t>
                          </w:r>
                        </w:p>
                        <w:p w14:paraId="5EFC9F3C"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rPr>
                          </w:pPr>
                          <w:r w:rsidRPr="00D76F5D">
                            <w:rPr>
                              <w:rFonts w:ascii="Arial" w:hAnsi="Arial" w:cs="Arial"/>
                              <w:color w:val="808080" w:themeColor="background1" w:themeShade="80"/>
                              <w:sz w:val="18"/>
                            </w:rPr>
                            <w:t>32052 Herford</w:t>
                          </w:r>
                        </w:p>
                        <w:p w14:paraId="1C75B5FD"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r w:rsidRPr="00D76F5D">
                            <w:rPr>
                              <w:rFonts w:ascii="Arial" w:hAnsi="Arial" w:cs="Arial"/>
                              <w:color w:val="808080" w:themeColor="background1" w:themeShade="80"/>
                              <w:sz w:val="18"/>
                              <w:lang w:val="fr-FR"/>
                            </w:rPr>
                            <w:t>Fon: +49 5221 1265-0</w:t>
                          </w:r>
                        </w:p>
                        <w:p w14:paraId="6AD361AE"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r w:rsidRPr="00D76F5D">
                            <w:rPr>
                              <w:rFonts w:ascii="Arial" w:hAnsi="Arial" w:cs="Arial"/>
                              <w:color w:val="808080" w:themeColor="background1" w:themeShade="80"/>
                              <w:sz w:val="18"/>
                              <w:lang w:val="fr-FR"/>
                            </w:rPr>
                            <w:t>Fax: +49 5221 1265-65</w:t>
                          </w:r>
                        </w:p>
                        <w:p w14:paraId="4A5747F2"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r w:rsidRPr="00D76F5D">
                            <w:rPr>
                              <w:rFonts w:ascii="Arial" w:hAnsi="Arial" w:cs="Arial"/>
                              <w:color w:val="808080" w:themeColor="background1" w:themeShade="80"/>
                              <w:sz w:val="18"/>
                              <w:lang w:val="fr-FR"/>
                            </w:rPr>
                            <w:t>info@vhk-herford.de</w:t>
                          </w:r>
                        </w:p>
                        <w:p w14:paraId="116FF2F2"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sidRPr="00D76F5D">
                            <w:rPr>
                              <w:rFonts w:ascii="Arial" w:hAnsi="Arial" w:cs="Arial"/>
                              <w:color w:val="808080" w:themeColor="background1" w:themeShade="80"/>
                              <w:sz w:val="18"/>
                              <w:lang w:val="fr-FR"/>
                            </w:rPr>
                            <w:t>www.vhk-herford.de</w:t>
                          </w:r>
                          <w:r w:rsidRPr="00D76F5D">
                            <w:rPr>
                              <w:rFonts w:ascii="Arial" w:hAnsi="Arial" w:cs="Arial"/>
                              <w:color w:val="808080" w:themeColor="background1" w:themeShade="80"/>
                              <w:sz w:val="18"/>
                              <w:lang w:val="fr-FR"/>
                            </w:rPr>
                            <w:br/>
                          </w:r>
                        </w:p>
                        <w:p w14:paraId="0EC7F433"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p>
                        <w:p w14:paraId="27F00A8A"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p>
                        <w:p w14:paraId="3ED12AF2"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p>
                        <w:p w14:paraId="79696572"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p>
                        <w:p w14:paraId="5B65B6F4"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br/>
                          </w:r>
                        </w:p>
                        <w:p w14:paraId="6828A83F"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t>QR-Code zur Webseite</w:t>
                          </w:r>
                        </w:p>
                        <w:p w14:paraId="7ACB7185"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t>der Verbände der Holz-</w:t>
                          </w:r>
                        </w:p>
                        <w:p w14:paraId="69CEE616"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t xml:space="preserve">und Möbelindustrie </w:t>
                          </w:r>
                        </w:p>
                        <w:p w14:paraId="415DD40D"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t>Nordrhein-Westfalen e.V.</w:t>
                          </w:r>
                        </w:p>
                        <w:p w14:paraId="479CCC71"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sidRPr="00B1775D">
                            <w:rPr>
                              <w:rFonts w:ascii="Arial" w:hAnsi="Arial" w:cs="Arial"/>
                              <w:color w:val="777777"/>
                              <w:sz w:val="18"/>
                              <w:lang w:val="fr-FR"/>
                            </w:rPr>
                            <w:t>www.vhk-herford.de</w:t>
                          </w:r>
                        </w:p>
                        <w:p w14:paraId="655BDD18" w14:textId="77777777" w:rsidR="007B1578" w:rsidRPr="00AA5A7E" w:rsidRDefault="007B1578" w:rsidP="00F130A2">
                          <w:pPr>
                            <w:pStyle w:val="Kopfzeile"/>
                            <w:tabs>
                              <w:tab w:val="clear" w:pos="4536"/>
                              <w:tab w:val="clear" w:pos="9072"/>
                              <w:tab w:val="left" w:pos="5880"/>
                            </w:tabs>
                            <w:rPr>
                              <w:rFonts w:ascii="Arial" w:hAnsi="Arial" w:cs="Arial"/>
                              <w:color w:val="777777"/>
                              <w:sz w:val="18"/>
                              <w:lang w:val="fr-FR"/>
                            </w:rPr>
                          </w:pPr>
                          <w:r w:rsidRPr="00AA5A7E">
                            <w:rPr>
                              <w:rFonts w:ascii="Arial" w:hAnsi="Arial" w:cs="Arial"/>
                              <w:color w:val="777777"/>
                              <w:sz w:val="18"/>
                              <w:lang w:val="fr-FR"/>
                            </w:rPr>
                            <w:br/>
                          </w:r>
                          <w:r>
                            <w:rPr>
                              <w:noProof/>
                            </w:rPr>
                            <w:drawing>
                              <wp:inline distT="0" distB="0" distL="0" distR="0" wp14:anchorId="03E8AA5C" wp14:editId="0FDC3D54">
                                <wp:extent cx="790575" cy="790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png"/>
                                        <pic:cNvPicPr/>
                                      </pic:nvPicPr>
                                      <pic:blipFill>
                                        <a:blip r:embed="rId4">
                                          <a:extLst>
                                            <a:ext uri="{28A0092B-C50C-407E-A947-70E740481C1C}">
                                              <a14:useLocalDpi xmlns:a14="http://schemas.microsoft.com/office/drawing/2010/main" val="0"/>
                                            </a:ext>
                                          </a:extLst>
                                        </a:blip>
                                        <a:stretch>
                                          <a:fillRect/>
                                        </a:stretch>
                                      </pic:blipFill>
                                      <pic:spPr>
                                        <a:xfrm>
                                          <a:off x="0" y="0"/>
                                          <a:ext cx="791533" cy="791533"/>
                                        </a:xfrm>
                                        <a:prstGeom prst="rect">
                                          <a:avLst/>
                                        </a:prstGeom>
                                      </pic:spPr>
                                    </pic:pic>
                                  </a:graphicData>
                                </a:graphic>
                              </wp:inline>
                            </w:drawing>
                          </w:r>
                        </w:p>
                        <w:p w14:paraId="103DDDF4" w14:textId="77777777" w:rsidR="007B1578" w:rsidRPr="003D2B45" w:rsidRDefault="007B1578" w:rsidP="00F130A2">
                          <w:pPr>
                            <w:rPr>
                              <w:lang w:val="fr-FR"/>
                            </w:rPr>
                          </w:pPr>
                        </w:p>
                        <w:p w14:paraId="30789343"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p>
                        <w:p w14:paraId="1CB63EF8" w14:textId="77777777" w:rsidR="007B1578" w:rsidRPr="003D2B45" w:rsidRDefault="007B1578">
                          <w:pPr>
                            <w:rPr>
                              <w:lang w:val="fr-FR"/>
                            </w:rPr>
                          </w:pPr>
                        </w:p>
                      </w:txbxContent>
                    </wps:txbx>
                    <wps:bodyPr rot="0" vert="horz" wrap="square" lIns="54000" tIns="4572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244CE" id="_x0000_t202" coordsize="21600,21600" o:spt="202" path="m,l,21600r21600,l21600,xe">
              <v:stroke joinstyle="miter"/>
              <v:path gradientshapeok="t" o:connecttype="rect"/>
            </v:shapetype>
            <v:shape id="Text Box 17" o:spid="_x0000_s1026" type="#_x0000_t202" style="position:absolute;margin-left:386.2pt;margin-top:35.1pt;width:130.95pt;height:33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iA9gEAAMsDAAAOAAAAZHJzL2Uyb0RvYy54bWysU9tu2zAMfR+wfxD0vti5rjDiFF2KDAO6&#10;C9DtA2RZtoXJokYpsbOvHyWnabe9DdODIIrUIc8htb0de8NOCr0GW/L5LOdMWQm1tm3Jv309vLnh&#10;zAdha2HAqpKflee3u9evtoMr1AI6MLVCRiDWF4MreReCK7LMy071ws/AKUvOBrAXgUxssxrFQOi9&#10;yRZ5vskGwNohSOU93d5PTr5L+E2jZPjcNF4FZkpOtYW0Y9qruGe7rShaFK7T8lKG+IcqeqEtJb1C&#10;3Ysg2BH1X1C9lggemjCT0GfQNFqqxIHYzPM/2Dx2wqnEhcTx7iqT/3+w8tPp0X1BFsZ3MFIDEwnv&#10;HkB+98zCvhO2VXeIMHRK1JR4HiXLBueLy9MotS98BKmGj1BTk8UxQAIaG+yjKsSTETo14HwVXY2B&#10;yZhys1nmmzVnknyrxc1quVqnHKJ4eu7Qh/cKehYPJUfqaoIXpwcfYjmieAqJ2TwYXR+0McnAttob&#10;ZCdBE3BI64L+W5ixMdhCfDYhxpvEM1KbSIaxGskZ+VZQn4kxwjRR9APo0AH+5GygaSq5/3EUqDgz&#10;Hyyptl7leRy/ZKzWbxdk4EtPlYzlJoUJKwmq5IGz6bgP08geHeq2o0xTnyzckdKNTho8V3WpmyYm&#10;SXOZ7jiSL+0U9fwHd78AAAD//wMAUEsDBBQABgAIAAAAIQC0pRWI3wAAAAsBAAAPAAAAZHJzL2Rv&#10;d25yZXYueG1sTI/LTsMwEEX3SPyDNUjsqE0aUQhxKoQahMQGWj7AjYckqj2ObOcBX4+7gt08ju6c&#10;KbeLNWxCH3pHEm5XAhhS43RPrYTPQ31zDyxERVoZRyjhGwNsq8uLUhXazfSB0z62LIVQKJSELsah&#10;4Dw0HVoVVm5ASrsv562KqfUt117NKdwanglxx63qKV3o1IDPHTan/Wgl+NefuXkzVPft9H54qefd&#10;eMp2Ul5fLU+PwCIu8Q+Gs35Shyo5Hd1IOjAjYbPJ8oSmQmTAzoBY52tgxzTJ8wfgVcn//1D9AgAA&#10;//8DAFBLAQItABQABgAIAAAAIQC2gziS/gAAAOEBAAATAAAAAAAAAAAAAAAAAAAAAABbQ29udGVu&#10;dF9UeXBlc10ueG1sUEsBAi0AFAAGAAgAAAAhADj9If/WAAAAlAEAAAsAAAAAAAAAAAAAAAAALwEA&#10;AF9yZWxzLy5yZWxzUEsBAi0AFAAGAAgAAAAhAIQfCID2AQAAywMAAA4AAAAAAAAAAAAAAAAALgIA&#10;AGRycy9lMm9Eb2MueG1sUEsBAi0AFAAGAAgAAAAhALSlFYjfAAAACwEAAA8AAAAAAAAAAAAAAAAA&#10;UAQAAGRycy9kb3ducmV2LnhtbFBLBQYAAAAABAAEAPMAAABcBQAAAAA=&#10;" stroked="f" strokecolor="gray" strokeweight=".5pt">
              <v:textbox inset="1.5mm,,1.5mm,1mm">
                <w:txbxContent>
                  <w:p w14:paraId="56645370" w14:textId="77777777" w:rsidR="007B1578" w:rsidRPr="00D76F5D" w:rsidRDefault="007B1578" w:rsidP="00BD5E38">
                    <w:pPr>
                      <w:pStyle w:val="Kopfzeile"/>
                      <w:tabs>
                        <w:tab w:val="clear" w:pos="4536"/>
                        <w:tab w:val="clear" w:pos="9072"/>
                        <w:tab w:val="left" w:pos="5880"/>
                      </w:tabs>
                      <w:rPr>
                        <w:rFonts w:ascii="Arial" w:hAnsi="Arial" w:cs="Arial"/>
                        <w:b/>
                        <w:color w:val="808080" w:themeColor="background1" w:themeShade="80"/>
                        <w:sz w:val="18"/>
                      </w:rPr>
                    </w:pPr>
                    <w:r w:rsidRPr="00D76F5D">
                      <w:rPr>
                        <w:rFonts w:ascii="Arial" w:hAnsi="Arial" w:cs="Arial"/>
                        <w:b/>
                        <w:color w:val="808080" w:themeColor="background1" w:themeShade="80"/>
                        <w:sz w:val="18"/>
                      </w:rPr>
                      <w:t xml:space="preserve">Verbände der </w:t>
                    </w:r>
                    <w:r w:rsidRPr="00D76F5D">
                      <w:rPr>
                        <w:rFonts w:ascii="Arial" w:hAnsi="Arial" w:cs="Arial"/>
                        <w:b/>
                        <w:color w:val="808080" w:themeColor="background1" w:themeShade="80"/>
                        <w:sz w:val="18"/>
                      </w:rPr>
                      <w:br/>
                      <w:t>Holz- und Möbelindustrie</w:t>
                    </w:r>
                    <w:r w:rsidRPr="00D76F5D">
                      <w:rPr>
                        <w:rFonts w:ascii="Arial" w:hAnsi="Arial" w:cs="Arial"/>
                        <w:b/>
                        <w:color w:val="808080" w:themeColor="background1" w:themeShade="80"/>
                        <w:sz w:val="18"/>
                      </w:rPr>
                      <w:br/>
                      <w:t>Nordrhein-Westfalen</w:t>
                    </w:r>
                    <w:r>
                      <w:rPr>
                        <w:rFonts w:ascii="Arial" w:hAnsi="Arial" w:cs="Arial"/>
                        <w:b/>
                        <w:color w:val="808080" w:themeColor="background1" w:themeShade="80"/>
                        <w:sz w:val="18"/>
                      </w:rPr>
                      <w:t xml:space="preserve"> e.V.</w:t>
                    </w:r>
                  </w:p>
                  <w:p w14:paraId="61E1D9C9"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rPr>
                    </w:pPr>
                  </w:p>
                  <w:p w14:paraId="4A6F4F60" w14:textId="02493F65" w:rsidR="00FC15D4" w:rsidRDefault="007B4E64" w:rsidP="00BD5E38">
                    <w:pPr>
                      <w:pStyle w:val="Kopfzeile"/>
                      <w:tabs>
                        <w:tab w:val="clear" w:pos="4536"/>
                        <w:tab w:val="clear" w:pos="9072"/>
                        <w:tab w:val="left" w:pos="5880"/>
                      </w:tabs>
                      <w:rPr>
                        <w:rFonts w:ascii="Arial" w:hAnsi="Arial" w:cs="Arial"/>
                        <w:color w:val="808080" w:themeColor="background1" w:themeShade="80"/>
                        <w:sz w:val="18"/>
                      </w:rPr>
                    </w:pPr>
                    <w:r>
                      <w:rPr>
                        <w:rFonts w:ascii="Arial" w:hAnsi="Arial" w:cs="Arial"/>
                        <w:color w:val="808080" w:themeColor="background1" w:themeShade="80"/>
                        <w:sz w:val="18"/>
                      </w:rPr>
                      <w:t>Jan Kurth</w:t>
                    </w:r>
                  </w:p>
                  <w:p w14:paraId="5A4D3524"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rPr>
                    </w:pPr>
                    <w:r w:rsidRPr="00D76F5D">
                      <w:rPr>
                        <w:rFonts w:ascii="Arial" w:hAnsi="Arial" w:cs="Arial"/>
                        <w:iCs/>
                        <w:color w:val="808080" w:themeColor="background1" w:themeShade="80"/>
                        <w:sz w:val="18"/>
                      </w:rPr>
                      <w:t>Goebenstr. 4-10</w:t>
                    </w:r>
                  </w:p>
                  <w:p w14:paraId="5EFC9F3C"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rPr>
                    </w:pPr>
                    <w:r w:rsidRPr="00D76F5D">
                      <w:rPr>
                        <w:rFonts w:ascii="Arial" w:hAnsi="Arial" w:cs="Arial"/>
                        <w:color w:val="808080" w:themeColor="background1" w:themeShade="80"/>
                        <w:sz w:val="18"/>
                      </w:rPr>
                      <w:t>32052 Herford</w:t>
                    </w:r>
                  </w:p>
                  <w:p w14:paraId="1C75B5FD"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r w:rsidRPr="00D76F5D">
                      <w:rPr>
                        <w:rFonts w:ascii="Arial" w:hAnsi="Arial" w:cs="Arial"/>
                        <w:color w:val="808080" w:themeColor="background1" w:themeShade="80"/>
                        <w:sz w:val="18"/>
                        <w:lang w:val="fr-FR"/>
                      </w:rPr>
                      <w:t>Fon: +49 5221 1265-0</w:t>
                    </w:r>
                  </w:p>
                  <w:p w14:paraId="6AD361AE"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r w:rsidRPr="00D76F5D">
                      <w:rPr>
                        <w:rFonts w:ascii="Arial" w:hAnsi="Arial" w:cs="Arial"/>
                        <w:color w:val="808080" w:themeColor="background1" w:themeShade="80"/>
                        <w:sz w:val="18"/>
                        <w:lang w:val="fr-FR"/>
                      </w:rPr>
                      <w:t>Fax: +49 5221 1265-65</w:t>
                    </w:r>
                  </w:p>
                  <w:p w14:paraId="4A5747F2"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r w:rsidRPr="00D76F5D">
                      <w:rPr>
                        <w:rFonts w:ascii="Arial" w:hAnsi="Arial" w:cs="Arial"/>
                        <w:color w:val="808080" w:themeColor="background1" w:themeShade="80"/>
                        <w:sz w:val="18"/>
                        <w:lang w:val="fr-FR"/>
                      </w:rPr>
                      <w:t>info@vhk-herford.de</w:t>
                    </w:r>
                  </w:p>
                  <w:p w14:paraId="116FF2F2"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sidRPr="00D76F5D">
                      <w:rPr>
                        <w:rFonts w:ascii="Arial" w:hAnsi="Arial" w:cs="Arial"/>
                        <w:color w:val="808080" w:themeColor="background1" w:themeShade="80"/>
                        <w:sz w:val="18"/>
                        <w:lang w:val="fr-FR"/>
                      </w:rPr>
                      <w:t>www.vhk-herford.de</w:t>
                    </w:r>
                    <w:r w:rsidRPr="00D76F5D">
                      <w:rPr>
                        <w:rFonts w:ascii="Arial" w:hAnsi="Arial" w:cs="Arial"/>
                        <w:color w:val="808080" w:themeColor="background1" w:themeShade="80"/>
                        <w:sz w:val="18"/>
                        <w:lang w:val="fr-FR"/>
                      </w:rPr>
                      <w:br/>
                    </w:r>
                  </w:p>
                  <w:p w14:paraId="0EC7F433"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p>
                  <w:p w14:paraId="27F00A8A"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p>
                  <w:p w14:paraId="3ED12AF2"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p>
                  <w:p w14:paraId="79696572"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p>
                  <w:p w14:paraId="5B65B6F4"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br/>
                    </w:r>
                  </w:p>
                  <w:p w14:paraId="6828A83F"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t>QR-Code zur Webseite</w:t>
                    </w:r>
                  </w:p>
                  <w:p w14:paraId="7ACB7185"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t>der Verbände der Holz-</w:t>
                    </w:r>
                  </w:p>
                  <w:p w14:paraId="69CEE616"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t xml:space="preserve">und Möbelindustrie </w:t>
                    </w:r>
                  </w:p>
                  <w:p w14:paraId="415DD40D"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Pr>
                        <w:rFonts w:ascii="Arial" w:hAnsi="Arial" w:cs="Arial"/>
                        <w:color w:val="777777"/>
                        <w:sz w:val="18"/>
                        <w:lang w:val="fr-FR"/>
                      </w:rPr>
                      <w:t>Nordrhein-Westfalen e.V.</w:t>
                    </w:r>
                  </w:p>
                  <w:p w14:paraId="479CCC71" w14:textId="77777777" w:rsidR="007B1578" w:rsidRDefault="007B1578" w:rsidP="00F130A2">
                    <w:pPr>
                      <w:pStyle w:val="Kopfzeile"/>
                      <w:tabs>
                        <w:tab w:val="clear" w:pos="4536"/>
                        <w:tab w:val="clear" w:pos="9072"/>
                        <w:tab w:val="left" w:pos="5880"/>
                      </w:tabs>
                      <w:rPr>
                        <w:rFonts w:ascii="Arial" w:hAnsi="Arial" w:cs="Arial"/>
                        <w:color w:val="777777"/>
                        <w:sz w:val="18"/>
                        <w:lang w:val="fr-FR"/>
                      </w:rPr>
                    </w:pPr>
                    <w:r w:rsidRPr="00B1775D">
                      <w:rPr>
                        <w:rFonts w:ascii="Arial" w:hAnsi="Arial" w:cs="Arial"/>
                        <w:color w:val="777777"/>
                        <w:sz w:val="18"/>
                        <w:lang w:val="fr-FR"/>
                      </w:rPr>
                      <w:t>www.vhk-herford.de</w:t>
                    </w:r>
                  </w:p>
                  <w:p w14:paraId="655BDD18" w14:textId="77777777" w:rsidR="007B1578" w:rsidRPr="00AA5A7E" w:rsidRDefault="007B1578" w:rsidP="00F130A2">
                    <w:pPr>
                      <w:pStyle w:val="Kopfzeile"/>
                      <w:tabs>
                        <w:tab w:val="clear" w:pos="4536"/>
                        <w:tab w:val="clear" w:pos="9072"/>
                        <w:tab w:val="left" w:pos="5880"/>
                      </w:tabs>
                      <w:rPr>
                        <w:rFonts w:ascii="Arial" w:hAnsi="Arial" w:cs="Arial"/>
                        <w:color w:val="777777"/>
                        <w:sz w:val="18"/>
                        <w:lang w:val="fr-FR"/>
                      </w:rPr>
                    </w:pPr>
                    <w:r w:rsidRPr="00AA5A7E">
                      <w:rPr>
                        <w:rFonts w:ascii="Arial" w:hAnsi="Arial" w:cs="Arial"/>
                        <w:color w:val="777777"/>
                        <w:sz w:val="18"/>
                        <w:lang w:val="fr-FR"/>
                      </w:rPr>
                      <w:br/>
                    </w:r>
                    <w:r>
                      <w:rPr>
                        <w:noProof/>
                      </w:rPr>
                      <w:drawing>
                        <wp:inline distT="0" distB="0" distL="0" distR="0" wp14:anchorId="03E8AA5C" wp14:editId="0FDC3D54">
                          <wp:extent cx="790575" cy="790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png"/>
                                  <pic:cNvPicPr/>
                                </pic:nvPicPr>
                                <pic:blipFill>
                                  <a:blip r:embed="rId4">
                                    <a:extLst>
                                      <a:ext uri="{28A0092B-C50C-407E-A947-70E740481C1C}">
                                        <a14:useLocalDpi xmlns:a14="http://schemas.microsoft.com/office/drawing/2010/main" val="0"/>
                                      </a:ext>
                                    </a:extLst>
                                  </a:blip>
                                  <a:stretch>
                                    <a:fillRect/>
                                  </a:stretch>
                                </pic:blipFill>
                                <pic:spPr>
                                  <a:xfrm>
                                    <a:off x="0" y="0"/>
                                    <a:ext cx="791533" cy="791533"/>
                                  </a:xfrm>
                                  <a:prstGeom prst="rect">
                                    <a:avLst/>
                                  </a:prstGeom>
                                </pic:spPr>
                              </pic:pic>
                            </a:graphicData>
                          </a:graphic>
                        </wp:inline>
                      </w:drawing>
                    </w:r>
                  </w:p>
                  <w:p w14:paraId="103DDDF4" w14:textId="77777777" w:rsidR="007B1578" w:rsidRPr="003D2B45" w:rsidRDefault="007B1578" w:rsidP="00F130A2">
                    <w:pPr>
                      <w:rPr>
                        <w:lang w:val="fr-FR"/>
                      </w:rPr>
                    </w:pPr>
                  </w:p>
                  <w:p w14:paraId="30789343"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p>
                  <w:p w14:paraId="1CB63EF8" w14:textId="77777777" w:rsidR="007B1578" w:rsidRPr="003D2B45" w:rsidRDefault="007B1578">
                    <w:pPr>
                      <w:rPr>
                        <w:lang w:val="fr-FR"/>
                      </w:rPr>
                    </w:pPr>
                  </w:p>
                </w:txbxContent>
              </v:textbox>
            </v:shape>
          </w:pict>
        </mc:Fallback>
      </mc:AlternateContent>
    </w:r>
    <w:r>
      <w:rPr>
        <w:rFonts w:ascii="Arial" w:hAnsi="Arial" w:cs="Arial"/>
        <w:noProof/>
      </w:rPr>
      <mc:AlternateContent>
        <mc:Choice Requires="wps">
          <w:drawing>
            <wp:anchor distT="0" distB="0" distL="114299" distR="114299" simplePos="0" relativeHeight="251657216" behindDoc="0" locked="0" layoutInCell="1" allowOverlap="1" wp14:anchorId="74695EFD" wp14:editId="096DF48B">
              <wp:simplePos x="0" y="0"/>
              <wp:positionH relativeFrom="column">
                <wp:posOffset>4904739</wp:posOffset>
              </wp:positionH>
              <wp:positionV relativeFrom="paragraph">
                <wp:posOffset>493395</wp:posOffset>
              </wp:positionV>
              <wp:extent cx="0" cy="7486650"/>
              <wp:effectExtent l="0" t="0" r="19050" b="190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8665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59274" id="Line 15"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6.2pt,38.85pt" to="386.2pt,6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zcEwIAACkEAAAOAAAAZHJzL2Uyb0RvYy54bWysU8GO2yAQvVfqPyDuie2s481acVaVnfSy&#10;bSPt9gMI4BgVAwISJ6r67x1wEu1uL1VVWcIzzPB4M29YPp56iY7cOqFVhbNpihFXVDOh9hX+/rKZ&#10;LDBynihGpFa8wmfu8OPq44flYEo+052WjFsEIMqVg6lw570pk8TRjvfETbXhCoKttj3x4Np9wiwZ&#10;AL2XySxNi2TQlhmrKXcOdpsxiFcRv2059d/a1nGPZIWBm4+rjesurMlqScq9JaYT9EKD/AOLnggF&#10;l96gGuIJOljxB1QvqNVOt35KdZ/othWUxxqgmix9V81zRwyPtUBznLm1yf0/WPr1uLVIsArPMFKk&#10;B4mehOIom4fWDMaVkFGrrQ3F0ZN6Nk+a/nBI6bojas8jxZezgXNZOJG8ORIcZ+CC3fBFM8ghB69j&#10;n06t7QMkdACdohznmxz85BEdNyns3ueLophHqRJSXg8a6/xnrnsUjApLIB2ByfHJ+UCElNeUcI/S&#10;GyFlVFsqNFS4uAPIEHFaChaC0bH7XS0tOhKYl0UavljVuzSrD4pFsI4Ttr7Yngg52nC5VAEPSgE6&#10;F2sciJ8P6cN6sV7kk3xWrCd52jSTT5s6nxSb7H7e3DV13WS/ArUsLzvBGFeB3XU4s/zvxL88k3Gs&#10;buN5a0PyFj32C8he/5F01DLINw7CTrPz1l41hnmMyZe3Ewb+tQ/26xe++g0AAP//AwBQSwMEFAAG&#10;AAgAAAAhAOmtEdndAAAACwEAAA8AAABkcnMvZG93bnJldi54bWxMj01PwzAMhu9I/IfISNxYSgUp&#10;Kk0nhDRN4kY3Drt5TdZ2NE5psrX8ezxxgJs/Hr1+XCxn14uzHUPnScP9IgFhqfamo0bDdrO6ewIR&#10;IpLB3pPV8G0DLMvrqwJz4yd6t+cqNoJDKOSooY1xyKUMdWsdhoUfLPHu4EeHkduxkWbEicNdL9Mk&#10;UdJhR3yhxcG+trb+rE5Ow1QdV/ixflPb9Q53aoNfaT0qrW9v5pdnENHO8Q+Giz6rQ8lOe38iE0Sv&#10;IcvSB0YvRQaCgd/Bnsn0UWUgy0L+/6H8AQAA//8DAFBLAQItABQABgAIAAAAIQC2gziS/gAAAOEB&#10;AAATAAAAAAAAAAAAAAAAAAAAAABbQ29udGVudF9UeXBlc10ueG1sUEsBAi0AFAAGAAgAAAAhADj9&#10;If/WAAAAlAEAAAsAAAAAAAAAAAAAAAAALwEAAF9yZWxzLy5yZWxzUEsBAi0AFAAGAAgAAAAhABc7&#10;zNwTAgAAKQQAAA4AAAAAAAAAAAAAAAAALgIAAGRycy9lMm9Eb2MueG1sUEsBAi0AFAAGAAgAAAAh&#10;AOmtEdndAAAACwEAAA8AAAAAAAAAAAAAAAAAbQQAAGRycy9kb3ducmV2LnhtbFBLBQYAAAAABAAE&#10;APMAAAB3BQAAAAA=&#10;" strokecolor="gray"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8221B"/>
    <w:multiLevelType w:val="hybridMultilevel"/>
    <w:tmpl w:val="2B326E1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021391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4C6"/>
    <w:rsid w:val="00000D2E"/>
    <w:rsid w:val="000125F2"/>
    <w:rsid w:val="000237D2"/>
    <w:rsid w:val="0003047C"/>
    <w:rsid w:val="000318DE"/>
    <w:rsid w:val="00037FD1"/>
    <w:rsid w:val="0004146A"/>
    <w:rsid w:val="000414A9"/>
    <w:rsid w:val="00051C07"/>
    <w:rsid w:val="00051DDA"/>
    <w:rsid w:val="000569ED"/>
    <w:rsid w:val="00064A38"/>
    <w:rsid w:val="00075B99"/>
    <w:rsid w:val="000779BD"/>
    <w:rsid w:val="00082C55"/>
    <w:rsid w:val="0008410A"/>
    <w:rsid w:val="000873B1"/>
    <w:rsid w:val="000878B7"/>
    <w:rsid w:val="00092A0E"/>
    <w:rsid w:val="00093264"/>
    <w:rsid w:val="000A2E96"/>
    <w:rsid w:val="000A77CE"/>
    <w:rsid w:val="000A7EDA"/>
    <w:rsid w:val="000B364A"/>
    <w:rsid w:val="000B4B7D"/>
    <w:rsid w:val="000B5D83"/>
    <w:rsid w:val="000C2BEC"/>
    <w:rsid w:val="000C4AF3"/>
    <w:rsid w:val="000C50CD"/>
    <w:rsid w:val="000C629D"/>
    <w:rsid w:val="000C64A4"/>
    <w:rsid w:val="000C793F"/>
    <w:rsid w:val="000D03DA"/>
    <w:rsid w:val="000D6227"/>
    <w:rsid w:val="000D65E1"/>
    <w:rsid w:val="000E1860"/>
    <w:rsid w:val="000E658B"/>
    <w:rsid w:val="000E7666"/>
    <w:rsid w:val="000F7F4D"/>
    <w:rsid w:val="001015F1"/>
    <w:rsid w:val="00101FE6"/>
    <w:rsid w:val="00110D84"/>
    <w:rsid w:val="001119E7"/>
    <w:rsid w:val="00115F07"/>
    <w:rsid w:val="001160E1"/>
    <w:rsid w:val="00116FDF"/>
    <w:rsid w:val="0012042C"/>
    <w:rsid w:val="001227EE"/>
    <w:rsid w:val="00136645"/>
    <w:rsid w:val="00137FF9"/>
    <w:rsid w:val="001428A4"/>
    <w:rsid w:val="001477E4"/>
    <w:rsid w:val="00150B80"/>
    <w:rsid w:val="00163F99"/>
    <w:rsid w:val="00164BE3"/>
    <w:rsid w:val="00170DF9"/>
    <w:rsid w:val="00174C8B"/>
    <w:rsid w:val="00176FA2"/>
    <w:rsid w:val="00177EB9"/>
    <w:rsid w:val="00183265"/>
    <w:rsid w:val="00183DAB"/>
    <w:rsid w:val="00186B7D"/>
    <w:rsid w:val="00187F96"/>
    <w:rsid w:val="0019542A"/>
    <w:rsid w:val="001A1A5F"/>
    <w:rsid w:val="001A30E2"/>
    <w:rsid w:val="001A4254"/>
    <w:rsid w:val="001A47DC"/>
    <w:rsid w:val="001B07B7"/>
    <w:rsid w:val="001B1DF2"/>
    <w:rsid w:val="001C132C"/>
    <w:rsid w:val="001C1B7E"/>
    <w:rsid w:val="001C46AF"/>
    <w:rsid w:val="001C4C99"/>
    <w:rsid w:val="001C550C"/>
    <w:rsid w:val="001D1558"/>
    <w:rsid w:val="001D29D5"/>
    <w:rsid w:val="001D352E"/>
    <w:rsid w:val="001E0E04"/>
    <w:rsid w:val="001E5EB5"/>
    <w:rsid w:val="001E6A83"/>
    <w:rsid w:val="001F2DE0"/>
    <w:rsid w:val="001F6148"/>
    <w:rsid w:val="001F7263"/>
    <w:rsid w:val="002011DB"/>
    <w:rsid w:val="00215FBB"/>
    <w:rsid w:val="0022660D"/>
    <w:rsid w:val="002307DE"/>
    <w:rsid w:val="00234A4C"/>
    <w:rsid w:val="00242786"/>
    <w:rsid w:val="00246FA3"/>
    <w:rsid w:val="002477B2"/>
    <w:rsid w:val="00250A6C"/>
    <w:rsid w:val="00255BC3"/>
    <w:rsid w:val="00260DDC"/>
    <w:rsid w:val="00260EA3"/>
    <w:rsid w:val="0026107F"/>
    <w:rsid w:val="0026380D"/>
    <w:rsid w:val="002643EA"/>
    <w:rsid w:val="002650BE"/>
    <w:rsid w:val="00267BAE"/>
    <w:rsid w:val="002714F3"/>
    <w:rsid w:val="002735C4"/>
    <w:rsid w:val="00273CAF"/>
    <w:rsid w:val="0028004E"/>
    <w:rsid w:val="002800FB"/>
    <w:rsid w:val="00282EA1"/>
    <w:rsid w:val="00287E90"/>
    <w:rsid w:val="00292E05"/>
    <w:rsid w:val="002A07A8"/>
    <w:rsid w:val="002A2F8D"/>
    <w:rsid w:val="002A48CA"/>
    <w:rsid w:val="002A6F4E"/>
    <w:rsid w:val="002B0210"/>
    <w:rsid w:val="002B47DA"/>
    <w:rsid w:val="002B51CE"/>
    <w:rsid w:val="002B751F"/>
    <w:rsid w:val="002C1253"/>
    <w:rsid w:val="002C2739"/>
    <w:rsid w:val="002C31FC"/>
    <w:rsid w:val="002C4C05"/>
    <w:rsid w:val="002C6148"/>
    <w:rsid w:val="002C7BBA"/>
    <w:rsid w:val="002E1EE5"/>
    <w:rsid w:val="002E2DAA"/>
    <w:rsid w:val="002E6C8E"/>
    <w:rsid w:val="00301AE6"/>
    <w:rsid w:val="003031F3"/>
    <w:rsid w:val="0030469A"/>
    <w:rsid w:val="00307536"/>
    <w:rsid w:val="003110FA"/>
    <w:rsid w:val="00320410"/>
    <w:rsid w:val="00320820"/>
    <w:rsid w:val="00321F9E"/>
    <w:rsid w:val="00326D93"/>
    <w:rsid w:val="00326F79"/>
    <w:rsid w:val="00327E0A"/>
    <w:rsid w:val="0033013B"/>
    <w:rsid w:val="003306A3"/>
    <w:rsid w:val="003317CF"/>
    <w:rsid w:val="00335248"/>
    <w:rsid w:val="00341ED1"/>
    <w:rsid w:val="00343868"/>
    <w:rsid w:val="00345597"/>
    <w:rsid w:val="003462E9"/>
    <w:rsid w:val="00346982"/>
    <w:rsid w:val="00353E09"/>
    <w:rsid w:val="00360B37"/>
    <w:rsid w:val="00367572"/>
    <w:rsid w:val="003711C7"/>
    <w:rsid w:val="00375902"/>
    <w:rsid w:val="00376314"/>
    <w:rsid w:val="0037669B"/>
    <w:rsid w:val="003768D3"/>
    <w:rsid w:val="00380202"/>
    <w:rsid w:val="00380374"/>
    <w:rsid w:val="00382251"/>
    <w:rsid w:val="00385183"/>
    <w:rsid w:val="0038632E"/>
    <w:rsid w:val="00392AA0"/>
    <w:rsid w:val="00393DF3"/>
    <w:rsid w:val="00396665"/>
    <w:rsid w:val="00396BD3"/>
    <w:rsid w:val="00397EAA"/>
    <w:rsid w:val="003A11D6"/>
    <w:rsid w:val="003A34AA"/>
    <w:rsid w:val="003B3E6E"/>
    <w:rsid w:val="003B699C"/>
    <w:rsid w:val="003B72F8"/>
    <w:rsid w:val="003C62D4"/>
    <w:rsid w:val="003D2B45"/>
    <w:rsid w:val="003D47E9"/>
    <w:rsid w:val="003D5600"/>
    <w:rsid w:val="003E1349"/>
    <w:rsid w:val="003E1F72"/>
    <w:rsid w:val="003E2139"/>
    <w:rsid w:val="003E3263"/>
    <w:rsid w:val="003E5CF2"/>
    <w:rsid w:val="003F41F6"/>
    <w:rsid w:val="003F6BEA"/>
    <w:rsid w:val="00402F29"/>
    <w:rsid w:val="004054E1"/>
    <w:rsid w:val="00406A58"/>
    <w:rsid w:val="00410B75"/>
    <w:rsid w:val="004173DB"/>
    <w:rsid w:val="0042515B"/>
    <w:rsid w:val="004256FD"/>
    <w:rsid w:val="004267A3"/>
    <w:rsid w:val="00426EE3"/>
    <w:rsid w:val="00427DAB"/>
    <w:rsid w:val="004310C5"/>
    <w:rsid w:val="004374AB"/>
    <w:rsid w:val="00440971"/>
    <w:rsid w:val="00444B46"/>
    <w:rsid w:val="00445618"/>
    <w:rsid w:val="004465E4"/>
    <w:rsid w:val="0045150B"/>
    <w:rsid w:val="00454625"/>
    <w:rsid w:val="00470AF8"/>
    <w:rsid w:val="00470DFE"/>
    <w:rsid w:val="00471D27"/>
    <w:rsid w:val="00476A7E"/>
    <w:rsid w:val="00477F9D"/>
    <w:rsid w:val="00490379"/>
    <w:rsid w:val="00496DC8"/>
    <w:rsid w:val="00497306"/>
    <w:rsid w:val="004A037F"/>
    <w:rsid w:val="004A0734"/>
    <w:rsid w:val="004A4319"/>
    <w:rsid w:val="004A53C7"/>
    <w:rsid w:val="004C326C"/>
    <w:rsid w:val="004C3C39"/>
    <w:rsid w:val="004C3E9B"/>
    <w:rsid w:val="004C7903"/>
    <w:rsid w:val="004D1E22"/>
    <w:rsid w:val="004D7E62"/>
    <w:rsid w:val="004E09A6"/>
    <w:rsid w:val="004E3BC9"/>
    <w:rsid w:val="004E4BDB"/>
    <w:rsid w:val="004E4F09"/>
    <w:rsid w:val="004F38DC"/>
    <w:rsid w:val="004F508E"/>
    <w:rsid w:val="004F64ED"/>
    <w:rsid w:val="005003EE"/>
    <w:rsid w:val="005026A3"/>
    <w:rsid w:val="005069F3"/>
    <w:rsid w:val="00506E62"/>
    <w:rsid w:val="00507E44"/>
    <w:rsid w:val="00521465"/>
    <w:rsid w:val="0052276D"/>
    <w:rsid w:val="00525968"/>
    <w:rsid w:val="005279A6"/>
    <w:rsid w:val="00531390"/>
    <w:rsid w:val="00531D59"/>
    <w:rsid w:val="00533CF8"/>
    <w:rsid w:val="00534E76"/>
    <w:rsid w:val="005351D8"/>
    <w:rsid w:val="00536B1D"/>
    <w:rsid w:val="00543659"/>
    <w:rsid w:val="005505C9"/>
    <w:rsid w:val="005670EA"/>
    <w:rsid w:val="00580BC1"/>
    <w:rsid w:val="00583184"/>
    <w:rsid w:val="00585A77"/>
    <w:rsid w:val="005864F1"/>
    <w:rsid w:val="00591293"/>
    <w:rsid w:val="005915D2"/>
    <w:rsid w:val="005A1B08"/>
    <w:rsid w:val="005A618F"/>
    <w:rsid w:val="005A7351"/>
    <w:rsid w:val="005C07A0"/>
    <w:rsid w:val="005C1D2D"/>
    <w:rsid w:val="005C23CE"/>
    <w:rsid w:val="005C2BC1"/>
    <w:rsid w:val="005C2DC7"/>
    <w:rsid w:val="005D3913"/>
    <w:rsid w:val="005D7A16"/>
    <w:rsid w:val="005D7A3D"/>
    <w:rsid w:val="005E2391"/>
    <w:rsid w:val="005E3C0A"/>
    <w:rsid w:val="005F0391"/>
    <w:rsid w:val="005F0F7C"/>
    <w:rsid w:val="005F33AA"/>
    <w:rsid w:val="005F3B8E"/>
    <w:rsid w:val="005F79B1"/>
    <w:rsid w:val="00605012"/>
    <w:rsid w:val="00606E29"/>
    <w:rsid w:val="00607343"/>
    <w:rsid w:val="00610EC2"/>
    <w:rsid w:val="00611B74"/>
    <w:rsid w:val="00617B32"/>
    <w:rsid w:val="006259C1"/>
    <w:rsid w:val="00625DCA"/>
    <w:rsid w:val="0063368F"/>
    <w:rsid w:val="006343AE"/>
    <w:rsid w:val="006353F2"/>
    <w:rsid w:val="006357E7"/>
    <w:rsid w:val="0064029B"/>
    <w:rsid w:val="006415AD"/>
    <w:rsid w:val="00642F26"/>
    <w:rsid w:val="00643597"/>
    <w:rsid w:val="00646627"/>
    <w:rsid w:val="00646FC9"/>
    <w:rsid w:val="00650274"/>
    <w:rsid w:val="006536C5"/>
    <w:rsid w:val="00661512"/>
    <w:rsid w:val="0066290F"/>
    <w:rsid w:val="00664D97"/>
    <w:rsid w:val="00671B54"/>
    <w:rsid w:val="00675B93"/>
    <w:rsid w:val="00676A29"/>
    <w:rsid w:val="00677AB6"/>
    <w:rsid w:val="00677C4C"/>
    <w:rsid w:val="00681C8C"/>
    <w:rsid w:val="0068386A"/>
    <w:rsid w:val="00687032"/>
    <w:rsid w:val="00690912"/>
    <w:rsid w:val="00693861"/>
    <w:rsid w:val="00693E9F"/>
    <w:rsid w:val="006942B3"/>
    <w:rsid w:val="006A320E"/>
    <w:rsid w:val="006A4C02"/>
    <w:rsid w:val="006B2582"/>
    <w:rsid w:val="006B752B"/>
    <w:rsid w:val="006C3816"/>
    <w:rsid w:val="006C535C"/>
    <w:rsid w:val="006D74B4"/>
    <w:rsid w:val="006E5202"/>
    <w:rsid w:val="006E5B2C"/>
    <w:rsid w:val="006E7690"/>
    <w:rsid w:val="006F1F62"/>
    <w:rsid w:val="006F41EF"/>
    <w:rsid w:val="007003DF"/>
    <w:rsid w:val="00712598"/>
    <w:rsid w:val="007128E9"/>
    <w:rsid w:val="0071347F"/>
    <w:rsid w:val="00715F01"/>
    <w:rsid w:val="00726A5C"/>
    <w:rsid w:val="0073126C"/>
    <w:rsid w:val="00736D00"/>
    <w:rsid w:val="0074226D"/>
    <w:rsid w:val="007429F8"/>
    <w:rsid w:val="0074608E"/>
    <w:rsid w:val="00752291"/>
    <w:rsid w:val="00752BEE"/>
    <w:rsid w:val="007557E9"/>
    <w:rsid w:val="00762557"/>
    <w:rsid w:val="00766513"/>
    <w:rsid w:val="00771CCD"/>
    <w:rsid w:val="00782F3A"/>
    <w:rsid w:val="007843B9"/>
    <w:rsid w:val="00786B09"/>
    <w:rsid w:val="00787ED4"/>
    <w:rsid w:val="00790758"/>
    <w:rsid w:val="00790D52"/>
    <w:rsid w:val="0079245D"/>
    <w:rsid w:val="007932B8"/>
    <w:rsid w:val="007A02D4"/>
    <w:rsid w:val="007A3962"/>
    <w:rsid w:val="007A39C6"/>
    <w:rsid w:val="007A3FBA"/>
    <w:rsid w:val="007A4BF3"/>
    <w:rsid w:val="007A4D17"/>
    <w:rsid w:val="007A72C0"/>
    <w:rsid w:val="007B1578"/>
    <w:rsid w:val="007B4E64"/>
    <w:rsid w:val="007B6C64"/>
    <w:rsid w:val="007B7461"/>
    <w:rsid w:val="007C1126"/>
    <w:rsid w:val="007C54F0"/>
    <w:rsid w:val="007D48FB"/>
    <w:rsid w:val="007D5433"/>
    <w:rsid w:val="007D75B4"/>
    <w:rsid w:val="007E6A5A"/>
    <w:rsid w:val="007F1438"/>
    <w:rsid w:val="007F419F"/>
    <w:rsid w:val="007F558F"/>
    <w:rsid w:val="007F7343"/>
    <w:rsid w:val="0080252C"/>
    <w:rsid w:val="008152E5"/>
    <w:rsid w:val="008155A0"/>
    <w:rsid w:val="00820AD1"/>
    <w:rsid w:val="00824E2B"/>
    <w:rsid w:val="00830129"/>
    <w:rsid w:val="00835458"/>
    <w:rsid w:val="00835984"/>
    <w:rsid w:val="008456E5"/>
    <w:rsid w:val="00846515"/>
    <w:rsid w:val="00853783"/>
    <w:rsid w:val="00853BE7"/>
    <w:rsid w:val="00855D87"/>
    <w:rsid w:val="00860112"/>
    <w:rsid w:val="00863641"/>
    <w:rsid w:val="00866B8A"/>
    <w:rsid w:val="00866CF8"/>
    <w:rsid w:val="00867E54"/>
    <w:rsid w:val="00875AAB"/>
    <w:rsid w:val="008805FA"/>
    <w:rsid w:val="00882E4E"/>
    <w:rsid w:val="00886A0E"/>
    <w:rsid w:val="00890C26"/>
    <w:rsid w:val="00891102"/>
    <w:rsid w:val="00896C13"/>
    <w:rsid w:val="0089785D"/>
    <w:rsid w:val="008A128A"/>
    <w:rsid w:val="008A20BA"/>
    <w:rsid w:val="008A380E"/>
    <w:rsid w:val="008A3A5C"/>
    <w:rsid w:val="008A7067"/>
    <w:rsid w:val="008B08C8"/>
    <w:rsid w:val="008B163C"/>
    <w:rsid w:val="008B2938"/>
    <w:rsid w:val="008B6BCB"/>
    <w:rsid w:val="008C4453"/>
    <w:rsid w:val="008D5A76"/>
    <w:rsid w:val="008E5EDB"/>
    <w:rsid w:val="008F3DF1"/>
    <w:rsid w:val="008F42D7"/>
    <w:rsid w:val="008F56BC"/>
    <w:rsid w:val="008F7D4E"/>
    <w:rsid w:val="00902508"/>
    <w:rsid w:val="00905884"/>
    <w:rsid w:val="00905E23"/>
    <w:rsid w:val="00911250"/>
    <w:rsid w:val="0091128C"/>
    <w:rsid w:val="00912B4C"/>
    <w:rsid w:val="00917FB8"/>
    <w:rsid w:val="009268FC"/>
    <w:rsid w:val="0093019F"/>
    <w:rsid w:val="00944986"/>
    <w:rsid w:val="00946B2C"/>
    <w:rsid w:val="00956E8F"/>
    <w:rsid w:val="00962937"/>
    <w:rsid w:val="00966C95"/>
    <w:rsid w:val="009675B6"/>
    <w:rsid w:val="00972159"/>
    <w:rsid w:val="00973CD7"/>
    <w:rsid w:val="009748B7"/>
    <w:rsid w:val="00975BBA"/>
    <w:rsid w:val="0097604F"/>
    <w:rsid w:val="0097769C"/>
    <w:rsid w:val="00982B6E"/>
    <w:rsid w:val="00992E13"/>
    <w:rsid w:val="009935D7"/>
    <w:rsid w:val="00994038"/>
    <w:rsid w:val="0099514D"/>
    <w:rsid w:val="009954B3"/>
    <w:rsid w:val="009A06BC"/>
    <w:rsid w:val="009A109E"/>
    <w:rsid w:val="009A28DF"/>
    <w:rsid w:val="009A2B10"/>
    <w:rsid w:val="009A3BB2"/>
    <w:rsid w:val="009A5303"/>
    <w:rsid w:val="009A6578"/>
    <w:rsid w:val="009B3A01"/>
    <w:rsid w:val="009B4204"/>
    <w:rsid w:val="009B680A"/>
    <w:rsid w:val="009C2D2E"/>
    <w:rsid w:val="009D04E0"/>
    <w:rsid w:val="009D087B"/>
    <w:rsid w:val="009D43D1"/>
    <w:rsid w:val="009D565C"/>
    <w:rsid w:val="009D69D0"/>
    <w:rsid w:val="009E3FE0"/>
    <w:rsid w:val="009E7324"/>
    <w:rsid w:val="009F01A8"/>
    <w:rsid w:val="009F0F22"/>
    <w:rsid w:val="009F241C"/>
    <w:rsid w:val="00A0110F"/>
    <w:rsid w:val="00A04AF1"/>
    <w:rsid w:val="00A05A57"/>
    <w:rsid w:val="00A06B5C"/>
    <w:rsid w:val="00A158DA"/>
    <w:rsid w:val="00A15E02"/>
    <w:rsid w:val="00A15F2F"/>
    <w:rsid w:val="00A17167"/>
    <w:rsid w:val="00A26925"/>
    <w:rsid w:val="00A30579"/>
    <w:rsid w:val="00A33992"/>
    <w:rsid w:val="00A3629A"/>
    <w:rsid w:val="00A41A6E"/>
    <w:rsid w:val="00A421EA"/>
    <w:rsid w:val="00A42860"/>
    <w:rsid w:val="00A455D6"/>
    <w:rsid w:val="00A47AC9"/>
    <w:rsid w:val="00A527EA"/>
    <w:rsid w:val="00A627BA"/>
    <w:rsid w:val="00A64222"/>
    <w:rsid w:val="00A71FA0"/>
    <w:rsid w:val="00A84CD1"/>
    <w:rsid w:val="00A859B9"/>
    <w:rsid w:val="00A9102F"/>
    <w:rsid w:val="00A9589F"/>
    <w:rsid w:val="00AB09B9"/>
    <w:rsid w:val="00AB0B17"/>
    <w:rsid w:val="00AB47E1"/>
    <w:rsid w:val="00AB588A"/>
    <w:rsid w:val="00AB5C64"/>
    <w:rsid w:val="00AC22C9"/>
    <w:rsid w:val="00AC4B1C"/>
    <w:rsid w:val="00AD3C98"/>
    <w:rsid w:val="00AE2AE1"/>
    <w:rsid w:val="00AE33F3"/>
    <w:rsid w:val="00AE4659"/>
    <w:rsid w:val="00AE727E"/>
    <w:rsid w:val="00AF38FC"/>
    <w:rsid w:val="00AF541B"/>
    <w:rsid w:val="00B0221F"/>
    <w:rsid w:val="00B023F2"/>
    <w:rsid w:val="00B11469"/>
    <w:rsid w:val="00B11E2C"/>
    <w:rsid w:val="00B13D0B"/>
    <w:rsid w:val="00B14213"/>
    <w:rsid w:val="00B14E51"/>
    <w:rsid w:val="00B15834"/>
    <w:rsid w:val="00B20D58"/>
    <w:rsid w:val="00B254C4"/>
    <w:rsid w:val="00B300B2"/>
    <w:rsid w:val="00B61861"/>
    <w:rsid w:val="00B64AC2"/>
    <w:rsid w:val="00B71AA5"/>
    <w:rsid w:val="00B7598A"/>
    <w:rsid w:val="00B84349"/>
    <w:rsid w:val="00BA72BA"/>
    <w:rsid w:val="00BB49EF"/>
    <w:rsid w:val="00BC110A"/>
    <w:rsid w:val="00BC3134"/>
    <w:rsid w:val="00BC3D24"/>
    <w:rsid w:val="00BC3EE1"/>
    <w:rsid w:val="00BC422E"/>
    <w:rsid w:val="00BD0E87"/>
    <w:rsid w:val="00BD211C"/>
    <w:rsid w:val="00BD246E"/>
    <w:rsid w:val="00BD424C"/>
    <w:rsid w:val="00BD5E38"/>
    <w:rsid w:val="00BE2F8E"/>
    <w:rsid w:val="00BE4B09"/>
    <w:rsid w:val="00BE4F0E"/>
    <w:rsid w:val="00BE7BDA"/>
    <w:rsid w:val="00BF376E"/>
    <w:rsid w:val="00BF7E4F"/>
    <w:rsid w:val="00C0343D"/>
    <w:rsid w:val="00C047DE"/>
    <w:rsid w:val="00C056BC"/>
    <w:rsid w:val="00C07672"/>
    <w:rsid w:val="00C23D06"/>
    <w:rsid w:val="00C24AB0"/>
    <w:rsid w:val="00C34D4F"/>
    <w:rsid w:val="00C45D01"/>
    <w:rsid w:val="00C464F4"/>
    <w:rsid w:val="00C5177E"/>
    <w:rsid w:val="00C60B0F"/>
    <w:rsid w:val="00C63E76"/>
    <w:rsid w:val="00C66216"/>
    <w:rsid w:val="00C66ED5"/>
    <w:rsid w:val="00C6711B"/>
    <w:rsid w:val="00C71BF1"/>
    <w:rsid w:val="00C8263B"/>
    <w:rsid w:val="00C82E59"/>
    <w:rsid w:val="00C84252"/>
    <w:rsid w:val="00C9282E"/>
    <w:rsid w:val="00C92EFA"/>
    <w:rsid w:val="00C97AB2"/>
    <w:rsid w:val="00CA156A"/>
    <w:rsid w:val="00CA40C8"/>
    <w:rsid w:val="00CA55E3"/>
    <w:rsid w:val="00CB4F65"/>
    <w:rsid w:val="00CB782A"/>
    <w:rsid w:val="00CC0F67"/>
    <w:rsid w:val="00CC54F5"/>
    <w:rsid w:val="00CC567D"/>
    <w:rsid w:val="00CC7090"/>
    <w:rsid w:val="00CD0990"/>
    <w:rsid w:val="00CD18D4"/>
    <w:rsid w:val="00CD2B44"/>
    <w:rsid w:val="00CD32D2"/>
    <w:rsid w:val="00CD7125"/>
    <w:rsid w:val="00CE61D7"/>
    <w:rsid w:val="00CF0B65"/>
    <w:rsid w:val="00CF1FC8"/>
    <w:rsid w:val="00CF590C"/>
    <w:rsid w:val="00D01035"/>
    <w:rsid w:val="00D04176"/>
    <w:rsid w:val="00D1711D"/>
    <w:rsid w:val="00D20A53"/>
    <w:rsid w:val="00D26399"/>
    <w:rsid w:val="00D324A2"/>
    <w:rsid w:val="00D32F92"/>
    <w:rsid w:val="00D347CE"/>
    <w:rsid w:val="00D364C6"/>
    <w:rsid w:val="00D44BE1"/>
    <w:rsid w:val="00D45106"/>
    <w:rsid w:val="00D476DE"/>
    <w:rsid w:val="00D54A18"/>
    <w:rsid w:val="00D5640F"/>
    <w:rsid w:val="00D56FC9"/>
    <w:rsid w:val="00D618E8"/>
    <w:rsid w:val="00D6437A"/>
    <w:rsid w:val="00D654A0"/>
    <w:rsid w:val="00D704AD"/>
    <w:rsid w:val="00D76CD0"/>
    <w:rsid w:val="00D76F5D"/>
    <w:rsid w:val="00D80A9B"/>
    <w:rsid w:val="00D81478"/>
    <w:rsid w:val="00D828A5"/>
    <w:rsid w:val="00D82AEA"/>
    <w:rsid w:val="00D83C18"/>
    <w:rsid w:val="00D84926"/>
    <w:rsid w:val="00D9206A"/>
    <w:rsid w:val="00D92316"/>
    <w:rsid w:val="00D9508C"/>
    <w:rsid w:val="00D97E59"/>
    <w:rsid w:val="00DA178F"/>
    <w:rsid w:val="00DA1B18"/>
    <w:rsid w:val="00DA2A26"/>
    <w:rsid w:val="00DA6AAE"/>
    <w:rsid w:val="00DA7120"/>
    <w:rsid w:val="00DB0E62"/>
    <w:rsid w:val="00DB41B3"/>
    <w:rsid w:val="00DB42C8"/>
    <w:rsid w:val="00DB736E"/>
    <w:rsid w:val="00DC002F"/>
    <w:rsid w:val="00DC32A7"/>
    <w:rsid w:val="00DC4879"/>
    <w:rsid w:val="00DD05B8"/>
    <w:rsid w:val="00DD2B37"/>
    <w:rsid w:val="00DD2B7A"/>
    <w:rsid w:val="00DD30AE"/>
    <w:rsid w:val="00DE67B6"/>
    <w:rsid w:val="00DE7616"/>
    <w:rsid w:val="00DF2D03"/>
    <w:rsid w:val="00DF3C65"/>
    <w:rsid w:val="00DF599D"/>
    <w:rsid w:val="00E0000D"/>
    <w:rsid w:val="00E022D8"/>
    <w:rsid w:val="00E146D3"/>
    <w:rsid w:val="00E14B8C"/>
    <w:rsid w:val="00E30C2B"/>
    <w:rsid w:val="00E317C7"/>
    <w:rsid w:val="00E37329"/>
    <w:rsid w:val="00E41768"/>
    <w:rsid w:val="00E459EE"/>
    <w:rsid w:val="00E45E2C"/>
    <w:rsid w:val="00E50D13"/>
    <w:rsid w:val="00E5316B"/>
    <w:rsid w:val="00E5343A"/>
    <w:rsid w:val="00E55CC6"/>
    <w:rsid w:val="00E55F5F"/>
    <w:rsid w:val="00E562CB"/>
    <w:rsid w:val="00E90628"/>
    <w:rsid w:val="00E959D2"/>
    <w:rsid w:val="00EA401D"/>
    <w:rsid w:val="00EB1E47"/>
    <w:rsid w:val="00EB2453"/>
    <w:rsid w:val="00EB719A"/>
    <w:rsid w:val="00EB765C"/>
    <w:rsid w:val="00EC3C5A"/>
    <w:rsid w:val="00EC4BE3"/>
    <w:rsid w:val="00EC5423"/>
    <w:rsid w:val="00ED555D"/>
    <w:rsid w:val="00ED5A4E"/>
    <w:rsid w:val="00ED6BA0"/>
    <w:rsid w:val="00ED715C"/>
    <w:rsid w:val="00ED7D8F"/>
    <w:rsid w:val="00EE11A0"/>
    <w:rsid w:val="00EE4485"/>
    <w:rsid w:val="00EE4C3E"/>
    <w:rsid w:val="00EE5378"/>
    <w:rsid w:val="00EF0910"/>
    <w:rsid w:val="00EF4A05"/>
    <w:rsid w:val="00EF71E0"/>
    <w:rsid w:val="00F06455"/>
    <w:rsid w:val="00F12D06"/>
    <w:rsid w:val="00F130A2"/>
    <w:rsid w:val="00F16D5A"/>
    <w:rsid w:val="00F17364"/>
    <w:rsid w:val="00F2678F"/>
    <w:rsid w:val="00F27F95"/>
    <w:rsid w:val="00F30B8A"/>
    <w:rsid w:val="00F30FD6"/>
    <w:rsid w:val="00F310E8"/>
    <w:rsid w:val="00F35B4A"/>
    <w:rsid w:val="00F37DE0"/>
    <w:rsid w:val="00F438A2"/>
    <w:rsid w:val="00F50BF4"/>
    <w:rsid w:val="00F50C1F"/>
    <w:rsid w:val="00F5198E"/>
    <w:rsid w:val="00F6249A"/>
    <w:rsid w:val="00F62813"/>
    <w:rsid w:val="00F64148"/>
    <w:rsid w:val="00F67984"/>
    <w:rsid w:val="00F7474D"/>
    <w:rsid w:val="00F778D3"/>
    <w:rsid w:val="00F77E2D"/>
    <w:rsid w:val="00F85B57"/>
    <w:rsid w:val="00F85BAC"/>
    <w:rsid w:val="00F86A65"/>
    <w:rsid w:val="00F87FEA"/>
    <w:rsid w:val="00F90F77"/>
    <w:rsid w:val="00FA76CE"/>
    <w:rsid w:val="00FB56BD"/>
    <w:rsid w:val="00FB66F1"/>
    <w:rsid w:val="00FC03D5"/>
    <w:rsid w:val="00FC15D4"/>
    <w:rsid w:val="00FC458A"/>
    <w:rsid w:val="00FC5689"/>
    <w:rsid w:val="00FC6059"/>
    <w:rsid w:val="00FE0BD4"/>
    <w:rsid w:val="00FE47E7"/>
    <w:rsid w:val="00FE7928"/>
    <w:rsid w:val="00FF1580"/>
    <w:rsid w:val="00FF3501"/>
    <w:rsid w:val="00FF5FB6"/>
    <w:rsid w:val="00FF75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05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6437A"/>
    <w:rPr>
      <w:sz w:val="24"/>
      <w:szCs w:val="24"/>
    </w:rPr>
  </w:style>
  <w:style w:type="paragraph" w:styleId="berschrift1">
    <w:name w:val="heading 1"/>
    <w:basedOn w:val="Standard"/>
    <w:next w:val="Standard"/>
    <w:qFormat/>
    <w:rsid w:val="00D6437A"/>
    <w:pPr>
      <w:keepNext/>
      <w:outlineLvl w:val="0"/>
    </w:pPr>
    <w:rPr>
      <w:rFonts w:ascii="Arial" w:hAnsi="Arial" w:cs="Arial"/>
      <w:b/>
      <w:szCs w:val="20"/>
    </w:rPr>
  </w:style>
  <w:style w:type="paragraph" w:styleId="berschrift2">
    <w:name w:val="heading 2"/>
    <w:basedOn w:val="Standard"/>
    <w:next w:val="Standard"/>
    <w:qFormat/>
    <w:rsid w:val="00D6437A"/>
    <w:pPr>
      <w:keepNext/>
      <w:spacing w:line="360" w:lineRule="auto"/>
      <w:ind w:right="792"/>
      <w:outlineLvl w:val="1"/>
    </w:pPr>
    <w:rPr>
      <w:rFonts w:ascii="Arial" w:hAnsi="Arial" w:cs="Arial"/>
      <w:b/>
      <w:bCs/>
      <w:sz w:val="22"/>
    </w:rPr>
  </w:style>
  <w:style w:type="paragraph" w:styleId="berschrift3">
    <w:name w:val="heading 3"/>
    <w:basedOn w:val="Standard"/>
    <w:next w:val="Standard"/>
    <w:qFormat/>
    <w:rsid w:val="00D6437A"/>
    <w:pPr>
      <w:keepNext/>
      <w:spacing w:line="360" w:lineRule="auto"/>
      <w:outlineLvl w:val="2"/>
    </w:pPr>
    <w:rPr>
      <w:rFonts w:ascii="Arial" w:hAnsi="Arial" w:cs="Arial"/>
      <w:b/>
      <w:bCs/>
      <w:sz w:val="22"/>
    </w:rPr>
  </w:style>
  <w:style w:type="paragraph" w:styleId="berschrift4">
    <w:name w:val="heading 4"/>
    <w:basedOn w:val="Standard"/>
    <w:next w:val="Standard"/>
    <w:qFormat/>
    <w:rsid w:val="00D6437A"/>
    <w:pPr>
      <w:keepNext/>
      <w:spacing w:line="360" w:lineRule="auto"/>
      <w:ind w:right="972"/>
      <w:outlineLvl w:val="3"/>
    </w:pPr>
    <w:rPr>
      <w:rFonts w:ascii="Arial" w:hAnsi="Arial" w:cs="Arial"/>
      <w:b/>
      <w:szCs w:val="28"/>
    </w:rPr>
  </w:style>
  <w:style w:type="paragraph" w:styleId="berschrift5">
    <w:name w:val="heading 5"/>
    <w:basedOn w:val="Standard"/>
    <w:next w:val="Standard"/>
    <w:qFormat/>
    <w:rsid w:val="00D6437A"/>
    <w:pPr>
      <w:keepNext/>
      <w:spacing w:line="360" w:lineRule="auto"/>
      <w:ind w:right="972"/>
      <w:outlineLvl w:val="4"/>
    </w:pPr>
    <w:rPr>
      <w:rFonts w:ascii="Arial" w:hAnsi="Arial" w:cs="Arial"/>
      <w:b/>
      <w:bCs/>
      <w:sz w:val="22"/>
    </w:rPr>
  </w:style>
  <w:style w:type="paragraph" w:styleId="berschrift6">
    <w:name w:val="heading 6"/>
    <w:basedOn w:val="Standard"/>
    <w:next w:val="Standard"/>
    <w:link w:val="berschrift6Zchn"/>
    <w:qFormat/>
    <w:rsid w:val="00BD5E38"/>
    <w:pPr>
      <w:keepNext/>
      <w:outlineLvl w:val="5"/>
    </w:pPr>
    <w:rPr>
      <w:rFonts w:ascii="Arial" w:hAnsi="Arial" w:cs="Arial"/>
      <w:b/>
      <w:bCs/>
      <w:color w:val="808080"/>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D6437A"/>
    <w:pPr>
      <w:autoSpaceDE w:val="0"/>
      <w:autoSpaceDN w:val="0"/>
      <w:adjustRightInd w:val="0"/>
    </w:pPr>
    <w:rPr>
      <w:rFonts w:ascii="Arial" w:hAnsi="Arial" w:cs="Arial"/>
      <w:b/>
      <w:bCs/>
      <w:color w:val="000000"/>
      <w:szCs w:val="40"/>
    </w:rPr>
  </w:style>
  <w:style w:type="paragraph" w:styleId="Textkrper2">
    <w:name w:val="Body Text 2"/>
    <w:basedOn w:val="Standard"/>
    <w:rsid w:val="00D6437A"/>
    <w:pPr>
      <w:autoSpaceDE w:val="0"/>
      <w:autoSpaceDN w:val="0"/>
      <w:adjustRightInd w:val="0"/>
    </w:pPr>
    <w:rPr>
      <w:rFonts w:ascii="Arial" w:hAnsi="Arial" w:cs="Arial"/>
      <w:color w:val="000000"/>
      <w:sz w:val="16"/>
    </w:rPr>
  </w:style>
  <w:style w:type="paragraph" w:styleId="Kopfzeile">
    <w:name w:val="header"/>
    <w:basedOn w:val="Standard"/>
    <w:link w:val="KopfzeileZchn"/>
    <w:rsid w:val="00D6437A"/>
    <w:pPr>
      <w:tabs>
        <w:tab w:val="center" w:pos="4536"/>
        <w:tab w:val="right" w:pos="9072"/>
      </w:tabs>
    </w:pPr>
  </w:style>
  <w:style w:type="paragraph" w:styleId="Fuzeile">
    <w:name w:val="footer"/>
    <w:basedOn w:val="Standard"/>
    <w:rsid w:val="00D6437A"/>
    <w:pPr>
      <w:tabs>
        <w:tab w:val="center" w:pos="4536"/>
        <w:tab w:val="right" w:pos="9072"/>
      </w:tabs>
    </w:pPr>
  </w:style>
  <w:style w:type="character" w:styleId="Hyperlink">
    <w:name w:val="Hyperlink"/>
    <w:basedOn w:val="Absatz-Standardschriftart"/>
    <w:rsid w:val="00D6437A"/>
    <w:rPr>
      <w:color w:val="0000FF"/>
      <w:u w:val="single"/>
    </w:rPr>
  </w:style>
  <w:style w:type="paragraph" w:styleId="Textkrper3">
    <w:name w:val="Body Text 3"/>
    <w:basedOn w:val="Standard"/>
    <w:rsid w:val="00D6437A"/>
    <w:pPr>
      <w:spacing w:line="360" w:lineRule="auto"/>
    </w:pPr>
    <w:rPr>
      <w:rFonts w:ascii="Arial" w:hAnsi="Arial" w:cs="Arial"/>
      <w:sz w:val="22"/>
    </w:rPr>
  </w:style>
  <w:style w:type="paragraph" w:styleId="Sprechblasentext">
    <w:name w:val="Balloon Text"/>
    <w:basedOn w:val="Standard"/>
    <w:semiHidden/>
    <w:rsid w:val="00D6437A"/>
    <w:rPr>
      <w:rFonts w:ascii="Tahoma" w:hAnsi="Tahoma" w:cs="Tahoma"/>
      <w:sz w:val="16"/>
      <w:szCs w:val="16"/>
    </w:rPr>
  </w:style>
  <w:style w:type="character" w:customStyle="1" w:styleId="berschrift6Zchn">
    <w:name w:val="Überschrift 6 Zchn"/>
    <w:basedOn w:val="Absatz-Standardschriftart"/>
    <w:link w:val="berschrift6"/>
    <w:rsid w:val="00BD5E38"/>
    <w:rPr>
      <w:rFonts w:ascii="Arial" w:hAnsi="Arial" w:cs="Arial"/>
      <w:b/>
      <w:bCs/>
      <w:color w:val="808080"/>
      <w:sz w:val="18"/>
    </w:rPr>
  </w:style>
  <w:style w:type="character" w:customStyle="1" w:styleId="KopfzeileZchn">
    <w:name w:val="Kopfzeile Zchn"/>
    <w:basedOn w:val="Absatz-Standardschriftart"/>
    <w:link w:val="Kopfzeile"/>
    <w:rsid w:val="00BD5E38"/>
    <w:rPr>
      <w:sz w:val="24"/>
      <w:szCs w:val="24"/>
    </w:rPr>
  </w:style>
  <w:style w:type="character" w:styleId="Fett">
    <w:name w:val="Strong"/>
    <w:basedOn w:val="Absatz-Standardschriftart"/>
    <w:uiPriority w:val="22"/>
    <w:qFormat/>
    <w:rsid w:val="001F6148"/>
    <w:rPr>
      <w:b/>
      <w:bCs/>
    </w:rPr>
  </w:style>
  <w:style w:type="character" w:styleId="Hervorhebung">
    <w:name w:val="Emphasis"/>
    <w:basedOn w:val="Absatz-Standardschriftart"/>
    <w:uiPriority w:val="20"/>
    <w:qFormat/>
    <w:rsid w:val="00E531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45913">
      <w:bodyDiv w:val="1"/>
      <w:marLeft w:val="0"/>
      <w:marRight w:val="0"/>
      <w:marTop w:val="0"/>
      <w:marBottom w:val="0"/>
      <w:divBdr>
        <w:top w:val="none" w:sz="0" w:space="0" w:color="auto"/>
        <w:left w:val="none" w:sz="0" w:space="0" w:color="auto"/>
        <w:bottom w:val="none" w:sz="0" w:space="0" w:color="auto"/>
        <w:right w:val="none" w:sz="0" w:space="0" w:color="auto"/>
      </w:divBdr>
    </w:div>
    <w:div w:id="1295789238">
      <w:bodyDiv w:val="1"/>
      <w:marLeft w:val="0"/>
      <w:marRight w:val="0"/>
      <w:marTop w:val="0"/>
      <w:marBottom w:val="0"/>
      <w:divBdr>
        <w:top w:val="none" w:sz="0" w:space="0" w:color="auto"/>
        <w:left w:val="none" w:sz="0" w:space="0" w:color="auto"/>
        <w:bottom w:val="none" w:sz="0" w:space="0" w:color="auto"/>
        <w:right w:val="none" w:sz="0" w:space="0" w:color="auto"/>
      </w:divBdr>
      <w:divsChild>
        <w:div w:id="1149052282">
          <w:marLeft w:val="0"/>
          <w:marRight w:val="0"/>
          <w:marTop w:val="0"/>
          <w:marBottom w:val="0"/>
          <w:divBdr>
            <w:top w:val="none" w:sz="0" w:space="0" w:color="auto"/>
            <w:left w:val="none" w:sz="0" w:space="0" w:color="auto"/>
            <w:bottom w:val="none" w:sz="0" w:space="0" w:color="auto"/>
            <w:right w:val="none" w:sz="0" w:space="0" w:color="auto"/>
          </w:divBdr>
          <w:divsChild>
            <w:div w:id="7141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2375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2023-03-31T06:38:00Z</dcterms:created>
  <dcterms:modified xsi:type="dcterms:W3CDTF">2023-03-31T06:38:00Z</dcterms:modified>
</cp:coreProperties>
</file>