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B9FF" w14:textId="3B9407A0" w:rsidR="00165E15" w:rsidRDefault="0087621B" w:rsidP="00165E15">
      <w:pPr>
        <w:spacing w:line="360" w:lineRule="auto"/>
        <w:ind w:right="-141"/>
        <w:rPr>
          <w:rFonts w:ascii="Arial" w:hAnsi="Arial" w:cs="Arial"/>
          <w:b/>
        </w:rPr>
      </w:pPr>
      <w:bookmarkStart w:id="0" w:name="_Hlk125034580"/>
      <w:r>
        <w:rPr>
          <w:rFonts w:ascii="Arial" w:hAnsi="Arial" w:cs="Arial"/>
          <w:b/>
        </w:rPr>
        <w:t>K</w:t>
      </w:r>
      <w:r w:rsidR="00714795">
        <w:rPr>
          <w:rFonts w:ascii="Arial" w:hAnsi="Arial" w:cs="Arial"/>
          <w:b/>
        </w:rPr>
        <w:t xml:space="preserve">ein ‚enkeltaugliches‘ Nordrhein-Westfalen </w:t>
      </w:r>
      <w:r>
        <w:rPr>
          <w:rFonts w:ascii="Arial" w:hAnsi="Arial" w:cs="Arial"/>
          <w:b/>
        </w:rPr>
        <w:t xml:space="preserve">ohne </w:t>
      </w:r>
      <w:r w:rsidR="005765DB">
        <w:rPr>
          <w:rFonts w:ascii="Arial" w:hAnsi="Arial" w:cs="Arial"/>
          <w:b/>
        </w:rPr>
        <w:t xml:space="preserve">Partnerschaft mit </w:t>
      </w:r>
      <w:r w:rsidR="00714795">
        <w:rPr>
          <w:rFonts w:ascii="Arial" w:hAnsi="Arial" w:cs="Arial"/>
          <w:b/>
        </w:rPr>
        <w:t>der Wirtschaft</w:t>
      </w:r>
    </w:p>
    <w:p w14:paraId="21BD3631" w14:textId="77777777" w:rsidR="00165E15" w:rsidRPr="00A22125" w:rsidRDefault="00165E15" w:rsidP="00165E1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7CE4608C" w14:textId="7EE905F4" w:rsidR="00714795" w:rsidRPr="00714795" w:rsidRDefault="00F4365F" w:rsidP="0087621B">
      <w:pPr>
        <w:spacing w:line="360" w:lineRule="auto"/>
        <w:ind w:right="-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NRW-Wirtschaftsministerin Mona Neubaur lobt die Möbel</w:t>
      </w:r>
      <w:r w:rsidR="0087621B">
        <w:rPr>
          <w:rFonts w:ascii="Arial" w:hAnsi="Arial" w:cs="Arial"/>
          <w:b/>
        </w:rPr>
        <w:t xml:space="preserve">branche </w:t>
      </w:r>
      <w:r>
        <w:rPr>
          <w:rFonts w:ascii="Arial" w:hAnsi="Arial" w:cs="Arial"/>
          <w:b/>
        </w:rPr>
        <w:t xml:space="preserve">in OWL als Innovationsmotor und </w:t>
      </w:r>
      <w:r w:rsidR="009E7B1C">
        <w:rPr>
          <w:rFonts w:ascii="Arial" w:hAnsi="Arial" w:cs="Arial"/>
          <w:b/>
        </w:rPr>
        <w:t xml:space="preserve">setzt </w:t>
      </w:r>
      <w:r>
        <w:rPr>
          <w:rFonts w:ascii="Arial" w:hAnsi="Arial" w:cs="Arial"/>
          <w:b/>
        </w:rPr>
        <w:t>auf enge Zusammenarbeit</w:t>
      </w:r>
    </w:p>
    <w:p w14:paraId="6058E0E8" w14:textId="77777777" w:rsidR="00714795" w:rsidRPr="00A22125" w:rsidRDefault="00714795" w:rsidP="0071479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1BDED7DE" w14:textId="7BA59673" w:rsidR="00F4365F" w:rsidRDefault="00F4365F" w:rsidP="00240F08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Transformation und Kreislaufwirtschaft – multiple Herausforderungen für die Möbelbranche: Diesem herausfordernden Thema stellte sich die 25. Möbelrunde Ostwestfalen am gestrigen Montag</w:t>
      </w:r>
      <w:r w:rsidR="00443D66">
        <w:rPr>
          <w:rFonts w:ascii="Arial" w:hAnsi="Arial" w:cs="Arial"/>
          <w:b/>
          <w:sz w:val="22"/>
          <w:szCs w:val="22"/>
        </w:rPr>
        <w:t xml:space="preserve"> und begrüßte </w:t>
      </w:r>
      <w:r>
        <w:rPr>
          <w:rFonts w:ascii="Arial" w:hAnsi="Arial" w:cs="Arial"/>
          <w:b/>
          <w:sz w:val="22"/>
          <w:szCs w:val="22"/>
        </w:rPr>
        <w:t xml:space="preserve">hierzu Mona Neubaur, Ministerin </w:t>
      </w:r>
      <w:r w:rsidRPr="00F4365F">
        <w:rPr>
          <w:rFonts w:ascii="Arial" w:hAnsi="Arial" w:cs="Arial"/>
          <w:b/>
          <w:sz w:val="22"/>
          <w:szCs w:val="22"/>
        </w:rPr>
        <w:t>für Wirtschaft, Industrie, Klimaschutz und Energie des Landes Nordrhein-Westfalen</w:t>
      </w:r>
      <w:r>
        <w:rPr>
          <w:rFonts w:ascii="Arial" w:hAnsi="Arial" w:cs="Arial"/>
          <w:b/>
          <w:sz w:val="22"/>
          <w:szCs w:val="22"/>
        </w:rPr>
        <w:t>.</w:t>
      </w:r>
      <w:r w:rsidR="00E11D26">
        <w:rPr>
          <w:rFonts w:ascii="Arial" w:hAnsi="Arial" w:cs="Arial"/>
          <w:b/>
          <w:sz w:val="22"/>
          <w:szCs w:val="22"/>
        </w:rPr>
        <w:t xml:space="preserve"> Neben ihr folgten der Einladung ins Kirchlengener Hettich-Forum zahlreiche </w:t>
      </w:r>
      <w:r w:rsidR="00240F08">
        <w:rPr>
          <w:rFonts w:ascii="Arial" w:hAnsi="Arial" w:cs="Arial"/>
          <w:b/>
          <w:sz w:val="22"/>
          <w:szCs w:val="22"/>
        </w:rPr>
        <w:t>Entscheider aus der Branche und Medienvertreter.</w:t>
      </w:r>
    </w:p>
    <w:p w14:paraId="67A4C9F7" w14:textId="77777777" w:rsidR="00165E15" w:rsidRPr="00714795" w:rsidRDefault="00165E15" w:rsidP="00165E15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7FAB611A" w14:textId="09C7D972" w:rsidR="00D27E32" w:rsidRDefault="00443D66" w:rsidP="00F94A97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Direkt in seiner Begrüßung ging </w:t>
      </w:r>
      <w:r w:rsidR="00240F08">
        <w:rPr>
          <w:rFonts w:ascii="Arial" w:hAnsi="Arial" w:cs="Arial"/>
          <w:bCs/>
          <w:sz w:val="22"/>
          <w:szCs w:val="22"/>
        </w:rPr>
        <w:t>Hausherr</w:t>
      </w:r>
      <w:r w:rsidR="00F94A97">
        <w:rPr>
          <w:rFonts w:ascii="Arial" w:hAnsi="Arial" w:cs="Arial"/>
          <w:bCs/>
          <w:sz w:val="22"/>
          <w:szCs w:val="22"/>
        </w:rPr>
        <w:t xml:space="preserve"> und Hettich-Beiratsvorsitzende</w:t>
      </w:r>
      <w:r w:rsidR="000C5597">
        <w:rPr>
          <w:rFonts w:ascii="Arial" w:hAnsi="Arial" w:cs="Arial"/>
          <w:bCs/>
          <w:sz w:val="22"/>
          <w:szCs w:val="22"/>
        </w:rPr>
        <w:t xml:space="preserve">r </w:t>
      </w:r>
      <w:r w:rsidR="00240F08">
        <w:rPr>
          <w:rFonts w:ascii="Arial" w:hAnsi="Arial" w:cs="Arial"/>
          <w:bCs/>
          <w:sz w:val="22"/>
          <w:szCs w:val="22"/>
        </w:rPr>
        <w:t xml:space="preserve">Dr. Andreas Hettich </w:t>
      </w:r>
      <w:r>
        <w:rPr>
          <w:rFonts w:ascii="Arial" w:hAnsi="Arial" w:cs="Arial"/>
          <w:bCs/>
          <w:sz w:val="22"/>
          <w:szCs w:val="22"/>
        </w:rPr>
        <w:t xml:space="preserve">auf die derzeit herausfordernde Lage der Branche ein und dankte der Ministerin für ihren Besuch im Herzen der deutschen Möbelindustrie. Mona Neubaur gratulierte </w:t>
      </w:r>
      <w:r w:rsidR="00240F08">
        <w:rPr>
          <w:rFonts w:ascii="Arial" w:hAnsi="Arial" w:cs="Arial"/>
          <w:bCs/>
          <w:sz w:val="22"/>
          <w:szCs w:val="22"/>
        </w:rPr>
        <w:t xml:space="preserve">der </w:t>
      </w:r>
      <w:r>
        <w:rPr>
          <w:rFonts w:ascii="Arial" w:hAnsi="Arial" w:cs="Arial"/>
          <w:bCs/>
          <w:sz w:val="22"/>
          <w:szCs w:val="22"/>
        </w:rPr>
        <w:t xml:space="preserve">Branche zunächst </w:t>
      </w:r>
      <w:r w:rsidR="00240F08">
        <w:rPr>
          <w:rFonts w:ascii="Arial" w:hAnsi="Arial" w:cs="Arial"/>
          <w:bCs/>
          <w:sz w:val="22"/>
          <w:szCs w:val="22"/>
        </w:rPr>
        <w:t>zum anstehenden Baubeginn ihres herausragenden Leuchtturmprojekts der gemeinsamen Lehrwerkstatt in Löhne, die vom Wirtschaftsministerium NRW umfangreich gefördert wird.</w:t>
      </w:r>
    </w:p>
    <w:p w14:paraId="43185A48" w14:textId="77777777" w:rsidR="00240F08" w:rsidRPr="00057FFC" w:rsidRDefault="00240F08" w:rsidP="00165E15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429D540B" w14:textId="5ACB0093" w:rsidR="00240F08" w:rsidRDefault="00240F08" w:rsidP="00165E15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Ihren Impulsvortrag fokussierte </w:t>
      </w:r>
      <w:r w:rsidR="00443D66">
        <w:rPr>
          <w:rFonts w:ascii="Arial" w:hAnsi="Arial" w:cs="Arial"/>
          <w:bCs/>
          <w:sz w:val="22"/>
          <w:szCs w:val="22"/>
        </w:rPr>
        <w:t xml:space="preserve">die Ministerin </w:t>
      </w:r>
      <w:r>
        <w:rPr>
          <w:rFonts w:ascii="Arial" w:hAnsi="Arial" w:cs="Arial"/>
          <w:bCs/>
          <w:sz w:val="22"/>
          <w:szCs w:val="22"/>
        </w:rPr>
        <w:t xml:space="preserve">ganz auf die nötige Partnerschaft zwischen Politik und Wirtschaft. Denn überzeugt davon, dass die aktuellen Krisen </w:t>
      </w:r>
      <w:r w:rsidR="00FA36B7">
        <w:rPr>
          <w:rFonts w:ascii="Arial" w:hAnsi="Arial" w:cs="Arial"/>
          <w:bCs/>
          <w:sz w:val="22"/>
          <w:szCs w:val="22"/>
        </w:rPr>
        <w:t xml:space="preserve">mit ihrer außergewöhnlichen </w:t>
      </w:r>
      <w:r>
        <w:rPr>
          <w:rFonts w:ascii="Arial" w:hAnsi="Arial" w:cs="Arial"/>
          <w:bCs/>
          <w:sz w:val="22"/>
          <w:szCs w:val="22"/>
        </w:rPr>
        <w:t xml:space="preserve">Verdichtung kein </w:t>
      </w:r>
      <w:r w:rsidR="00FA36B7">
        <w:rPr>
          <w:rFonts w:ascii="Arial" w:hAnsi="Arial" w:cs="Arial"/>
          <w:bCs/>
          <w:sz w:val="22"/>
          <w:szCs w:val="22"/>
        </w:rPr>
        <w:t xml:space="preserve">Ausnahmefall bleiben werden, stellte sie die </w:t>
      </w:r>
      <w:r w:rsidR="00D41DE1">
        <w:rPr>
          <w:rFonts w:ascii="Arial" w:hAnsi="Arial" w:cs="Arial"/>
          <w:bCs/>
          <w:sz w:val="22"/>
          <w:szCs w:val="22"/>
        </w:rPr>
        <w:t xml:space="preserve">keinesfalls </w:t>
      </w:r>
      <w:r w:rsidR="00FA36B7">
        <w:rPr>
          <w:rFonts w:ascii="Arial" w:hAnsi="Arial" w:cs="Arial"/>
          <w:bCs/>
          <w:sz w:val="22"/>
          <w:szCs w:val="22"/>
        </w:rPr>
        <w:t>rhetorische Frage, ob es reiche, was wir als Gesellschaft tun, um enkeltauglich zu werden.</w:t>
      </w:r>
    </w:p>
    <w:p w14:paraId="4AA97E0F" w14:textId="77777777" w:rsidR="00FA36B7" w:rsidRPr="00057FFC" w:rsidRDefault="00FA36B7" w:rsidP="00165E15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258CB73E" w14:textId="17344716" w:rsidR="00FA36B7" w:rsidRDefault="00FA36B7" w:rsidP="00165E15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Mit dem Versprechen „Nordrhein-Westfalen bleibt ein attraktiver Wirtschaftsstandort“ umriss Mona Neubaur auch die Kernanliegen in der Industriepolitik der jetzigen Landesregierung: planbare Energiekosten, aktives Entbürokratisieren, verbesserte Infrastruktur, Transformation zur </w:t>
      </w:r>
      <w:r>
        <w:rPr>
          <w:rFonts w:ascii="Arial" w:hAnsi="Arial" w:cs="Arial"/>
          <w:bCs/>
          <w:sz w:val="22"/>
          <w:szCs w:val="22"/>
        </w:rPr>
        <w:lastRenderedPageBreak/>
        <w:t>Kreislaufwirtschaft und zu erneuerbaren Energien</w:t>
      </w:r>
      <w:r w:rsidR="009E7B1C">
        <w:rPr>
          <w:rFonts w:ascii="Arial" w:hAnsi="Arial" w:cs="Arial"/>
          <w:bCs/>
          <w:sz w:val="22"/>
          <w:szCs w:val="22"/>
        </w:rPr>
        <w:t xml:space="preserve">, deren Ausbau durch </w:t>
      </w:r>
      <w:r w:rsidR="00F732EE">
        <w:rPr>
          <w:rFonts w:ascii="Arial" w:hAnsi="Arial" w:cs="Arial"/>
          <w:bCs/>
          <w:sz w:val="22"/>
          <w:szCs w:val="22"/>
        </w:rPr>
        <w:t xml:space="preserve">verschiedene </w:t>
      </w:r>
      <w:r w:rsidR="009E7B1C">
        <w:rPr>
          <w:rFonts w:ascii="Arial" w:hAnsi="Arial" w:cs="Arial"/>
          <w:bCs/>
          <w:sz w:val="22"/>
          <w:szCs w:val="22"/>
        </w:rPr>
        <w:t>Maßnahmen bereits vorangetrieben wird.</w:t>
      </w:r>
    </w:p>
    <w:p w14:paraId="649E2ABF" w14:textId="77777777" w:rsidR="00057FFC" w:rsidRPr="00057FFC" w:rsidRDefault="00057FFC" w:rsidP="00057FFC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6F139AAF" w14:textId="3E5A3BC1" w:rsidR="00FA36B7" w:rsidRDefault="00FA36B7" w:rsidP="009E7B1C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Ostwestfalen-Lippe sieht sie dabei als Pionier, denn diese Region stünde für Innovation und Zupacken. Dies gelte im Besonderen für die Möbelindustrie</w:t>
      </w:r>
      <w:r w:rsidR="00EB52B5">
        <w:rPr>
          <w:rFonts w:ascii="Arial" w:hAnsi="Arial" w:cs="Arial"/>
          <w:bCs/>
          <w:sz w:val="22"/>
          <w:szCs w:val="22"/>
        </w:rPr>
        <w:t>, die in Kollabora</w:t>
      </w:r>
      <w:r w:rsidR="008A694F">
        <w:rPr>
          <w:rFonts w:ascii="Arial" w:hAnsi="Arial" w:cs="Arial"/>
          <w:bCs/>
          <w:sz w:val="22"/>
          <w:szCs w:val="22"/>
        </w:rPr>
        <w:t>t</w:t>
      </w:r>
      <w:r w:rsidR="00EB52B5">
        <w:rPr>
          <w:rFonts w:ascii="Arial" w:hAnsi="Arial" w:cs="Arial"/>
          <w:bCs/>
          <w:sz w:val="22"/>
          <w:szCs w:val="22"/>
        </w:rPr>
        <w:t>ionen und Netzwerken gut organis</w:t>
      </w:r>
      <w:r w:rsidR="008A694F">
        <w:rPr>
          <w:rFonts w:ascii="Arial" w:hAnsi="Arial" w:cs="Arial"/>
          <w:bCs/>
          <w:sz w:val="22"/>
          <w:szCs w:val="22"/>
        </w:rPr>
        <w:t>i</w:t>
      </w:r>
      <w:r w:rsidR="00EB52B5">
        <w:rPr>
          <w:rFonts w:ascii="Arial" w:hAnsi="Arial" w:cs="Arial"/>
          <w:bCs/>
          <w:sz w:val="22"/>
          <w:szCs w:val="22"/>
        </w:rPr>
        <w:t>ert ihre anstehende</w:t>
      </w:r>
      <w:r w:rsidR="009E7B1C">
        <w:rPr>
          <w:rFonts w:ascii="Arial" w:hAnsi="Arial" w:cs="Arial"/>
          <w:bCs/>
          <w:sz w:val="22"/>
          <w:szCs w:val="22"/>
        </w:rPr>
        <w:t>n</w:t>
      </w:r>
      <w:r w:rsidR="00EB52B5">
        <w:rPr>
          <w:rFonts w:ascii="Arial" w:hAnsi="Arial" w:cs="Arial"/>
          <w:bCs/>
          <w:sz w:val="22"/>
          <w:szCs w:val="22"/>
        </w:rPr>
        <w:t xml:space="preserve"> Herausforderungen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B52B5">
        <w:rPr>
          <w:rFonts w:ascii="Arial" w:hAnsi="Arial" w:cs="Arial"/>
          <w:bCs/>
          <w:sz w:val="22"/>
          <w:szCs w:val="22"/>
        </w:rPr>
        <w:t>seit jeher als Chancen wahrnimmt. Als mittelständische Branche, die nicht permanent im Fokus stünde, benötige sie indes eines engen Schulterschlusses zur Politik – auch wenn diese nicht jedes Problem lösen könne. N</w:t>
      </w:r>
      <w:r w:rsidR="008A694F">
        <w:rPr>
          <w:rFonts w:ascii="Arial" w:hAnsi="Arial" w:cs="Arial"/>
          <w:bCs/>
          <w:sz w:val="22"/>
          <w:szCs w:val="22"/>
        </w:rPr>
        <w:t>e</w:t>
      </w:r>
      <w:r w:rsidR="00EB52B5">
        <w:rPr>
          <w:rFonts w:ascii="Arial" w:hAnsi="Arial" w:cs="Arial"/>
          <w:bCs/>
          <w:sz w:val="22"/>
          <w:szCs w:val="22"/>
        </w:rPr>
        <w:t xml:space="preserve">ubaurs Angebot deshalb: </w:t>
      </w:r>
      <w:r w:rsidR="009E7B1C">
        <w:rPr>
          <w:rFonts w:ascii="Arial" w:hAnsi="Arial" w:cs="Arial"/>
          <w:bCs/>
          <w:sz w:val="22"/>
          <w:szCs w:val="22"/>
        </w:rPr>
        <w:t>Im Sinne einer Veränderungspartnerschaft e</w:t>
      </w:r>
      <w:r w:rsidR="00EB52B5">
        <w:rPr>
          <w:rFonts w:ascii="Arial" w:hAnsi="Arial" w:cs="Arial"/>
          <w:bCs/>
          <w:sz w:val="22"/>
          <w:szCs w:val="22"/>
        </w:rPr>
        <w:t>in stets „offenes Ohr“ persönlich und ihres Hauses für die Belange der Wertschöpfungskette ‚Möbel‘ und deren Impulse.</w:t>
      </w:r>
    </w:p>
    <w:p w14:paraId="594EF9EA" w14:textId="77777777" w:rsidR="00DE49EB" w:rsidRDefault="00DE49EB" w:rsidP="00165E15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074C1E19" w14:textId="006D3A20" w:rsidR="00EB52B5" w:rsidRDefault="00DE49EB" w:rsidP="000C5597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Jan Kurth, Geschäftsführer der Verbände der deutschen Möbelindustrie (VHK/VDM) griff dieses Angebot auf und forderte schnellere </w:t>
      </w:r>
      <w:r w:rsidR="000C5597">
        <w:rPr>
          <w:rFonts w:ascii="Arial" w:hAnsi="Arial" w:cs="Arial"/>
          <w:bCs/>
          <w:sz w:val="22"/>
          <w:szCs w:val="22"/>
        </w:rPr>
        <w:t xml:space="preserve">und </w:t>
      </w:r>
      <w:r>
        <w:rPr>
          <w:rFonts w:ascii="Arial" w:hAnsi="Arial" w:cs="Arial"/>
          <w:bCs/>
          <w:sz w:val="22"/>
          <w:szCs w:val="22"/>
        </w:rPr>
        <w:t xml:space="preserve">verlässlichere Entscheidungen seitens der Politik sowie mittelstandsfreundliche Regelungen für die Branche ein. In der anschließenden </w:t>
      </w:r>
      <w:r w:rsidR="00EB52B5">
        <w:rPr>
          <w:rFonts w:ascii="Arial" w:hAnsi="Arial" w:cs="Arial"/>
          <w:bCs/>
          <w:sz w:val="22"/>
          <w:szCs w:val="22"/>
        </w:rPr>
        <w:t>Diskussionsrunde mit Minis</w:t>
      </w:r>
      <w:r w:rsidR="00014678">
        <w:rPr>
          <w:rFonts w:ascii="Arial" w:hAnsi="Arial" w:cs="Arial"/>
          <w:bCs/>
          <w:sz w:val="22"/>
          <w:szCs w:val="22"/>
        </w:rPr>
        <w:t>t</w:t>
      </w:r>
      <w:r w:rsidR="00EB52B5">
        <w:rPr>
          <w:rFonts w:ascii="Arial" w:hAnsi="Arial" w:cs="Arial"/>
          <w:bCs/>
          <w:sz w:val="22"/>
          <w:szCs w:val="22"/>
        </w:rPr>
        <w:t>erin Neubaur sowie Melanie Thomann-Bopp (Nolte Küchen), Dr. Jan Bergmann (Sonae Arauco Deutschland), Dirk Hardeck (Hardeck Möbel) und Uwe Kreidel (Hettich Marketing und Vertrieb)</w:t>
      </w:r>
      <w:r w:rsidR="0001467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wurden sowohl Maßnahmen gegen die aktuelle Marktschwäche als auch Anforderungen an die Kreislaufwirtschaft diskutiert.  </w:t>
      </w:r>
    </w:p>
    <w:p w14:paraId="3D16A8B1" w14:textId="77777777" w:rsidR="00057FFC" w:rsidRPr="00057FFC" w:rsidRDefault="00057FFC" w:rsidP="00057FFC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28C508A1" w14:textId="0C859EC8" w:rsidR="00714795" w:rsidRPr="00714795" w:rsidRDefault="00B16A6B" w:rsidP="00960129">
      <w:pPr>
        <w:spacing w:line="360" w:lineRule="auto"/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Nachdrücklich wurde </w:t>
      </w:r>
      <w:r w:rsidR="00DE49EB">
        <w:rPr>
          <w:rFonts w:ascii="Arial" w:hAnsi="Arial" w:cs="Arial"/>
          <w:bCs/>
          <w:sz w:val="22"/>
          <w:szCs w:val="22"/>
        </w:rPr>
        <w:t>seitens der Unternehmens</w:t>
      </w:r>
      <w:r w:rsidR="000C5597">
        <w:rPr>
          <w:rFonts w:ascii="Arial" w:hAnsi="Arial" w:cs="Arial"/>
          <w:bCs/>
          <w:sz w:val="22"/>
          <w:szCs w:val="22"/>
        </w:rPr>
        <w:t>repräsentanten</w:t>
      </w:r>
      <w:r w:rsidR="00DE49EB">
        <w:rPr>
          <w:rFonts w:ascii="Arial" w:hAnsi="Arial" w:cs="Arial"/>
          <w:bCs/>
          <w:sz w:val="22"/>
          <w:szCs w:val="22"/>
        </w:rPr>
        <w:t xml:space="preserve"> </w:t>
      </w:r>
      <w:r w:rsidR="00D92E79">
        <w:rPr>
          <w:rFonts w:ascii="Arial" w:hAnsi="Arial" w:cs="Arial"/>
          <w:bCs/>
          <w:sz w:val="22"/>
          <w:szCs w:val="22"/>
        </w:rPr>
        <w:t xml:space="preserve">ein </w:t>
      </w:r>
      <w:r>
        <w:rPr>
          <w:rFonts w:ascii="Arial" w:hAnsi="Arial" w:cs="Arial"/>
          <w:bCs/>
          <w:sz w:val="22"/>
          <w:szCs w:val="22"/>
        </w:rPr>
        <w:t xml:space="preserve">Praxischeck </w:t>
      </w:r>
      <w:r w:rsidR="000C5597">
        <w:rPr>
          <w:rFonts w:ascii="Arial" w:hAnsi="Arial" w:cs="Arial"/>
          <w:bCs/>
          <w:sz w:val="22"/>
          <w:szCs w:val="22"/>
        </w:rPr>
        <w:t xml:space="preserve">für politische Maßgaben </w:t>
      </w:r>
      <w:r>
        <w:rPr>
          <w:rFonts w:ascii="Arial" w:hAnsi="Arial" w:cs="Arial"/>
          <w:bCs/>
          <w:sz w:val="22"/>
          <w:szCs w:val="22"/>
        </w:rPr>
        <w:t>durch Vertreter von Wirtschaft und Verbrauchern</w:t>
      </w:r>
      <w:r w:rsidR="00D92E79">
        <w:rPr>
          <w:rFonts w:ascii="Arial" w:hAnsi="Arial" w:cs="Arial"/>
          <w:bCs/>
          <w:sz w:val="22"/>
          <w:szCs w:val="22"/>
        </w:rPr>
        <w:t xml:space="preserve"> </w:t>
      </w:r>
      <w:r w:rsidR="00DE49EB">
        <w:rPr>
          <w:rFonts w:ascii="Arial" w:hAnsi="Arial" w:cs="Arial"/>
          <w:bCs/>
          <w:sz w:val="22"/>
          <w:szCs w:val="22"/>
        </w:rPr>
        <w:t xml:space="preserve">gefordert. </w:t>
      </w:r>
      <w:r w:rsidR="00D92E79">
        <w:rPr>
          <w:rFonts w:ascii="Arial" w:hAnsi="Arial" w:cs="Arial"/>
          <w:bCs/>
          <w:sz w:val="22"/>
          <w:szCs w:val="22"/>
        </w:rPr>
        <w:t>Denn das derzeitige Stimmungstief, auch in der Mö</w:t>
      </w:r>
      <w:r w:rsidR="008A694F">
        <w:rPr>
          <w:rFonts w:ascii="Arial" w:hAnsi="Arial" w:cs="Arial"/>
          <w:bCs/>
          <w:sz w:val="22"/>
          <w:szCs w:val="22"/>
        </w:rPr>
        <w:t>b</w:t>
      </w:r>
      <w:r w:rsidR="00D92E79">
        <w:rPr>
          <w:rFonts w:ascii="Arial" w:hAnsi="Arial" w:cs="Arial"/>
          <w:bCs/>
          <w:sz w:val="22"/>
          <w:szCs w:val="22"/>
        </w:rPr>
        <w:t xml:space="preserve">elbranche, sei nicht allein psychologisch erklärbar. </w:t>
      </w:r>
      <w:r w:rsidR="00D41DE1">
        <w:rPr>
          <w:rFonts w:ascii="Arial" w:hAnsi="Arial" w:cs="Arial"/>
          <w:bCs/>
          <w:sz w:val="22"/>
          <w:szCs w:val="22"/>
        </w:rPr>
        <w:t xml:space="preserve">Trotzdem fange die </w:t>
      </w:r>
      <w:r w:rsidR="00D92E79">
        <w:rPr>
          <w:rFonts w:ascii="Arial" w:hAnsi="Arial" w:cs="Arial"/>
          <w:bCs/>
          <w:sz w:val="22"/>
          <w:szCs w:val="22"/>
        </w:rPr>
        <w:t>Umkehr des Abwärtstrends in Deutschland in den Köpfen an</w:t>
      </w:r>
      <w:r w:rsidR="008A694F">
        <w:rPr>
          <w:rFonts w:ascii="Arial" w:hAnsi="Arial" w:cs="Arial"/>
          <w:bCs/>
          <w:sz w:val="22"/>
          <w:szCs w:val="22"/>
        </w:rPr>
        <w:t>. D</w:t>
      </w:r>
      <w:r w:rsidR="00D92E79">
        <w:rPr>
          <w:rFonts w:ascii="Arial" w:hAnsi="Arial" w:cs="Arial"/>
          <w:bCs/>
          <w:sz w:val="22"/>
          <w:szCs w:val="22"/>
        </w:rPr>
        <w:t xml:space="preserve">as </w:t>
      </w:r>
      <w:r w:rsidR="00D41DE1">
        <w:rPr>
          <w:rFonts w:ascii="Arial" w:hAnsi="Arial" w:cs="Arial"/>
          <w:bCs/>
          <w:sz w:val="22"/>
          <w:szCs w:val="22"/>
        </w:rPr>
        <w:t xml:space="preserve">Fazit </w:t>
      </w:r>
      <w:r w:rsidR="00D92E79">
        <w:rPr>
          <w:rFonts w:ascii="Arial" w:hAnsi="Arial" w:cs="Arial"/>
          <w:bCs/>
          <w:sz w:val="22"/>
          <w:szCs w:val="22"/>
        </w:rPr>
        <w:t>des VHK-Vorsitzenden Andreas Wagner (Rotpunkt Küchen) zum Tagungsende</w:t>
      </w:r>
      <w:r w:rsidR="008A694F">
        <w:rPr>
          <w:rFonts w:ascii="Arial" w:hAnsi="Arial" w:cs="Arial"/>
          <w:bCs/>
          <w:sz w:val="22"/>
          <w:szCs w:val="22"/>
        </w:rPr>
        <w:t xml:space="preserve"> </w:t>
      </w:r>
      <w:r w:rsidR="00D41DE1">
        <w:rPr>
          <w:rFonts w:ascii="Arial" w:hAnsi="Arial" w:cs="Arial"/>
          <w:bCs/>
          <w:sz w:val="22"/>
          <w:szCs w:val="22"/>
        </w:rPr>
        <w:t>zuversichtlich</w:t>
      </w:r>
      <w:r w:rsidR="008A694F">
        <w:rPr>
          <w:rFonts w:ascii="Arial" w:hAnsi="Arial" w:cs="Arial"/>
          <w:bCs/>
          <w:sz w:val="22"/>
          <w:szCs w:val="22"/>
        </w:rPr>
        <w:t>: Wir kommen da wieder raus!</w:t>
      </w:r>
      <w:bookmarkEnd w:id="0"/>
    </w:p>
    <w:sectPr w:rsidR="00714795" w:rsidRPr="00714795" w:rsidSect="0087621B">
      <w:headerReference w:type="default" r:id="rId8"/>
      <w:footerReference w:type="default" r:id="rId9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010" w14:textId="77777777" w:rsidR="008524A7" w:rsidRDefault="008524A7">
      <w:r>
        <w:separator/>
      </w:r>
    </w:p>
  </w:endnote>
  <w:endnote w:type="continuationSeparator" w:id="0">
    <w:p w14:paraId="77A02335" w14:textId="77777777" w:rsidR="008524A7" w:rsidRDefault="008524A7">
      <w:r>
        <w:continuationSeparator/>
      </w:r>
    </w:p>
  </w:endnote>
  <w:endnote w:type="continuationNotice" w:id="1">
    <w:p w14:paraId="510CA282" w14:textId="77777777" w:rsidR="008524A7" w:rsidRDefault="0085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2DF19615">
              <wp:simplePos x="0" y="0"/>
              <wp:positionH relativeFrom="column">
                <wp:posOffset>4872355</wp:posOffset>
              </wp:positionH>
              <wp:positionV relativeFrom="paragraph">
                <wp:posOffset>-1715770</wp:posOffset>
              </wp:positionV>
              <wp:extent cx="1593215" cy="20955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09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C5136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AB0758" w14:textId="1E81126B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46F5310F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767F5CC" w14:textId="58D16504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0D4CBB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D62F65E" w14:textId="2CFB9845" w:rsidR="00D42074" w:rsidRPr="00714795" w:rsidRDefault="00D42074" w:rsidP="00D42074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714795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38926A50" w14:textId="77777777" w:rsidR="00D42074" w:rsidRPr="00714795" w:rsidRDefault="00D42074" w:rsidP="00D42074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714795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</w:t>
                          </w:r>
                        </w:p>
                        <w:p w14:paraId="27CF4302" w14:textId="2AD88175" w:rsidR="00D42074" w:rsidRPr="00714795" w:rsidRDefault="00D42074" w:rsidP="00D42074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714795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 (vhnd23</w:t>
                          </w:r>
                          <w:r w:rsidR="00622F8D" w:rsidRPr="00714795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1</w:t>
                          </w:r>
                          <w:r w:rsidR="00714795" w:rsidRPr="00714795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9</w:t>
                          </w:r>
                          <w:r w:rsidRPr="00714795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)</w:t>
                          </w:r>
                        </w:p>
                        <w:p w14:paraId="2FD517FE" w14:textId="77777777" w:rsidR="00D21492" w:rsidRPr="00D27E3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27E32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65pt;margin-top:-135.1pt;width:125.45pt;height:1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" filled="f" stroked="f">
              <v:textbox>
                <w:txbxContent>
                  <w:p w14:paraId="58AC5136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CAB0758" w14:textId="1E81126B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46F5310F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767F5CC" w14:textId="58D16504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0D4CBB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D62F65E" w14:textId="2CFB9845" w:rsidR="00D42074" w:rsidRPr="00714795" w:rsidRDefault="00D42074" w:rsidP="00D42074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714795">
                      <w:rPr>
                        <w:rFonts w:ascii="Arial" w:hAnsi="Arial" w:cs="Arial"/>
                        <w:color w:val="FF0000"/>
                        <w:sz w:val="18"/>
                      </w:rPr>
                      <w:t>Download:</w:t>
                    </w:r>
                  </w:p>
                  <w:p w14:paraId="38926A50" w14:textId="77777777" w:rsidR="00D42074" w:rsidRPr="00714795" w:rsidRDefault="00D42074" w:rsidP="00D42074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714795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</w:t>
                    </w:r>
                  </w:p>
                  <w:p w14:paraId="27CF4302" w14:textId="2AD88175" w:rsidR="00D42074" w:rsidRPr="00714795" w:rsidRDefault="00D42074" w:rsidP="00D42074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714795">
                      <w:rPr>
                        <w:rFonts w:ascii="Arial" w:hAnsi="Arial" w:cs="Arial"/>
                        <w:color w:val="FF0000"/>
                        <w:sz w:val="18"/>
                      </w:rPr>
                      <w:t>Presse (vhnd23</w:t>
                    </w:r>
                    <w:r w:rsidR="00622F8D" w:rsidRPr="00714795">
                      <w:rPr>
                        <w:rFonts w:ascii="Arial" w:hAnsi="Arial" w:cs="Arial"/>
                        <w:color w:val="FF0000"/>
                        <w:sz w:val="18"/>
                      </w:rPr>
                      <w:t>1</w:t>
                    </w:r>
                    <w:r w:rsidR="00714795" w:rsidRPr="00714795">
                      <w:rPr>
                        <w:rFonts w:ascii="Arial" w:hAnsi="Arial" w:cs="Arial"/>
                        <w:color w:val="FF0000"/>
                        <w:sz w:val="18"/>
                      </w:rPr>
                      <w:t>9</w:t>
                    </w:r>
                    <w:r w:rsidRPr="00714795">
                      <w:rPr>
                        <w:rFonts w:ascii="Arial" w:hAnsi="Arial" w:cs="Arial"/>
                        <w:color w:val="FF0000"/>
                        <w:sz w:val="18"/>
                      </w:rPr>
                      <w:t>)</w:t>
                    </w:r>
                  </w:p>
                  <w:p w14:paraId="2FD517FE" w14:textId="77777777" w:rsidR="00D21492" w:rsidRPr="00D27E3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27E32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1560" w14:textId="77777777" w:rsidR="008524A7" w:rsidRDefault="008524A7">
      <w:r>
        <w:separator/>
      </w:r>
    </w:p>
  </w:footnote>
  <w:footnote w:type="continuationSeparator" w:id="0">
    <w:p w14:paraId="54CC7479" w14:textId="77777777" w:rsidR="008524A7" w:rsidRDefault="008524A7">
      <w:r>
        <w:continuationSeparator/>
      </w:r>
    </w:p>
  </w:footnote>
  <w:footnote w:type="continuationNotice" w:id="1">
    <w:p w14:paraId="2127434B" w14:textId="77777777" w:rsidR="008524A7" w:rsidRDefault="00852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0" name="Grafik 20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17B28963" w:rsidR="007B1578" w:rsidRPr="007A02D4" w:rsidRDefault="00714795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August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4C43E2">
      <w:rPr>
        <w:rFonts w:ascii="Arial" w:hAnsi="Arial" w:cs="Arial"/>
        <w:color w:val="808080"/>
      </w:rPr>
      <w:t>3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615402D">
              <wp:simplePos x="0" y="0"/>
              <wp:positionH relativeFrom="column">
                <wp:posOffset>4900930</wp:posOffset>
              </wp:positionH>
              <wp:positionV relativeFrom="paragraph">
                <wp:posOffset>521970</wp:posOffset>
              </wp:positionV>
              <wp:extent cx="1663065" cy="37211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2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6D6DF" w14:textId="788B8792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1BDCDCF5" w14:textId="77777777" w:rsidR="0087149F" w:rsidRPr="00D76F5D" w:rsidRDefault="0087149F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D5A0309" w14:textId="13078594" w:rsidR="00165E15" w:rsidRDefault="00960129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hyperlink r:id="rId3" w:history="1">
                            <w:r w:rsidR="00165E15" w:rsidRPr="003253B4">
                              <w:rPr>
                                <w:rStyle w:val="Hyperlink"/>
                                <w:rFonts w:ascii="Arial" w:hAnsi="Arial" w:cs="Arial"/>
                                <w:sz w:val="18"/>
                                <w:lang w:val="fr-FR"/>
                              </w:rPr>
                              <w:t>www.vhk-herford.de</w:t>
                            </w:r>
                          </w:hyperlink>
                        </w:p>
                        <w:p w14:paraId="5DD89F57" w14:textId="77777777" w:rsidR="00165E15" w:rsidRDefault="00165E1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5A65B1C2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0A614190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501CDBDF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7E2BDA71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7368187C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B803B90" w14:textId="77777777" w:rsidR="00165E15" w:rsidRPr="00AA5A7E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745A6C" wp14:editId="7ABDBF1E">
                                <wp:extent cx="790575" cy="790575"/>
                                <wp:effectExtent l="0" t="0" r="0" b="0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7A0086" w14:textId="77777777" w:rsidR="00165E15" w:rsidRPr="003D2B45" w:rsidRDefault="00165E15" w:rsidP="00165E15">
                          <w:pPr>
                            <w:rPr>
                              <w:lang w:val="fr-FR"/>
                            </w:rPr>
                          </w:pPr>
                        </w:p>
                        <w:p w14:paraId="4072B5E0" w14:textId="77777777" w:rsidR="00165E15" w:rsidRPr="00D76F5D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BB817C3" w14:textId="77777777" w:rsidR="00165E15" w:rsidRPr="003D2B45" w:rsidRDefault="00165E15" w:rsidP="00165E15">
                          <w:pPr>
                            <w:rPr>
                              <w:lang w:val="fr-FR"/>
                            </w:rPr>
                          </w:pPr>
                        </w:p>
                        <w:p w14:paraId="292BC915" w14:textId="229C363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5.9pt;margin-top:41.1pt;width:130.95pt;height:2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" stroked="f" strokecolor="gray" strokeweight=".5pt">
              <v:textbox inset="1.5mm,,1.5mm,1mm">
                <w:txbxContent>
                  <w:p w14:paraId="3E46D6DF" w14:textId="788B8792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1BDCDCF5" w14:textId="77777777" w:rsidR="0087149F" w:rsidRPr="00D76F5D" w:rsidRDefault="0087149F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2" w:name="_Hlk57296246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2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D5A0309" w14:textId="13078594" w:rsidR="00165E15" w:rsidRDefault="005A5B07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hyperlink r:id="rId5" w:history="1">
                      <w:r w:rsidR="00165E15" w:rsidRPr="003253B4">
                        <w:rPr>
                          <w:rStyle w:val="Hyperlink"/>
                          <w:rFonts w:ascii="Arial" w:hAnsi="Arial" w:cs="Arial"/>
                          <w:sz w:val="18"/>
                          <w:lang w:val="fr-FR"/>
                        </w:rPr>
                        <w:t>www.vhk-herford.de</w:t>
                      </w:r>
                    </w:hyperlink>
                  </w:p>
                  <w:p w14:paraId="5DD89F57" w14:textId="77777777" w:rsidR="00165E15" w:rsidRDefault="00165E1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5A65B1C2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0A614190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14:paraId="501CDBDF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14:paraId="7E2BDA71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14:paraId="7368187C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B803B90" w14:textId="77777777" w:rsidR="00165E15" w:rsidRPr="00AA5A7E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0745A6C" wp14:editId="7ABDBF1E">
                          <wp:extent cx="790575" cy="790575"/>
                          <wp:effectExtent l="0" t="0" r="0" b="0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7A0086" w14:textId="77777777" w:rsidR="00165E15" w:rsidRPr="003D2B45" w:rsidRDefault="00165E15" w:rsidP="00165E15">
                    <w:pPr>
                      <w:rPr>
                        <w:lang w:val="fr-FR"/>
                      </w:rPr>
                    </w:pPr>
                  </w:p>
                  <w:p w14:paraId="4072B5E0" w14:textId="77777777" w:rsidR="00165E15" w:rsidRPr="00D76F5D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BB817C3" w14:textId="77777777" w:rsidR="00165E15" w:rsidRPr="003D2B45" w:rsidRDefault="00165E15" w:rsidP="00165E15">
                    <w:pPr>
                      <w:rPr>
                        <w:lang w:val="fr-FR"/>
                      </w:rPr>
                    </w:pPr>
                  </w:p>
                  <w:p w14:paraId="292BC915" w14:textId="229C363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4678"/>
    <w:rsid w:val="00015AB6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57FFC"/>
    <w:rsid w:val="000609BB"/>
    <w:rsid w:val="000618BB"/>
    <w:rsid w:val="00061CE4"/>
    <w:rsid w:val="00064A38"/>
    <w:rsid w:val="00064C7D"/>
    <w:rsid w:val="00073A34"/>
    <w:rsid w:val="00074C0F"/>
    <w:rsid w:val="00075B99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5597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5F28"/>
    <w:rsid w:val="00157648"/>
    <w:rsid w:val="00163C77"/>
    <w:rsid w:val="00163F99"/>
    <w:rsid w:val="00165127"/>
    <w:rsid w:val="00165E15"/>
    <w:rsid w:val="00170167"/>
    <w:rsid w:val="00173622"/>
    <w:rsid w:val="00174010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1049"/>
    <w:rsid w:val="0022660D"/>
    <w:rsid w:val="00227122"/>
    <w:rsid w:val="002307DE"/>
    <w:rsid w:val="00240F08"/>
    <w:rsid w:val="00242786"/>
    <w:rsid w:val="00242CC3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4466"/>
    <w:rsid w:val="00325D15"/>
    <w:rsid w:val="0033013B"/>
    <w:rsid w:val="003317CF"/>
    <w:rsid w:val="00335248"/>
    <w:rsid w:val="003362B6"/>
    <w:rsid w:val="00341ED1"/>
    <w:rsid w:val="00342EC9"/>
    <w:rsid w:val="00343868"/>
    <w:rsid w:val="00343A42"/>
    <w:rsid w:val="00345597"/>
    <w:rsid w:val="003462E9"/>
    <w:rsid w:val="00346982"/>
    <w:rsid w:val="00352D31"/>
    <w:rsid w:val="003577D8"/>
    <w:rsid w:val="003603EC"/>
    <w:rsid w:val="00360B37"/>
    <w:rsid w:val="003667D2"/>
    <w:rsid w:val="00367572"/>
    <w:rsid w:val="00370671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B1124"/>
    <w:rsid w:val="003B3E6E"/>
    <w:rsid w:val="003B6397"/>
    <w:rsid w:val="003B699C"/>
    <w:rsid w:val="003B72F8"/>
    <w:rsid w:val="003C0BCC"/>
    <w:rsid w:val="003C1E45"/>
    <w:rsid w:val="003C7060"/>
    <w:rsid w:val="003C70B2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3D66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98E"/>
    <w:rsid w:val="00556C60"/>
    <w:rsid w:val="00556D71"/>
    <w:rsid w:val="0056473E"/>
    <w:rsid w:val="00570DEE"/>
    <w:rsid w:val="005765DB"/>
    <w:rsid w:val="00583184"/>
    <w:rsid w:val="005855AB"/>
    <w:rsid w:val="005864F1"/>
    <w:rsid w:val="00590ABB"/>
    <w:rsid w:val="00591293"/>
    <w:rsid w:val="005915D2"/>
    <w:rsid w:val="005A5B07"/>
    <w:rsid w:val="005A618F"/>
    <w:rsid w:val="005A7351"/>
    <w:rsid w:val="005B29BC"/>
    <w:rsid w:val="005B2FFF"/>
    <w:rsid w:val="005C06A6"/>
    <w:rsid w:val="005C07A0"/>
    <w:rsid w:val="005C12F8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2F8D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42B3"/>
    <w:rsid w:val="00694CA4"/>
    <w:rsid w:val="006A320E"/>
    <w:rsid w:val="006A3940"/>
    <w:rsid w:val="006A4C02"/>
    <w:rsid w:val="006A7ADA"/>
    <w:rsid w:val="006B2582"/>
    <w:rsid w:val="006B752B"/>
    <w:rsid w:val="006B7E61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14F"/>
    <w:rsid w:val="00712598"/>
    <w:rsid w:val="007128E9"/>
    <w:rsid w:val="0071347F"/>
    <w:rsid w:val="00714795"/>
    <w:rsid w:val="00715899"/>
    <w:rsid w:val="00730F10"/>
    <w:rsid w:val="00733033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4A2E"/>
    <w:rsid w:val="007952E7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520A"/>
    <w:rsid w:val="007C5B3E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20B3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149F"/>
    <w:rsid w:val="00875AAB"/>
    <w:rsid w:val="0087621B"/>
    <w:rsid w:val="00876277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694F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6E8F"/>
    <w:rsid w:val="00960129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3451"/>
    <w:rsid w:val="009E5712"/>
    <w:rsid w:val="009E7324"/>
    <w:rsid w:val="009E7357"/>
    <w:rsid w:val="009E7B1C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55D6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01C4"/>
    <w:rsid w:val="00A83845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6A6B"/>
    <w:rsid w:val="00B17EC2"/>
    <w:rsid w:val="00B20D58"/>
    <w:rsid w:val="00B254C4"/>
    <w:rsid w:val="00B26BF9"/>
    <w:rsid w:val="00B27E0F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1E7A"/>
    <w:rsid w:val="00BA26C2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E38"/>
    <w:rsid w:val="00BD698B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3FC5"/>
    <w:rsid w:val="00D20A53"/>
    <w:rsid w:val="00D20D0F"/>
    <w:rsid w:val="00D21492"/>
    <w:rsid w:val="00D25636"/>
    <w:rsid w:val="00D26399"/>
    <w:rsid w:val="00D27E32"/>
    <w:rsid w:val="00D347CE"/>
    <w:rsid w:val="00D364C6"/>
    <w:rsid w:val="00D41DE1"/>
    <w:rsid w:val="00D42074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2E79"/>
    <w:rsid w:val="00D93DE7"/>
    <w:rsid w:val="00D94898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49EB"/>
    <w:rsid w:val="00DE67B6"/>
    <w:rsid w:val="00DE7616"/>
    <w:rsid w:val="00DF2D03"/>
    <w:rsid w:val="00DF3C65"/>
    <w:rsid w:val="00DF599D"/>
    <w:rsid w:val="00E0000D"/>
    <w:rsid w:val="00E01EF6"/>
    <w:rsid w:val="00E022D8"/>
    <w:rsid w:val="00E043E8"/>
    <w:rsid w:val="00E06BB5"/>
    <w:rsid w:val="00E11D26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4B13"/>
    <w:rsid w:val="00EA5A51"/>
    <w:rsid w:val="00EB2453"/>
    <w:rsid w:val="00EB291C"/>
    <w:rsid w:val="00EB5259"/>
    <w:rsid w:val="00EB52B5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71E0"/>
    <w:rsid w:val="00F06455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AA1"/>
    <w:rsid w:val="00F4365F"/>
    <w:rsid w:val="00F4692B"/>
    <w:rsid w:val="00F50BF4"/>
    <w:rsid w:val="00F5198E"/>
    <w:rsid w:val="00F5456D"/>
    <w:rsid w:val="00F56C39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32EE"/>
    <w:rsid w:val="00F778D3"/>
    <w:rsid w:val="00F77E2D"/>
    <w:rsid w:val="00F849AE"/>
    <w:rsid w:val="00F85B57"/>
    <w:rsid w:val="00F85BAC"/>
    <w:rsid w:val="00F85CDA"/>
    <w:rsid w:val="00F85EBD"/>
    <w:rsid w:val="00F87FEA"/>
    <w:rsid w:val="00F90F77"/>
    <w:rsid w:val="00F910E2"/>
    <w:rsid w:val="00F94A97"/>
    <w:rsid w:val="00F95D84"/>
    <w:rsid w:val="00FA3126"/>
    <w:rsid w:val="00FA36B7"/>
    <w:rsid w:val="00FA4DA5"/>
    <w:rsid w:val="00FB2F03"/>
    <w:rsid w:val="00FB56BD"/>
    <w:rsid w:val="00FB7FE3"/>
    <w:rsid w:val="00FC03D5"/>
    <w:rsid w:val="00FC6059"/>
    <w:rsid w:val="00FD136A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hk-herford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hyperlink" Target="http://www.vhk-herford.de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65C0-6A32-4E8C-B182-CD9C3B45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3110</Characters>
  <Application>Microsoft Office Word</Application>
  <DocSecurity>0</DocSecurity>
  <Lines>69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2023-08-29T13:36:00Z</dcterms:created>
  <dcterms:modified xsi:type="dcterms:W3CDTF">2023-08-29T13:36:00Z</dcterms:modified>
</cp:coreProperties>
</file>