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C4" w:rsidRPr="00260F53" w:rsidRDefault="007518C4" w:rsidP="007518C4">
      <w:pPr>
        <w:spacing w:line="360" w:lineRule="auto"/>
        <w:rPr>
          <w:rFonts w:ascii="Arial" w:hAnsi="Arial" w:cs="Arial"/>
          <w:b/>
        </w:rPr>
      </w:pPr>
      <w:r w:rsidRPr="00260F53">
        <w:rPr>
          <w:rFonts w:ascii="Arial" w:hAnsi="Arial" w:cs="Arial"/>
          <w:b/>
        </w:rPr>
        <w:t>Schwächelnde Konjunktur in der Wohnmöbelbranche</w:t>
      </w:r>
    </w:p>
    <w:p w:rsidR="007518C4" w:rsidRPr="00260F53" w:rsidRDefault="007518C4" w:rsidP="007518C4">
      <w:pPr>
        <w:spacing w:line="360" w:lineRule="auto"/>
        <w:rPr>
          <w:rFonts w:ascii="Arial" w:hAnsi="Arial" w:cs="Arial"/>
          <w:b/>
        </w:rPr>
      </w:pPr>
    </w:p>
    <w:p w:rsidR="007518C4" w:rsidRPr="00260F53" w:rsidRDefault="007518C4" w:rsidP="007518C4">
      <w:pPr>
        <w:spacing w:line="360" w:lineRule="auto"/>
        <w:rPr>
          <w:rFonts w:ascii="Arial" w:hAnsi="Arial" w:cs="Arial"/>
          <w:b/>
        </w:rPr>
      </w:pPr>
      <w:proofErr w:type="spellStart"/>
      <w:r w:rsidRPr="00260F53">
        <w:rPr>
          <w:rFonts w:ascii="Arial" w:hAnsi="Arial" w:cs="Arial"/>
          <w:b/>
        </w:rPr>
        <w:t>VdDW</w:t>
      </w:r>
      <w:proofErr w:type="spellEnd"/>
      <w:r w:rsidR="00260F53">
        <w:rPr>
          <w:rFonts w:ascii="Arial" w:hAnsi="Arial" w:cs="Arial"/>
          <w:b/>
        </w:rPr>
        <w:t xml:space="preserve"> </w:t>
      </w:r>
      <w:r w:rsidRPr="00260F53">
        <w:rPr>
          <w:rFonts w:ascii="Arial" w:hAnsi="Arial" w:cs="Arial"/>
          <w:b/>
        </w:rPr>
        <w:t xml:space="preserve">betont positive Sondereffekte bei </w:t>
      </w:r>
      <w:r w:rsidR="00260F53">
        <w:rPr>
          <w:rFonts w:ascii="Arial" w:hAnsi="Arial" w:cs="Arial"/>
          <w:b/>
        </w:rPr>
        <w:t xml:space="preserve">Premium- und </w:t>
      </w:r>
      <w:r w:rsidRPr="00260F53">
        <w:rPr>
          <w:rFonts w:ascii="Arial" w:hAnsi="Arial" w:cs="Arial"/>
          <w:b/>
        </w:rPr>
        <w:t>Nischen-Anbietern</w:t>
      </w:r>
    </w:p>
    <w:p w:rsidR="007518C4" w:rsidRPr="00260F53" w:rsidRDefault="007518C4" w:rsidP="007518C4">
      <w:pPr>
        <w:spacing w:line="360" w:lineRule="auto"/>
        <w:rPr>
          <w:rFonts w:ascii="Arial" w:hAnsi="Arial" w:cs="Arial"/>
          <w:b/>
        </w:rPr>
      </w:pPr>
    </w:p>
    <w:p w:rsidR="00D9130D" w:rsidRPr="00260F53" w:rsidRDefault="00260F53" w:rsidP="007518C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60F53">
        <w:rPr>
          <w:rFonts w:ascii="Arial" w:hAnsi="Arial" w:cs="Arial"/>
          <w:sz w:val="22"/>
          <w:szCs w:val="22"/>
        </w:rPr>
        <w:t xml:space="preserve">Herford, 11.7.2013. </w:t>
      </w:r>
      <w:r>
        <w:rPr>
          <w:rFonts w:ascii="Arial" w:hAnsi="Arial" w:cs="Arial"/>
          <w:b/>
          <w:sz w:val="22"/>
          <w:szCs w:val="22"/>
        </w:rPr>
        <w:t>I</w:t>
      </w:r>
      <w:r w:rsidR="007518C4" w:rsidRPr="00260F53">
        <w:rPr>
          <w:rFonts w:ascii="Arial" w:hAnsi="Arial" w:cs="Arial"/>
          <w:b/>
          <w:sz w:val="22"/>
          <w:szCs w:val="22"/>
        </w:rPr>
        <w:t xml:space="preserve">m Wohnmöbelsektor ist das 1. Halbjahr 2013 wirtschaftlich von einer deutlichen Abschwächung der Konjunktur geprägt. Mit diesen Worten fasste </w:t>
      </w:r>
      <w:proofErr w:type="spellStart"/>
      <w:r w:rsidR="007518C4" w:rsidRPr="00260F53">
        <w:rPr>
          <w:rFonts w:ascii="Arial" w:hAnsi="Arial" w:cs="Arial"/>
          <w:b/>
          <w:sz w:val="22"/>
          <w:szCs w:val="22"/>
        </w:rPr>
        <w:t>VdDW</w:t>
      </w:r>
      <w:proofErr w:type="spellEnd"/>
      <w:r w:rsidR="007518C4" w:rsidRPr="00260F53">
        <w:rPr>
          <w:rFonts w:ascii="Arial" w:hAnsi="Arial" w:cs="Arial"/>
          <w:b/>
          <w:sz w:val="22"/>
          <w:szCs w:val="22"/>
        </w:rPr>
        <w:t>-</w:t>
      </w:r>
      <w:r w:rsidR="00D9130D" w:rsidRPr="00260F53">
        <w:rPr>
          <w:rFonts w:ascii="Arial" w:hAnsi="Arial" w:cs="Arial"/>
          <w:b/>
          <w:sz w:val="22"/>
          <w:szCs w:val="22"/>
        </w:rPr>
        <w:t xml:space="preserve">Geschäftsführer Dr. Lucas Heumann </w:t>
      </w:r>
      <w:r w:rsidR="007518C4" w:rsidRPr="00260F53">
        <w:rPr>
          <w:rFonts w:ascii="Arial" w:hAnsi="Arial" w:cs="Arial"/>
          <w:b/>
          <w:sz w:val="22"/>
          <w:szCs w:val="22"/>
        </w:rPr>
        <w:t xml:space="preserve">die wirtschaftliche Entwicklung </w:t>
      </w:r>
      <w:r w:rsidR="00D9130D" w:rsidRPr="00260F53">
        <w:rPr>
          <w:rFonts w:ascii="Arial" w:hAnsi="Arial" w:cs="Arial"/>
          <w:b/>
          <w:sz w:val="22"/>
          <w:szCs w:val="22"/>
        </w:rPr>
        <w:t xml:space="preserve">der </w:t>
      </w:r>
      <w:r w:rsidR="007518C4" w:rsidRPr="00260F53">
        <w:rPr>
          <w:rFonts w:ascii="Arial" w:hAnsi="Arial" w:cs="Arial"/>
          <w:b/>
          <w:sz w:val="22"/>
          <w:szCs w:val="22"/>
        </w:rPr>
        <w:t xml:space="preserve">Branche anlässlich der Jahrespressekonferenz des Verbandes der Deutschen Wohnmöbelindustrie </w:t>
      </w:r>
      <w:r w:rsidR="00D9130D" w:rsidRPr="00260F53">
        <w:rPr>
          <w:rFonts w:ascii="Arial" w:hAnsi="Arial" w:cs="Arial"/>
          <w:b/>
          <w:sz w:val="22"/>
          <w:szCs w:val="22"/>
        </w:rPr>
        <w:t xml:space="preserve">e.V., Herford, </w:t>
      </w:r>
      <w:r w:rsidR="007518C4" w:rsidRPr="00260F53">
        <w:rPr>
          <w:rFonts w:ascii="Arial" w:hAnsi="Arial" w:cs="Arial"/>
          <w:b/>
          <w:sz w:val="22"/>
          <w:szCs w:val="22"/>
        </w:rPr>
        <w:t xml:space="preserve">zusammen. </w:t>
      </w:r>
    </w:p>
    <w:p w:rsidR="00D9130D" w:rsidRDefault="00D9130D" w:rsidP="007518C4">
      <w:pPr>
        <w:spacing w:line="360" w:lineRule="auto"/>
        <w:rPr>
          <w:rFonts w:ascii="Arial" w:hAnsi="Arial" w:cs="Arial"/>
          <w:sz w:val="22"/>
          <w:szCs w:val="22"/>
        </w:rPr>
      </w:pPr>
    </w:p>
    <w:p w:rsidR="007518C4" w:rsidRPr="007518C4" w:rsidRDefault="00D9130D" w:rsidP="007518C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Heumann </w:t>
      </w:r>
      <w:r w:rsidR="00260F53">
        <w:rPr>
          <w:rFonts w:ascii="Arial" w:hAnsi="Arial" w:cs="Arial"/>
          <w:sz w:val="22"/>
          <w:szCs w:val="22"/>
        </w:rPr>
        <w:t xml:space="preserve">bezieht sich </w:t>
      </w:r>
      <w:r w:rsidR="007518C4" w:rsidRPr="007518C4">
        <w:rPr>
          <w:rFonts w:ascii="Arial" w:hAnsi="Arial" w:cs="Arial"/>
          <w:sz w:val="22"/>
          <w:szCs w:val="22"/>
        </w:rPr>
        <w:t xml:space="preserve">auf </w:t>
      </w:r>
      <w:r w:rsidR="00260F53">
        <w:rPr>
          <w:rFonts w:ascii="Arial" w:hAnsi="Arial" w:cs="Arial"/>
          <w:sz w:val="22"/>
          <w:szCs w:val="22"/>
        </w:rPr>
        <w:t xml:space="preserve">eine </w:t>
      </w:r>
      <w:r w:rsidR="007518C4" w:rsidRPr="007518C4">
        <w:rPr>
          <w:rFonts w:ascii="Arial" w:hAnsi="Arial" w:cs="Arial"/>
          <w:sz w:val="22"/>
          <w:szCs w:val="22"/>
        </w:rPr>
        <w:t xml:space="preserve">interne Auftragsstatistik, </w:t>
      </w:r>
      <w:r>
        <w:rPr>
          <w:rFonts w:ascii="Arial" w:hAnsi="Arial" w:cs="Arial"/>
          <w:sz w:val="22"/>
          <w:szCs w:val="22"/>
        </w:rPr>
        <w:t xml:space="preserve">welche </w:t>
      </w:r>
      <w:r w:rsidR="007518C4" w:rsidRPr="007518C4">
        <w:rPr>
          <w:rFonts w:ascii="Arial" w:hAnsi="Arial" w:cs="Arial"/>
          <w:sz w:val="22"/>
          <w:szCs w:val="22"/>
        </w:rPr>
        <w:t xml:space="preserve">der Verband seit Jahresanfang realisiert. An der </w:t>
      </w:r>
      <w:r>
        <w:rPr>
          <w:rFonts w:ascii="Arial" w:hAnsi="Arial" w:cs="Arial"/>
          <w:sz w:val="22"/>
          <w:szCs w:val="22"/>
        </w:rPr>
        <w:t xml:space="preserve">Erfassung und Auswertung </w:t>
      </w:r>
      <w:r w:rsidR="007518C4" w:rsidRPr="007518C4">
        <w:rPr>
          <w:rFonts w:ascii="Arial" w:hAnsi="Arial" w:cs="Arial"/>
          <w:sz w:val="22"/>
          <w:szCs w:val="22"/>
        </w:rPr>
        <w:t>nehmen 22 führende deut</w:t>
      </w:r>
      <w:r>
        <w:rPr>
          <w:rFonts w:ascii="Arial" w:hAnsi="Arial" w:cs="Arial"/>
          <w:sz w:val="22"/>
          <w:szCs w:val="22"/>
        </w:rPr>
        <w:t>sche Wohnmöbelhersteller teil.</w:t>
      </w:r>
      <w:r w:rsidR="007518C4" w:rsidRPr="007518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="007518C4" w:rsidRPr="007518C4">
        <w:rPr>
          <w:rFonts w:ascii="Arial" w:hAnsi="Arial" w:cs="Arial"/>
          <w:sz w:val="22"/>
          <w:szCs w:val="22"/>
        </w:rPr>
        <w:t>ie Statistik erfasst Auftragseingänge aus dem In- und Ausland und zwar sowohl monatsweise als auch kumuliert. Zusätzlich wird die durchschnittliche Veränderung der Auftragseingä</w:t>
      </w:r>
      <w:r w:rsidR="007518C4">
        <w:rPr>
          <w:rFonts w:ascii="Arial" w:hAnsi="Arial" w:cs="Arial"/>
          <w:sz w:val="22"/>
          <w:szCs w:val="22"/>
        </w:rPr>
        <w:t>nge zum Vergleichsmonat des Vor</w:t>
      </w:r>
      <w:r w:rsidR="007518C4" w:rsidRPr="007518C4">
        <w:rPr>
          <w:rFonts w:ascii="Arial" w:hAnsi="Arial" w:cs="Arial"/>
          <w:sz w:val="22"/>
          <w:szCs w:val="22"/>
        </w:rPr>
        <w:t xml:space="preserve">jahres bzw. zum Vergleichszeitraum des Vorjahres im Kreise der teilnehmenden Unternehmen </w:t>
      </w:r>
      <w:r>
        <w:rPr>
          <w:rFonts w:ascii="Arial" w:hAnsi="Arial" w:cs="Arial"/>
          <w:sz w:val="22"/>
          <w:szCs w:val="22"/>
        </w:rPr>
        <w:t>erhoben</w:t>
      </w:r>
      <w:r w:rsidR="007518C4" w:rsidRPr="007518C4">
        <w:rPr>
          <w:rFonts w:ascii="Arial" w:hAnsi="Arial" w:cs="Arial"/>
          <w:sz w:val="22"/>
          <w:szCs w:val="22"/>
        </w:rPr>
        <w:t>.</w:t>
      </w:r>
    </w:p>
    <w:p w:rsidR="007518C4" w:rsidRDefault="007518C4" w:rsidP="007518C4">
      <w:pPr>
        <w:spacing w:line="360" w:lineRule="auto"/>
        <w:rPr>
          <w:rFonts w:ascii="Arial" w:hAnsi="Arial" w:cs="Arial"/>
          <w:sz w:val="22"/>
          <w:szCs w:val="22"/>
        </w:rPr>
      </w:pPr>
    </w:p>
    <w:p w:rsidR="00260F53" w:rsidRPr="00260F53" w:rsidRDefault="00260F53" w:rsidP="007518C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60F53">
        <w:rPr>
          <w:rFonts w:ascii="Arial" w:hAnsi="Arial" w:cs="Arial"/>
          <w:b/>
          <w:sz w:val="22"/>
          <w:szCs w:val="22"/>
        </w:rPr>
        <w:t>Rückg</w:t>
      </w:r>
      <w:r>
        <w:rPr>
          <w:rFonts w:ascii="Arial" w:hAnsi="Arial" w:cs="Arial"/>
          <w:b/>
          <w:sz w:val="22"/>
          <w:szCs w:val="22"/>
        </w:rPr>
        <w:t>a</w:t>
      </w:r>
      <w:r w:rsidRPr="00260F53">
        <w:rPr>
          <w:rFonts w:ascii="Arial" w:hAnsi="Arial" w:cs="Arial"/>
          <w:b/>
          <w:sz w:val="22"/>
          <w:szCs w:val="22"/>
        </w:rPr>
        <w:t>ng besonders im Inlandsgeschäft</w:t>
      </w:r>
    </w:p>
    <w:p w:rsidR="00260F53" w:rsidRPr="007518C4" w:rsidRDefault="00260F53" w:rsidP="007518C4">
      <w:pPr>
        <w:spacing w:line="360" w:lineRule="auto"/>
        <w:rPr>
          <w:rFonts w:ascii="Arial" w:hAnsi="Arial" w:cs="Arial"/>
          <w:sz w:val="22"/>
          <w:szCs w:val="22"/>
        </w:rPr>
      </w:pPr>
    </w:p>
    <w:p w:rsidR="007518C4" w:rsidRPr="007518C4" w:rsidRDefault="007518C4" w:rsidP="007518C4">
      <w:pPr>
        <w:spacing w:line="360" w:lineRule="auto"/>
        <w:rPr>
          <w:rFonts w:ascii="Arial" w:hAnsi="Arial" w:cs="Arial"/>
          <w:sz w:val="22"/>
          <w:szCs w:val="22"/>
        </w:rPr>
      </w:pPr>
      <w:r w:rsidRPr="007518C4">
        <w:rPr>
          <w:rFonts w:ascii="Arial" w:hAnsi="Arial" w:cs="Arial"/>
          <w:sz w:val="22"/>
          <w:szCs w:val="22"/>
        </w:rPr>
        <w:t xml:space="preserve">Bis </w:t>
      </w:r>
      <w:r w:rsidR="00D9130D" w:rsidRPr="007518C4">
        <w:rPr>
          <w:rFonts w:ascii="Arial" w:hAnsi="Arial" w:cs="Arial"/>
          <w:sz w:val="22"/>
          <w:szCs w:val="22"/>
        </w:rPr>
        <w:t xml:space="preserve">einschließlich </w:t>
      </w:r>
      <w:r w:rsidR="00FD1E70">
        <w:rPr>
          <w:rFonts w:ascii="Arial" w:hAnsi="Arial" w:cs="Arial"/>
          <w:sz w:val="22"/>
          <w:szCs w:val="22"/>
        </w:rPr>
        <w:t xml:space="preserve">Juni </w:t>
      </w:r>
      <w:r w:rsidRPr="007518C4">
        <w:rPr>
          <w:rFonts w:ascii="Arial" w:hAnsi="Arial" w:cs="Arial"/>
          <w:sz w:val="22"/>
          <w:szCs w:val="22"/>
        </w:rPr>
        <w:t>2013 gingen die Auftragse</w:t>
      </w:r>
      <w:r>
        <w:rPr>
          <w:rFonts w:ascii="Arial" w:hAnsi="Arial" w:cs="Arial"/>
          <w:sz w:val="22"/>
          <w:szCs w:val="22"/>
        </w:rPr>
        <w:t>ingänge der deutschen Wohnmöbel</w:t>
      </w:r>
      <w:r w:rsidRPr="007518C4">
        <w:rPr>
          <w:rFonts w:ascii="Arial" w:hAnsi="Arial" w:cs="Arial"/>
          <w:sz w:val="22"/>
          <w:szCs w:val="22"/>
        </w:rPr>
        <w:t xml:space="preserve">industrie um </w:t>
      </w:r>
      <w:r w:rsidR="00FD1E70">
        <w:rPr>
          <w:rFonts w:ascii="Arial" w:hAnsi="Arial" w:cs="Arial"/>
          <w:sz w:val="22"/>
          <w:szCs w:val="22"/>
        </w:rPr>
        <w:t>2,0</w:t>
      </w:r>
      <w:r w:rsidR="00D9130D">
        <w:rPr>
          <w:rFonts w:ascii="Arial" w:hAnsi="Arial" w:cs="Arial"/>
          <w:sz w:val="22"/>
          <w:szCs w:val="22"/>
        </w:rPr>
        <w:t> </w:t>
      </w:r>
      <w:r w:rsidRPr="007518C4">
        <w:rPr>
          <w:rFonts w:ascii="Arial" w:hAnsi="Arial" w:cs="Arial"/>
          <w:sz w:val="22"/>
          <w:szCs w:val="22"/>
        </w:rPr>
        <w:t>% zurück. Der Rückgang betraf überwiegend das Inlandsgesc</w:t>
      </w:r>
      <w:r w:rsidR="00D9130D">
        <w:rPr>
          <w:rFonts w:ascii="Arial" w:hAnsi="Arial" w:cs="Arial"/>
          <w:sz w:val="22"/>
          <w:szCs w:val="22"/>
        </w:rPr>
        <w:t xml:space="preserve">häft, das bis Ende </w:t>
      </w:r>
      <w:r w:rsidR="00FD1E70">
        <w:rPr>
          <w:rFonts w:ascii="Arial" w:hAnsi="Arial" w:cs="Arial"/>
          <w:sz w:val="22"/>
          <w:szCs w:val="22"/>
        </w:rPr>
        <w:t xml:space="preserve">Juni </w:t>
      </w:r>
      <w:r w:rsidR="00D9130D">
        <w:rPr>
          <w:rFonts w:ascii="Arial" w:hAnsi="Arial" w:cs="Arial"/>
          <w:sz w:val="22"/>
          <w:szCs w:val="22"/>
        </w:rPr>
        <w:t>mit -</w:t>
      </w:r>
      <w:r w:rsidR="00FD1E70">
        <w:rPr>
          <w:rFonts w:ascii="Arial" w:hAnsi="Arial" w:cs="Arial"/>
          <w:sz w:val="22"/>
          <w:szCs w:val="22"/>
        </w:rPr>
        <w:t>3,6</w:t>
      </w:r>
      <w:r w:rsidR="00D9130D">
        <w:rPr>
          <w:rFonts w:ascii="Arial" w:hAnsi="Arial" w:cs="Arial"/>
          <w:sz w:val="22"/>
          <w:szCs w:val="22"/>
        </w:rPr>
        <w:t> </w:t>
      </w:r>
      <w:r w:rsidRPr="007518C4">
        <w:rPr>
          <w:rFonts w:ascii="Arial" w:hAnsi="Arial" w:cs="Arial"/>
          <w:sz w:val="22"/>
          <w:szCs w:val="22"/>
        </w:rPr>
        <w:t xml:space="preserve">% abschloss. Auf den Monat bezogen – so </w:t>
      </w:r>
      <w:r w:rsidR="00D9130D">
        <w:rPr>
          <w:rFonts w:ascii="Arial" w:hAnsi="Arial" w:cs="Arial"/>
          <w:sz w:val="22"/>
          <w:szCs w:val="22"/>
        </w:rPr>
        <w:t xml:space="preserve">Dr. Heumann </w:t>
      </w:r>
      <w:r w:rsidRPr="007518C4">
        <w:rPr>
          <w:rFonts w:ascii="Arial" w:hAnsi="Arial" w:cs="Arial"/>
          <w:sz w:val="22"/>
          <w:szCs w:val="22"/>
        </w:rPr>
        <w:t>– waren die Monate Februar, März</w:t>
      </w:r>
      <w:r w:rsidR="00FD1E70">
        <w:rPr>
          <w:rFonts w:ascii="Arial" w:hAnsi="Arial" w:cs="Arial"/>
          <w:sz w:val="22"/>
          <w:szCs w:val="22"/>
        </w:rPr>
        <w:t>,</w:t>
      </w:r>
      <w:r w:rsidRPr="007518C4">
        <w:rPr>
          <w:rFonts w:ascii="Arial" w:hAnsi="Arial" w:cs="Arial"/>
          <w:sz w:val="22"/>
          <w:szCs w:val="22"/>
        </w:rPr>
        <w:t xml:space="preserve"> Mai </w:t>
      </w:r>
      <w:r w:rsidR="00FD1E70">
        <w:rPr>
          <w:rFonts w:ascii="Arial" w:hAnsi="Arial" w:cs="Arial"/>
          <w:sz w:val="22"/>
          <w:szCs w:val="22"/>
        </w:rPr>
        <w:t xml:space="preserve">und Juni </w:t>
      </w:r>
      <w:r w:rsidRPr="007518C4">
        <w:rPr>
          <w:rFonts w:ascii="Arial" w:hAnsi="Arial" w:cs="Arial"/>
          <w:sz w:val="22"/>
          <w:szCs w:val="22"/>
        </w:rPr>
        <w:t xml:space="preserve">rückläufig, während im Januar und im April ein Auftragsplus festzustellen war. </w:t>
      </w:r>
      <w:r w:rsidR="00D9130D" w:rsidRPr="007518C4">
        <w:rPr>
          <w:rFonts w:ascii="Arial" w:hAnsi="Arial" w:cs="Arial"/>
          <w:sz w:val="22"/>
          <w:szCs w:val="22"/>
        </w:rPr>
        <w:t>Auftragseingänge aus dem Ausland sind demgegenüber im Plus und w</w:t>
      </w:r>
      <w:r w:rsidR="00D9130D">
        <w:rPr>
          <w:rFonts w:ascii="Arial" w:hAnsi="Arial" w:cs="Arial"/>
          <w:sz w:val="22"/>
          <w:szCs w:val="22"/>
        </w:rPr>
        <w:t xml:space="preserve">urden </w:t>
      </w:r>
      <w:r w:rsidR="00FD1E70">
        <w:rPr>
          <w:rFonts w:ascii="Arial" w:hAnsi="Arial" w:cs="Arial"/>
          <w:sz w:val="22"/>
          <w:szCs w:val="22"/>
        </w:rPr>
        <w:t xml:space="preserve">im ersten Halbjahr 2013 </w:t>
      </w:r>
      <w:r w:rsidR="00D9130D">
        <w:rPr>
          <w:rFonts w:ascii="Arial" w:hAnsi="Arial" w:cs="Arial"/>
          <w:sz w:val="22"/>
          <w:szCs w:val="22"/>
        </w:rPr>
        <w:t>um 3,</w:t>
      </w:r>
      <w:r w:rsidR="00FD1E70">
        <w:rPr>
          <w:rFonts w:ascii="Arial" w:hAnsi="Arial" w:cs="Arial"/>
          <w:sz w:val="22"/>
          <w:szCs w:val="22"/>
        </w:rPr>
        <w:t>0</w:t>
      </w:r>
      <w:r w:rsidR="00D9130D">
        <w:rPr>
          <w:rFonts w:ascii="Arial" w:hAnsi="Arial" w:cs="Arial"/>
          <w:sz w:val="22"/>
          <w:szCs w:val="22"/>
        </w:rPr>
        <w:t> </w:t>
      </w:r>
      <w:r w:rsidR="00D9130D" w:rsidRPr="007518C4">
        <w:rPr>
          <w:rFonts w:ascii="Arial" w:hAnsi="Arial" w:cs="Arial"/>
          <w:sz w:val="22"/>
          <w:szCs w:val="22"/>
        </w:rPr>
        <w:t>% gesteigert.</w:t>
      </w:r>
      <w:r w:rsidR="00D9130D">
        <w:rPr>
          <w:rFonts w:ascii="Arial" w:hAnsi="Arial" w:cs="Arial"/>
          <w:sz w:val="22"/>
          <w:szCs w:val="22"/>
        </w:rPr>
        <w:t xml:space="preserve"> </w:t>
      </w:r>
      <w:r w:rsidR="00466DDB">
        <w:rPr>
          <w:rFonts w:ascii="Arial" w:hAnsi="Arial" w:cs="Arial"/>
          <w:sz w:val="22"/>
          <w:szCs w:val="22"/>
        </w:rPr>
        <w:t xml:space="preserve">Insgesamt </w:t>
      </w:r>
      <w:r w:rsidRPr="007518C4">
        <w:rPr>
          <w:rFonts w:ascii="Arial" w:hAnsi="Arial" w:cs="Arial"/>
          <w:sz w:val="22"/>
          <w:szCs w:val="22"/>
        </w:rPr>
        <w:t xml:space="preserve">sind die Rückgänge der </w:t>
      </w:r>
      <w:r>
        <w:rPr>
          <w:rFonts w:ascii="Arial" w:hAnsi="Arial" w:cs="Arial"/>
          <w:sz w:val="22"/>
          <w:szCs w:val="22"/>
        </w:rPr>
        <w:t xml:space="preserve">Auftragseingänge im </w:t>
      </w:r>
      <w:r>
        <w:rPr>
          <w:rFonts w:ascii="Arial" w:hAnsi="Arial" w:cs="Arial"/>
          <w:sz w:val="22"/>
          <w:szCs w:val="22"/>
        </w:rPr>
        <w:lastRenderedPageBreak/>
        <w:t>Wohnmöbel</w:t>
      </w:r>
      <w:r w:rsidRPr="007518C4">
        <w:rPr>
          <w:rFonts w:ascii="Arial" w:hAnsi="Arial" w:cs="Arial"/>
          <w:sz w:val="22"/>
          <w:szCs w:val="22"/>
        </w:rPr>
        <w:t xml:space="preserve">sektor </w:t>
      </w:r>
      <w:r w:rsidR="003D6F65">
        <w:rPr>
          <w:rFonts w:ascii="Arial" w:hAnsi="Arial" w:cs="Arial"/>
          <w:sz w:val="22"/>
          <w:szCs w:val="22"/>
        </w:rPr>
        <w:t xml:space="preserve">etwas </w:t>
      </w:r>
      <w:r w:rsidRPr="007518C4">
        <w:rPr>
          <w:rFonts w:ascii="Arial" w:hAnsi="Arial" w:cs="Arial"/>
          <w:sz w:val="22"/>
          <w:szCs w:val="22"/>
        </w:rPr>
        <w:t>niedriger ausgefallen als in anderen Sektoren der Möbelindustrie.</w:t>
      </w:r>
    </w:p>
    <w:p w:rsidR="007518C4" w:rsidRPr="007518C4" w:rsidRDefault="007518C4" w:rsidP="007518C4">
      <w:pPr>
        <w:spacing w:line="360" w:lineRule="auto"/>
        <w:rPr>
          <w:rFonts w:ascii="Arial" w:hAnsi="Arial" w:cs="Arial"/>
          <w:sz w:val="22"/>
          <w:szCs w:val="22"/>
        </w:rPr>
      </w:pPr>
    </w:p>
    <w:p w:rsidR="007518C4" w:rsidRPr="007518C4" w:rsidRDefault="007518C4" w:rsidP="007518C4">
      <w:pPr>
        <w:spacing w:line="360" w:lineRule="auto"/>
        <w:rPr>
          <w:rFonts w:ascii="Arial" w:hAnsi="Arial" w:cs="Arial"/>
          <w:sz w:val="22"/>
          <w:szCs w:val="22"/>
        </w:rPr>
      </w:pPr>
      <w:r w:rsidRPr="007518C4">
        <w:rPr>
          <w:rFonts w:ascii="Arial" w:hAnsi="Arial" w:cs="Arial"/>
          <w:sz w:val="22"/>
          <w:szCs w:val="22"/>
        </w:rPr>
        <w:t xml:space="preserve">In diesem Zusammenhang verwies </w:t>
      </w:r>
      <w:r>
        <w:rPr>
          <w:rFonts w:ascii="Arial" w:hAnsi="Arial" w:cs="Arial"/>
          <w:sz w:val="22"/>
          <w:szCs w:val="22"/>
        </w:rPr>
        <w:t>Dr. Lucas Heumann da</w:t>
      </w:r>
      <w:r w:rsidRPr="007518C4">
        <w:rPr>
          <w:rFonts w:ascii="Arial" w:hAnsi="Arial" w:cs="Arial"/>
          <w:sz w:val="22"/>
          <w:szCs w:val="22"/>
        </w:rPr>
        <w:t xml:space="preserve">rauf, dass eine vergleichbare Statistik durch die Verbändegemeinschaft in Herford auch für den Küchenmöbel- und für den Polstermöbelsektor realisiert wird. </w:t>
      </w:r>
      <w:r w:rsidR="00466DDB">
        <w:rPr>
          <w:rFonts w:ascii="Arial" w:hAnsi="Arial" w:cs="Arial"/>
          <w:sz w:val="22"/>
          <w:szCs w:val="22"/>
        </w:rPr>
        <w:t xml:space="preserve">Dr. </w:t>
      </w:r>
      <w:r w:rsidRPr="007518C4">
        <w:rPr>
          <w:rFonts w:ascii="Arial" w:hAnsi="Arial" w:cs="Arial"/>
          <w:sz w:val="22"/>
          <w:szCs w:val="22"/>
        </w:rPr>
        <w:t>Heumann</w:t>
      </w:r>
      <w:r w:rsidR="00466DDB">
        <w:rPr>
          <w:rFonts w:ascii="Arial" w:hAnsi="Arial" w:cs="Arial"/>
          <w:sz w:val="22"/>
          <w:szCs w:val="22"/>
        </w:rPr>
        <w:t xml:space="preserve"> wörtlich</w:t>
      </w:r>
      <w:r w:rsidRPr="007518C4">
        <w:rPr>
          <w:rFonts w:ascii="Arial" w:hAnsi="Arial" w:cs="Arial"/>
          <w:sz w:val="22"/>
          <w:szCs w:val="22"/>
        </w:rPr>
        <w:t xml:space="preserve">: „Die Auftragsstatistik für den Polstermöbelsektor weist einen nahezu identischen Wert auf mit einem Rückgang der </w:t>
      </w:r>
      <w:r w:rsidR="00466DDB" w:rsidRPr="007518C4">
        <w:rPr>
          <w:rFonts w:ascii="Arial" w:hAnsi="Arial" w:cs="Arial"/>
          <w:sz w:val="22"/>
          <w:szCs w:val="22"/>
        </w:rPr>
        <w:t>in Euro gemessen</w:t>
      </w:r>
      <w:r w:rsidR="00466DDB">
        <w:rPr>
          <w:rFonts w:ascii="Arial" w:hAnsi="Arial" w:cs="Arial"/>
          <w:sz w:val="22"/>
          <w:szCs w:val="22"/>
        </w:rPr>
        <w:t xml:space="preserve">en </w:t>
      </w:r>
      <w:r w:rsidRPr="007518C4">
        <w:rPr>
          <w:rFonts w:ascii="Arial" w:hAnsi="Arial" w:cs="Arial"/>
          <w:sz w:val="22"/>
          <w:szCs w:val="22"/>
        </w:rPr>
        <w:t>Auftragseingänge von -1,</w:t>
      </w:r>
      <w:r w:rsidR="00FD1E70">
        <w:rPr>
          <w:rFonts w:ascii="Arial" w:hAnsi="Arial" w:cs="Arial"/>
          <w:sz w:val="22"/>
          <w:szCs w:val="22"/>
        </w:rPr>
        <w:t>9</w:t>
      </w:r>
      <w:r w:rsidR="00466DDB">
        <w:rPr>
          <w:rFonts w:ascii="Arial" w:hAnsi="Arial" w:cs="Arial"/>
          <w:sz w:val="22"/>
          <w:szCs w:val="22"/>
        </w:rPr>
        <w:t> </w:t>
      </w:r>
      <w:r w:rsidRPr="007518C4">
        <w:rPr>
          <w:rFonts w:ascii="Arial" w:hAnsi="Arial" w:cs="Arial"/>
          <w:sz w:val="22"/>
          <w:szCs w:val="22"/>
        </w:rPr>
        <w:t>% auf, während der Rückg</w:t>
      </w:r>
      <w:r w:rsidR="00FD1E70">
        <w:rPr>
          <w:rFonts w:ascii="Arial" w:hAnsi="Arial" w:cs="Arial"/>
          <w:sz w:val="22"/>
          <w:szCs w:val="22"/>
        </w:rPr>
        <w:t>ang im Küchenmöbelsektor mit -2,4</w:t>
      </w:r>
      <w:r w:rsidR="00466DDB">
        <w:rPr>
          <w:rFonts w:ascii="Arial" w:hAnsi="Arial" w:cs="Arial"/>
          <w:sz w:val="22"/>
          <w:szCs w:val="22"/>
        </w:rPr>
        <w:t> </w:t>
      </w:r>
      <w:r w:rsidRPr="007518C4">
        <w:rPr>
          <w:rFonts w:ascii="Arial" w:hAnsi="Arial" w:cs="Arial"/>
          <w:sz w:val="22"/>
          <w:szCs w:val="22"/>
        </w:rPr>
        <w:t>% stärker ausgefallen ist.“</w:t>
      </w:r>
    </w:p>
    <w:p w:rsidR="007518C4" w:rsidRPr="007518C4" w:rsidRDefault="007518C4" w:rsidP="007518C4">
      <w:pPr>
        <w:spacing w:line="360" w:lineRule="auto"/>
        <w:rPr>
          <w:rFonts w:ascii="Arial" w:hAnsi="Arial" w:cs="Arial"/>
          <w:sz w:val="22"/>
          <w:szCs w:val="22"/>
        </w:rPr>
      </w:pPr>
    </w:p>
    <w:p w:rsidR="00260F53" w:rsidRPr="00260F53" w:rsidRDefault="00260F53" w:rsidP="007518C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60F53">
        <w:rPr>
          <w:rFonts w:ascii="Arial" w:hAnsi="Arial" w:cs="Arial"/>
          <w:b/>
          <w:sz w:val="22"/>
          <w:szCs w:val="22"/>
        </w:rPr>
        <w:t xml:space="preserve">Firmenkonjunkturen im hochwertigen </w:t>
      </w:r>
      <w:r>
        <w:rPr>
          <w:rFonts w:ascii="Arial" w:hAnsi="Arial" w:cs="Arial"/>
          <w:b/>
          <w:sz w:val="22"/>
          <w:szCs w:val="22"/>
        </w:rPr>
        <w:t>Segment</w:t>
      </w:r>
    </w:p>
    <w:p w:rsidR="00260F53" w:rsidRDefault="00260F53" w:rsidP="007518C4">
      <w:pPr>
        <w:spacing w:line="360" w:lineRule="auto"/>
        <w:rPr>
          <w:rFonts w:ascii="Arial" w:hAnsi="Arial" w:cs="Arial"/>
          <w:sz w:val="22"/>
          <w:szCs w:val="22"/>
        </w:rPr>
      </w:pPr>
    </w:p>
    <w:p w:rsidR="00466DDB" w:rsidRDefault="007518C4" w:rsidP="007518C4">
      <w:pPr>
        <w:spacing w:line="360" w:lineRule="auto"/>
        <w:rPr>
          <w:rFonts w:ascii="Arial" w:hAnsi="Arial" w:cs="Arial"/>
          <w:sz w:val="22"/>
          <w:szCs w:val="22"/>
        </w:rPr>
      </w:pPr>
      <w:r w:rsidRPr="007518C4">
        <w:rPr>
          <w:rFonts w:ascii="Arial" w:hAnsi="Arial" w:cs="Arial"/>
          <w:sz w:val="22"/>
          <w:szCs w:val="22"/>
        </w:rPr>
        <w:t xml:space="preserve">Bemerkenswert </w:t>
      </w:r>
      <w:r w:rsidR="00466DDB">
        <w:rPr>
          <w:rFonts w:ascii="Arial" w:hAnsi="Arial" w:cs="Arial"/>
          <w:sz w:val="22"/>
          <w:szCs w:val="22"/>
        </w:rPr>
        <w:t xml:space="preserve">sei </w:t>
      </w:r>
      <w:r w:rsidRPr="007518C4">
        <w:rPr>
          <w:rFonts w:ascii="Arial" w:hAnsi="Arial" w:cs="Arial"/>
          <w:sz w:val="22"/>
          <w:szCs w:val="22"/>
        </w:rPr>
        <w:t>auch</w:t>
      </w:r>
      <w:r w:rsidR="00466DDB">
        <w:rPr>
          <w:rFonts w:ascii="Arial" w:hAnsi="Arial" w:cs="Arial"/>
          <w:sz w:val="22"/>
          <w:szCs w:val="22"/>
        </w:rPr>
        <w:t xml:space="preserve"> </w:t>
      </w:r>
      <w:r w:rsidR="00466DDB" w:rsidRPr="007518C4">
        <w:rPr>
          <w:rFonts w:ascii="Arial" w:hAnsi="Arial" w:cs="Arial"/>
          <w:sz w:val="22"/>
          <w:szCs w:val="22"/>
        </w:rPr>
        <w:t xml:space="preserve">– so der </w:t>
      </w:r>
      <w:r w:rsidR="00466DDB">
        <w:rPr>
          <w:rFonts w:ascii="Arial" w:hAnsi="Arial" w:cs="Arial"/>
          <w:sz w:val="22"/>
          <w:szCs w:val="22"/>
        </w:rPr>
        <w:t>Wohnmöbel-</w:t>
      </w:r>
      <w:r w:rsidR="00466DDB" w:rsidRPr="007518C4">
        <w:rPr>
          <w:rFonts w:ascii="Arial" w:hAnsi="Arial" w:cs="Arial"/>
          <w:sz w:val="22"/>
          <w:szCs w:val="22"/>
        </w:rPr>
        <w:t xml:space="preserve">Verband – </w:t>
      </w:r>
      <w:r w:rsidRPr="007518C4">
        <w:rPr>
          <w:rFonts w:ascii="Arial" w:hAnsi="Arial" w:cs="Arial"/>
          <w:sz w:val="22"/>
          <w:szCs w:val="22"/>
        </w:rPr>
        <w:t>dass die durchschnittliche Entwicklung der Auftragseingänge im Kreis der teilnehmenden Unternehmen besser ausgefallen ist als die kumulierten Gesamtzahlen. Hier liegt der durchschnittliche Rückgang bei nur 0,5</w:t>
      </w:r>
      <w:r w:rsidR="00466DDB">
        <w:rPr>
          <w:rFonts w:ascii="Arial" w:hAnsi="Arial" w:cs="Arial"/>
          <w:sz w:val="22"/>
          <w:szCs w:val="22"/>
        </w:rPr>
        <w:t> </w:t>
      </w:r>
      <w:r w:rsidRPr="007518C4">
        <w:rPr>
          <w:rFonts w:ascii="Arial" w:hAnsi="Arial" w:cs="Arial"/>
          <w:sz w:val="22"/>
          <w:szCs w:val="22"/>
        </w:rPr>
        <w:t xml:space="preserve">%. </w:t>
      </w:r>
    </w:p>
    <w:p w:rsidR="00466DDB" w:rsidRDefault="00466DDB" w:rsidP="007518C4">
      <w:pPr>
        <w:spacing w:line="360" w:lineRule="auto"/>
        <w:rPr>
          <w:rFonts w:ascii="Arial" w:hAnsi="Arial" w:cs="Arial"/>
          <w:sz w:val="22"/>
          <w:szCs w:val="22"/>
        </w:rPr>
      </w:pPr>
    </w:p>
    <w:p w:rsidR="007518C4" w:rsidRPr="007518C4" w:rsidRDefault="007518C4" w:rsidP="007518C4">
      <w:pPr>
        <w:spacing w:line="360" w:lineRule="auto"/>
        <w:rPr>
          <w:rFonts w:ascii="Arial" w:hAnsi="Arial" w:cs="Arial"/>
          <w:sz w:val="22"/>
          <w:szCs w:val="22"/>
        </w:rPr>
      </w:pPr>
      <w:r w:rsidRPr="007518C4">
        <w:rPr>
          <w:rFonts w:ascii="Arial" w:hAnsi="Arial" w:cs="Arial"/>
          <w:sz w:val="22"/>
          <w:szCs w:val="22"/>
        </w:rPr>
        <w:t>Nach der Analyse des Verbandes spricht dies für deutliche Firmenkonjunkturen mit positiven Ergebnissen gerade bei kleineren „Nischenanbietern“.</w:t>
      </w:r>
      <w:r w:rsidR="00466DDB">
        <w:rPr>
          <w:rFonts w:ascii="Arial" w:hAnsi="Arial" w:cs="Arial"/>
          <w:sz w:val="22"/>
          <w:szCs w:val="22"/>
        </w:rPr>
        <w:t xml:space="preserve"> </w:t>
      </w:r>
      <w:r w:rsidR="003D6F65">
        <w:rPr>
          <w:rFonts w:ascii="Arial" w:hAnsi="Arial" w:cs="Arial"/>
          <w:sz w:val="22"/>
          <w:szCs w:val="22"/>
        </w:rPr>
        <w:t xml:space="preserve">Hier </w:t>
      </w:r>
      <w:r w:rsidRPr="007518C4">
        <w:rPr>
          <w:rFonts w:ascii="Arial" w:hAnsi="Arial" w:cs="Arial"/>
          <w:sz w:val="22"/>
          <w:szCs w:val="22"/>
        </w:rPr>
        <w:t xml:space="preserve">hat sich nach Angaben des Verbandes </w:t>
      </w:r>
      <w:r w:rsidR="003D6F65">
        <w:rPr>
          <w:rFonts w:ascii="Arial" w:hAnsi="Arial" w:cs="Arial"/>
          <w:sz w:val="22"/>
          <w:szCs w:val="22"/>
        </w:rPr>
        <w:t xml:space="preserve">der </w:t>
      </w:r>
      <w:r w:rsidRPr="007518C4">
        <w:rPr>
          <w:rFonts w:ascii="Arial" w:hAnsi="Arial" w:cs="Arial"/>
          <w:sz w:val="22"/>
          <w:szCs w:val="22"/>
        </w:rPr>
        <w:t xml:space="preserve">Wohnmöbelsektor überdurchschnittlich gut in der aktuellen Konsumflaute entwickelt. </w:t>
      </w:r>
      <w:r w:rsidR="00466DDB">
        <w:rPr>
          <w:rFonts w:ascii="Arial" w:hAnsi="Arial" w:cs="Arial"/>
          <w:sz w:val="22"/>
          <w:szCs w:val="22"/>
        </w:rPr>
        <w:t>H</w:t>
      </w:r>
      <w:r w:rsidRPr="007518C4">
        <w:rPr>
          <w:rFonts w:ascii="Arial" w:hAnsi="Arial" w:cs="Arial"/>
          <w:sz w:val="22"/>
          <w:szCs w:val="22"/>
        </w:rPr>
        <w:t xml:space="preserve">ier – so </w:t>
      </w:r>
      <w:r w:rsidR="00466DDB">
        <w:rPr>
          <w:rFonts w:ascii="Arial" w:hAnsi="Arial" w:cs="Arial"/>
          <w:sz w:val="22"/>
          <w:szCs w:val="22"/>
        </w:rPr>
        <w:t xml:space="preserve">Dr. </w:t>
      </w:r>
      <w:r w:rsidRPr="007518C4">
        <w:rPr>
          <w:rFonts w:ascii="Arial" w:hAnsi="Arial" w:cs="Arial"/>
          <w:sz w:val="22"/>
          <w:szCs w:val="22"/>
        </w:rPr>
        <w:t xml:space="preserve">Heumann ausdrücklich – sind </w:t>
      </w:r>
      <w:r w:rsidR="00466DDB">
        <w:rPr>
          <w:rFonts w:ascii="Arial" w:hAnsi="Arial" w:cs="Arial"/>
          <w:sz w:val="22"/>
          <w:szCs w:val="22"/>
        </w:rPr>
        <w:t xml:space="preserve">klare </w:t>
      </w:r>
      <w:r w:rsidRPr="007518C4">
        <w:rPr>
          <w:rFonts w:ascii="Arial" w:hAnsi="Arial" w:cs="Arial"/>
          <w:sz w:val="22"/>
          <w:szCs w:val="22"/>
        </w:rPr>
        <w:t xml:space="preserve">Firmenkonjunkturen festzustellen. </w:t>
      </w:r>
    </w:p>
    <w:p w:rsidR="007518C4" w:rsidRPr="007518C4" w:rsidRDefault="007518C4" w:rsidP="007518C4">
      <w:pPr>
        <w:spacing w:line="360" w:lineRule="auto"/>
        <w:rPr>
          <w:rFonts w:ascii="Arial" w:hAnsi="Arial" w:cs="Arial"/>
          <w:sz w:val="22"/>
          <w:szCs w:val="22"/>
        </w:rPr>
      </w:pPr>
    </w:p>
    <w:p w:rsidR="007518C4" w:rsidRPr="007518C4" w:rsidRDefault="007518C4" w:rsidP="007518C4">
      <w:pPr>
        <w:spacing w:line="360" w:lineRule="auto"/>
        <w:rPr>
          <w:rFonts w:ascii="Arial" w:hAnsi="Arial" w:cs="Arial"/>
          <w:sz w:val="22"/>
          <w:szCs w:val="22"/>
        </w:rPr>
      </w:pPr>
      <w:r w:rsidRPr="007518C4">
        <w:rPr>
          <w:rFonts w:ascii="Arial" w:hAnsi="Arial" w:cs="Arial"/>
          <w:sz w:val="22"/>
          <w:szCs w:val="22"/>
        </w:rPr>
        <w:t>Weiter wies der Verband darauf hin, dass eine nach Inland- und Auslandsgeschäft differenzierte Betrachtung bei den Gesamtzahlen deutlich andere Tendenz aufweist als bei einer Betrachtung des Durchschnitts der an d</w:t>
      </w:r>
      <w:r>
        <w:rPr>
          <w:rFonts w:ascii="Arial" w:hAnsi="Arial" w:cs="Arial"/>
          <w:sz w:val="22"/>
          <w:szCs w:val="22"/>
        </w:rPr>
        <w:t>er Auftragsstatistik des Verban</w:t>
      </w:r>
      <w:r w:rsidRPr="007518C4">
        <w:rPr>
          <w:rFonts w:ascii="Arial" w:hAnsi="Arial" w:cs="Arial"/>
          <w:sz w:val="22"/>
          <w:szCs w:val="22"/>
        </w:rPr>
        <w:t xml:space="preserve">des teilnehmenden Unternehmen. </w:t>
      </w:r>
      <w:r w:rsidR="00466DDB">
        <w:rPr>
          <w:rFonts w:ascii="Arial" w:hAnsi="Arial" w:cs="Arial"/>
          <w:sz w:val="22"/>
          <w:szCs w:val="22"/>
        </w:rPr>
        <w:t xml:space="preserve">Dr. </w:t>
      </w:r>
      <w:r w:rsidRPr="007518C4">
        <w:rPr>
          <w:rFonts w:ascii="Arial" w:hAnsi="Arial" w:cs="Arial"/>
          <w:sz w:val="22"/>
          <w:szCs w:val="22"/>
        </w:rPr>
        <w:t xml:space="preserve">Heumann: „Während insgesamt die Auftragseingänge aus dem </w:t>
      </w:r>
      <w:r w:rsidR="00F240AB">
        <w:rPr>
          <w:rFonts w:ascii="Arial" w:hAnsi="Arial" w:cs="Arial"/>
          <w:sz w:val="22"/>
          <w:szCs w:val="22"/>
        </w:rPr>
        <w:t>Ausland mit +3,0</w:t>
      </w:r>
      <w:r w:rsidR="00466DDB">
        <w:rPr>
          <w:rFonts w:ascii="Arial" w:hAnsi="Arial" w:cs="Arial"/>
          <w:sz w:val="22"/>
          <w:szCs w:val="22"/>
        </w:rPr>
        <w:t> </w:t>
      </w:r>
      <w:r w:rsidRPr="007518C4">
        <w:rPr>
          <w:rFonts w:ascii="Arial" w:hAnsi="Arial" w:cs="Arial"/>
          <w:sz w:val="22"/>
          <w:szCs w:val="22"/>
        </w:rPr>
        <w:t xml:space="preserve">% </w:t>
      </w:r>
      <w:r w:rsidR="00F240AB">
        <w:rPr>
          <w:rFonts w:ascii="Arial" w:hAnsi="Arial" w:cs="Arial"/>
          <w:sz w:val="22"/>
          <w:szCs w:val="22"/>
        </w:rPr>
        <w:t xml:space="preserve">deutlich </w:t>
      </w:r>
      <w:r w:rsidRPr="007518C4">
        <w:rPr>
          <w:rFonts w:ascii="Arial" w:hAnsi="Arial" w:cs="Arial"/>
          <w:sz w:val="22"/>
          <w:szCs w:val="22"/>
        </w:rPr>
        <w:t xml:space="preserve">besser ausgefallen sind als </w:t>
      </w:r>
      <w:r w:rsidRPr="007518C4">
        <w:rPr>
          <w:rFonts w:ascii="Arial" w:hAnsi="Arial" w:cs="Arial"/>
          <w:sz w:val="22"/>
          <w:szCs w:val="22"/>
        </w:rPr>
        <w:lastRenderedPageBreak/>
        <w:t>diejenigen aus dem Inland (-</w:t>
      </w:r>
      <w:r w:rsidR="00F240AB">
        <w:rPr>
          <w:rFonts w:ascii="Arial" w:hAnsi="Arial" w:cs="Arial"/>
          <w:sz w:val="22"/>
          <w:szCs w:val="22"/>
        </w:rPr>
        <w:t>3,6</w:t>
      </w:r>
      <w:r w:rsidR="00466DDB">
        <w:rPr>
          <w:rFonts w:ascii="Arial" w:hAnsi="Arial" w:cs="Arial"/>
          <w:sz w:val="22"/>
          <w:szCs w:val="22"/>
        </w:rPr>
        <w:t> %</w:t>
      </w:r>
      <w:r w:rsidRPr="007518C4">
        <w:rPr>
          <w:rFonts w:ascii="Arial" w:hAnsi="Arial" w:cs="Arial"/>
          <w:sz w:val="22"/>
          <w:szCs w:val="22"/>
        </w:rPr>
        <w:t xml:space="preserve">) verhält es sich bei einer Durchschnittsbetrachtung umgekehrt. Hier konnten die </w:t>
      </w:r>
      <w:r w:rsidR="00F240AB">
        <w:rPr>
          <w:rFonts w:ascii="Arial" w:hAnsi="Arial" w:cs="Arial"/>
          <w:sz w:val="22"/>
          <w:szCs w:val="22"/>
        </w:rPr>
        <w:t>t</w:t>
      </w:r>
      <w:r w:rsidRPr="007518C4">
        <w:rPr>
          <w:rFonts w:ascii="Arial" w:hAnsi="Arial" w:cs="Arial"/>
          <w:sz w:val="22"/>
          <w:szCs w:val="22"/>
        </w:rPr>
        <w:t>eilnehmenden Unternehmen ihre Auftragseingänge aus de</w:t>
      </w:r>
      <w:r w:rsidR="00466DDB">
        <w:rPr>
          <w:rFonts w:ascii="Arial" w:hAnsi="Arial" w:cs="Arial"/>
          <w:sz w:val="22"/>
          <w:szCs w:val="22"/>
        </w:rPr>
        <w:t>m Inland im Durchschnitt um 3,</w:t>
      </w:r>
      <w:r w:rsidR="00F240AB">
        <w:rPr>
          <w:rFonts w:ascii="Arial" w:hAnsi="Arial" w:cs="Arial"/>
          <w:sz w:val="22"/>
          <w:szCs w:val="22"/>
        </w:rPr>
        <w:t>3</w:t>
      </w:r>
      <w:r w:rsidR="00466DDB">
        <w:rPr>
          <w:rFonts w:ascii="Arial" w:hAnsi="Arial" w:cs="Arial"/>
          <w:sz w:val="22"/>
          <w:szCs w:val="22"/>
        </w:rPr>
        <w:t> </w:t>
      </w:r>
      <w:r w:rsidRPr="007518C4">
        <w:rPr>
          <w:rFonts w:ascii="Arial" w:hAnsi="Arial" w:cs="Arial"/>
          <w:sz w:val="22"/>
          <w:szCs w:val="22"/>
        </w:rPr>
        <w:t>% steigern, diejenigen aus dem Au</w:t>
      </w:r>
      <w:r w:rsidR="00F240AB">
        <w:rPr>
          <w:rFonts w:ascii="Arial" w:hAnsi="Arial" w:cs="Arial"/>
          <w:sz w:val="22"/>
          <w:szCs w:val="22"/>
        </w:rPr>
        <w:t>sland gingen demgegenüber um 1,5</w:t>
      </w:r>
      <w:r w:rsidR="00466DDB">
        <w:rPr>
          <w:rFonts w:ascii="Arial" w:hAnsi="Arial" w:cs="Arial"/>
          <w:sz w:val="22"/>
          <w:szCs w:val="22"/>
        </w:rPr>
        <w:t> </w:t>
      </w:r>
      <w:r w:rsidRPr="007518C4">
        <w:rPr>
          <w:rFonts w:ascii="Arial" w:hAnsi="Arial" w:cs="Arial"/>
          <w:sz w:val="22"/>
          <w:szCs w:val="22"/>
        </w:rPr>
        <w:t xml:space="preserve">% zurück. Dies spricht für eine positive </w:t>
      </w:r>
      <w:r w:rsidR="00466DDB">
        <w:rPr>
          <w:rFonts w:ascii="Arial" w:hAnsi="Arial" w:cs="Arial"/>
          <w:sz w:val="22"/>
          <w:szCs w:val="22"/>
        </w:rPr>
        <w:t>Binnen-</w:t>
      </w:r>
      <w:r w:rsidRPr="007518C4">
        <w:rPr>
          <w:rFonts w:ascii="Arial" w:hAnsi="Arial" w:cs="Arial"/>
          <w:sz w:val="22"/>
          <w:szCs w:val="22"/>
        </w:rPr>
        <w:t xml:space="preserve">Konjunktur gerade </w:t>
      </w:r>
      <w:r w:rsidR="003D6F65">
        <w:rPr>
          <w:rFonts w:ascii="Arial" w:hAnsi="Arial" w:cs="Arial"/>
          <w:sz w:val="22"/>
          <w:szCs w:val="22"/>
        </w:rPr>
        <w:t>bei Nischenanbietern z.B. im Premiumsektor</w:t>
      </w:r>
      <w:r w:rsidRPr="007518C4">
        <w:rPr>
          <w:rFonts w:ascii="Arial" w:hAnsi="Arial" w:cs="Arial"/>
          <w:sz w:val="22"/>
          <w:szCs w:val="22"/>
        </w:rPr>
        <w:t>.“</w:t>
      </w:r>
    </w:p>
    <w:p w:rsidR="007518C4" w:rsidRDefault="007518C4" w:rsidP="007518C4">
      <w:pPr>
        <w:spacing w:line="360" w:lineRule="auto"/>
        <w:rPr>
          <w:rFonts w:ascii="Arial" w:hAnsi="Arial" w:cs="Arial"/>
          <w:sz w:val="22"/>
          <w:szCs w:val="22"/>
        </w:rPr>
      </w:pPr>
    </w:p>
    <w:p w:rsidR="00260F53" w:rsidRPr="00260F53" w:rsidRDefault="00260F53" w:rsidP="007518C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60F53">
        <w:rPr>
          <w:rFonts w:ascii="Arial" w:hAnsi="Arial" w:cs="Arial"/>
          <w:b/>
          <w:sz w:val="22"/>
          <w:szCs w:val="22"/>
        </w:rPr>
        <w:t>Orientierung auf globale Wachstumsmärkte nötig</w:t>
      </w:r>
    </w:p>
    <w:p w:rsidR="00260F53" w:rsidRPr="007518C4" w:rsidRDefault="00260F53" w:rsidP="007518C4">
      <w:pPr>
        <w:spacing w:line="360" w:lineRule="auto"/>
        <w:rPr>
          <w:rFonts w:ascii="Arial" w:hAnsi="Arial" w:cs="Arial"/>
          <w:sz w:val="22"/>
          <w:szCs w:val="22"/>
        </w:rPr>
      </w:pPr>
    </w:p>
    <w:p w:rsidR="00466DDB" w:rsidRDefault="007518C4" w:rsidP="007518C4">
      <w:pPr>
        <w:spacing w:line="360" w:lineRule="auto"/>
        <w:rPr>
          <w:rFonts w:ascii="Arial" w:hAnsi="Arial" w:cs="Arial"/>
          <w:sz w:val="22"/>
          <w:szCs w:val="22"/>
        </w:rPr>
      </w:pPr>
      <w:r w:rsidRPr="007518C4">
        <w:rPr>
          <w:rFonts w:ascii="Arial" w:hAnsi="Arial" w:cs="Arial"/>
          <w:sz w:val="22"/>
          <w:szCs w:val="22"/>
        </w:rPr>
        <w:t xml:space="preserve">Bei einer Betrachtung des Außenhandels nach Ländern zeigen sich im Auslandsgeschäft deutliche </w:t>
      </w:r>
      <w:r w:rsidR="00466DDB">
        <w:rPr>
          <w:rFonts w:ascii="Arial" w:hAnsi="Arial" w:cs="Arial"/>
          <w:sz w:val="22"/>
          <w:szCs w:val="22"/>
        </w:rPr>
        <w:t xml:space="preserve">Unsicherheiten </w:t>
      </w:r>
      <w:r w:rsidRPr="007518C4">
        <w:rPr>
          <w:rFonts w:ascii="Arial" w:hAnsi="Arial" w:cs="Arial"/>
          <w:sz w:val="22"/>
          <w:szCs w:val="22"/>
        </w:rPr>
        <w:t xml:space="preserve">für die künftige Entwicklung. </w:t>
      </w:r>
      <w:r w:rsidR="00466DDB">
        <w:rPr>
          <w:rFonts w:ascii="Arial" w:hAnsi="Arial" w:cs="Arial"/>
          <w:sz w:val="22"/>
          <w:szCs w:val="22"/>
        </w:rPr>
        <w:t>D</w:t>
      </w:r>
      <w:r w:rsidRPr="007518C4">
        <w:rPr>
          <w:rFonts w:ascii="Arial" w:hAnsi="Arial" w:cs="Arial"/>
          <w:sz w:val="22"/>
          <w:szCs w:val="22"/>
        </w:rPr>
        <w:t xml:space="preserve">er Verband </w:t>
      </w:r>
      <w:r w:rsidR="00466DDB">
        <w:rPr>
          <w:rFonts w:ascii="Arial" w:hAnsi="Arial" w:cs="Arial"/>
          <w:sz w:val="22"/>
          <w:szCs w:val="22"/>
        </w:rPr>
        <w:t xml:space="preserve">weist </w:t>
      </w:r>
      <w:r w:rsidRPr="007518C4">
        <w:rPr>
          <w:rFonts w:ascii="Arial" w:hAnsi="Arial" w:cs="Arial"/>
          <w:sz w:val="22"/>
          <w:szCs w:val="22"/>
        </w:rPr>
        <w:t xml:space="preserve">insbesondere darauf hin, dass von den vier stärksten Exportmärkten der Wohnmöbelbranche </w:t>
      </w:r>
      <w:r w:rsidR="00466DDB">
        <w:rPr>
          <w:rFonts w:ascii="Arial" w:hAnsi="Arial" w:cs="Arial"/>
          <w:sz w:val="22"/>
          <w:szCs w:val="22"/>
        </w:rPr>
        <w:t xml:space="preserve">derzeit </w:t>
      </w:r>
      <w:r w:rsidRPr="007518C4">
        <w:rPr>
          <w:rFonts w:ascii="Arial" w:hAnsi="Arial" w:cs="Arial"/>
          <w:sz w:val="22"/>
          <w:szCs w:val="22"/>
        </w:rPr>
        <w:t xml:space="preserve">drei im Minus </w:t>
      </w:r>
      <w:r w:rsidR="00466DDB">
        <w:rPr>
          <w:rFonts w:ascii="Arial" w:hAnsi="Arial" w:cs="Arial"/>
          <w:sz w:val="22"/>
          <w:szCs w:val="22"/>
        </w:rPr>
        <w:t>liegen</w:t>
      </w:r>
      <w:r w:rsidRPr="007518C4">
        <w:rPr>
          <w:rFonts w:ascii="Arial" w:hAnsi="Arial" w:cs="Arial"/>
          <w:sz w:val="22"/>
          <w:szCs w:val="22"/>
        </w:rPr>
        <w:t>. Das Auslandsgeschäft in den Niederlanden – so Dr. Heumann – ist bereits seit mehreren Jahren rückläufig. Seit 2012 hat sich auch der französische Markt negativ entwickelt</w:t>
      </w:r>
      <w:r w:rsidR="00466DDB">
        <w:rPr>
          <w:rFonts w:ascii="Arial" w:hAnsi="Arial" w:cs="Arial"/>
          <w:sz w:val="22"/>
          <w:szCs w:val="22"/>
        </w:rPr>
        <w:t xml:space="preserve"> –</w:t>
      </w:r>
      <w:r w:rsidRPr="007518C4">
        <w:rPr>
          <w:rFonts w:ascii="Arial" w:hAnsi="Arial" w:cs="Arial"/>
          <w:sz w:val="22"/>
          <w:szCs w:val="22"/>
        </w:rPr>
        <w:t xml:space="preserve"> </w:t>
      </w:r>
      <w:r w:rsidR="00466DDB">
        <w:rPr>
          <w:rFonts w:ascii="Arial" w:hAnsi="Arial" w:cs="Arial"/>
          <w:sz w:val="22"/>
          <w:szCs w:val="22"/>
        </w:rPr>
        <w:t xml:space="preserve">dort </w:t>
      </w:r>
      <w:r w:rsidRPr="007518C4">
        <w:rPr>
          <w:rFonts w:ascii="Arial" w:hAnsi="Arial" w:cs="Arial"/>
          <w:sz w:val="22"/>
          <w:szCs w:val="22"/>
        </w:rPr>
        <w:t xml:space="preserve">ging der Außenhandel mit Wohnmöbeln im 1. Quartal 2013 gegenüber dem 1. Quartal 2012 um </w:t>
      </w:r>
      <w:r w:rsidR="00466DDB">
        <w:rPr>
          <w:rFonts w:ascii="Arial" w:hAnsi="Arial" w:cs="Arial"/>
          <w:sz w:val="22"/>
          <w:szCs w:val="22"/>
        </w:rPr>
        <w:t>-</w:t>
      </w:r>
      <w:r w:rsidRPr="007518C4">
        <w:rPr>
          <w:rFonts w:ascii="Arial" w:hAnsi="Arial" w:cs="Arial"/>
          <w:sz w:val="22"/>
          <w:szCs w:val="22"/>
        </w:rPr>
        <w:t>15,5</w:t>
      </w:r>
      <w:r w:rsidR="00466DDB">
        <w:rPr>
          <w:rFonts w:ascii="Arial" w:hAnsi="Arial" w:cs="Arial"/>
          <w:sz w:val="22"/>
          <w:szCs w:val="22"/>
        </w:rPr>
        <w:t> </w:t>
      </w:r>
      <w:r w:rsidRPr="007518C4">
        <w:rPr>
          <w:rFonts w:ascii="Arial" w:hAnsi="Arial" w:cs="Arial"/>
          <w:sz w:val="22"/>
          <w:szCs w:val="22"/>
        </w:rPr>
        <w:t xml:space="preserve">% zurück. Seit Anfang 2013 zeigt auch der österreichische Markt Kaufzurückhaltung der Verbraucher, so dass </w:t>
      </w:r>
      <w:r w:rsidR="00466DDB">
        <w:rPr>
          <w:rFonts w:ascii="Arial" w:hAnsi="Arial" w:cs="Arial"/>
          <w:sz w:val="22"/>
          <w:szCs w:val="22"/>
        </w:rPr>
        <w:t xml:space="preserve">sich </w:t>
      </w:r>
      <w:r w:rsidRPr="007518C4">
        <w:rPr>
          <w:rFonts w:ascii="Arial" w:hAnsi="Arial" w:cs="Arial"/>
          <w:sz w:val="22"/>
          <w:szCs w:val="22"/>
        </w:rPr>
        <w:t>lediglich die Schweiz mit einem Plus von 9,1</w:t>
      </w:r>
      <w:r w:rsidR="00466DDB">
        <w:rPr>
          <w:rFonts w:ascii="Arial" w:hAnsi="Arial" w:cs="Arial"/>
          <w:sz w:val="22"/>
          <w:szCs w:val="22"/>
        </w:rPr>
        <w:t> </w:t>
      </w:r>
      <w:r w:rsidRPr="007518C4">
        <w:rPr>
          <w:rFonts w:ascii="Arial" w:hAnsi="Arial" w:cs="Arial"/>
          <w:sz w:val="22"/>
          <w:szCs w:val="22"/>
        </w:rPr>
        <w:t xml:space="preserve">% im 1. Quartal 2013 positiv entwickelt hat. </w:t>
      </w:r>
    </w:p>
    <w:p w:rsidR="00466DDB" w:rsidRDefault="00466DDB" w:rsidP="007518C4">
      <w:pPr>
        <w:spacing w:line="360" w:lineRule="auto"/>
        <w:rPr>
          <w:rFonts w:ascii="Arial" w:hAnsi="Arial" w:cs="Arial"/>
          <w:sz w:val="22"/>
          <w:szCs w:val="22"/>
        </w:rPr>
      </w:pPr>
    </w:p>
    <w:p w:rsidR="007518C4" w:rsidRPr="007518C4" w:rsidRDefault="007518C4" w:rsidP="007518C4">
      <w:pPr>
        <w:spacing w:line="360" w:lineRule="auto"/>
        <w:rPr>
          <w:rFonts w:ascii="Arial" w:hAnsi="Arial" w:cs="Arial"/>
          <w:sz w:val="22"/>
          <w:szCs w:val="22"/>
        </w:rPr>
      </w:pPr>
      <w:r w:rsidRPr="007518C4">
        <w:rPr>
          <w:rFonts w:ascii="Arial" w:hAnsi="Arial" w:cs="Arial"/>
          <w:sz w:val="22"/>
          <w:szCs w:val="22"/>
        </w:rPr>
        <w:t xml:space="preserve">Die Eurozone </w:t>
      </w:r>
      <w:r w:rsidR="00466DDB">
        <w:rPr>
          <w:rFonts w:ascii="Arial" w:hAnsi="Arial" w:cs="Arial"/>
          <w:sz w:val="22"/>
          <w:szCs w:val="22"/>
        </w:rPr>
        <w:t xml:space="preserve">bleibt </w:t>
      </w:r>
      <w:r w:rsidRPr="007518C4">
        <w:rPr>
          <w:rFonts w:ascii="Arial" w:hAnsi="Arial" w:cs="Arial"/>
          <w:sz w:val="22"/>
          <w:szCs w:val="22"/>
        </w:rPr>
        <w:t xml:space="preserve">nach Angaben des Verbandes ein Risikofaktor für </w:t>
      </w:r>
      <w:r w:rsidR="00466DDB">
        <w:rPr>
          <w:rFonts w:ascii="Arial" w:hAnsi="Arial" w:cs="Arial"/>
          <w:sz w:val="22"/>
          <w:szCs w:val="22"/>
        </w:rPr>
        <w:t xml:space="preserve">die </w:t>
      </w:r>
      <w:r w:rsidRPr="007518C4">
        <w:rPr>
          <w:rFonts w:ascii="Arial" w:hAnsi="Arial" w:cs="Arial"/>
          <w:sz w:val="22"/>
          <w:szCs w:val="22"/>
        </w:rPr>
        <w:t xml:space="preserve">künftige </w:t>
      </w:r>
      <w:r w:rsidR="00466DDB">
        <w:rPr>
          <w:rFonts w:ascii="Arial" w:hAnsi="Arial" w:cs="Arial"/>
          <w:sz w:val="22"/>
          <w:szCs w:val="22"/>
        </w:rPr>
        <w:t>wirtschaftliche Entwicklung</w:t>
      </w:r>
      <w:r w:rsidRPr="007518C4">
        <w:rPr>
          <w:rFonts w:ascii="Arial" w:hAnsi="Arial" w:cs="Arial"/>
          <w:sz w:val="22"/>
          <w:szCs w:val="22"/>
        </w:rPr>
        <w:t xml:space="preserve">. Umso wichtiger </w:t>
      </w:r>
      <w:r w:rsidR="00466DDB">
        <w:rPr>
          <w:rFonts w:ascii="Arial" w:hAnsi="Arial" w:cs="Arial"/>
          <w:sz w:val="22"/>
          <w:szCs w:val="22"/>
        </w:rPr>
        <w:t xml:space="preserve">sei </w:t>
      </w:r>
      <w:r w:rsidRPr="007518C4">
        <w:rPr>
          <w:rFonts w:ascii="Arial" w:hAnsi="Arial" w:cs="Arial"/>
          <w:sz w:val="22"/>
          <w:szCs w:val="22"/>
        </w:rPr>
        <w:t>es</w:t>
      </w:r>
      <w:r w:rsidR="00466DDB">
        <w:rPr>
          <w:rFonts w:ascii="Arial" w:hAnsi="Arial" w:cs="Arial"/>
          <w:sz w:val="22"/>
          <w:szCs w:val="22"/>
        </w:rPr>
        <w:t xml:space="preserve"> daher</w:t>
      </w:r>
      <w:r w:rsidRPr="007518C4">
        <w:rPr>
          <w:rFonts w:ascii="Arial" w:hAnsi="Arial" w:cs="Arial"/>
          <w:sz w:val="22"/>
          <w:szCs w:val="22"/>
        </w:rPr>
        <w:t xml:space="preserve">, sich mittel- und langfristig </w:t>
      </w:r>
      <w:r w:rsidR="00466DDB">
        <w:rPr>
          <w:rFonts w:ascii="Arial" w:hAnsi="Arial" w:cs="Arial"/>
          <w:sz w:val="22"/>
          <w:szCs w:val="22"/>
        </w:rPr>
        <w:t xml:space="preserve">in </w:t>
      </w:r>
      <w:r w:rsidRPr="007518C4">
        <w:rPr>
          <w:rFonts w:ascii="Arial" w:hAnsi="Arial" w:cs="Arial"/>
          <w:sz w:val="22"/>
          <w:szCs w:val="22"/>
        </w:rPr>
        <w:t>wachstumsstärkere</w:t>
      </w:r>
      <w:r w:rsidR="00466DDB">
        <w:rPr>
          <w:rFonts w:ascii="Arial" w:hAnsi="Arial" w:cs="Arial"/>
          <w:sz w:val="22"/>
          <w:szCs w:val="22"/>
        </w:rPr>
        <w:t>n</w:t>
      </w:r>
      <w:r w:rsidRPr="007518C4">
        <w:rPr>
          <w:rFonts w:ascii="Arial" w:hAnsi="Arial" w:cs="Arial"/>
          <w:sz w:val="22"/>
          <w:szCs w:val="22"/>
        </w:rPr>
        <w:t xml:space="preserve"> Regionen zu positionieren. Die deutliche Zunahme des Exports mit Wohnmöbeln nach Russland, in die Volksrepublik China und – zuletzt besonders stark steigend – in die USA </w:t>
      </w:r>
      <w:r w:rsidR="00466DDB">
        <w:rPr>
          <w:rFonts w:ascii="Arial" w:hAnsi="Arial" w:cs="Arial"/>
          <w:sz w:val="22"/>
          <w:szCs w:val="22"/>
        </w:rPr>
        <w:t xml:space="preserve">ist </w:t>
      </w:r>
      <w:r w:rsidRPr="007518C4">
        <w:rPr>
          <w:rFonts w:ascii="Arial" w:hAnsi="Arial" w:cs="Arial"/>
          <w:sz w:val="22"/>
          <w:szCs w:val="22"/>
        </w:rPr>
        <w:t xml:space="preserve">eine </w:t>
      </w:r>
      <w:r w:rsidR="00466DDB">
        <w:rPr>
          <w:rFonts w:ascii="Arial" w:hAnsi="Arial" w:cs="Arial"/>
          <w:sz w:val="22"/>
          <w:szCs w:val="22"/>
        </w:rPr>
        <w:t xml:space="preserve">bemerkenswert </w:t>
      </w:r>
      <w:r w:rsidRPr="007518C4">
        <w:rPr>
          <w:rFonts w:ascii="Arial" w:hAnsi="Arial" w:cs="Arial"/>
          <w:sz w:val="22"/>
          <w:szCs w:val="22"/>
        </w:rPr>
        <w:t>positive strategische Entscheidung</w:t>
      </w:r>
      <w:r w:rsidR="00466DDB">
        <w:rPr>
          <w:rFonts w:ascii="Arial" w:hAnsi="Arial" w:cs="Arial"/>
          <w:sz w:val="22"/>
          <w:szCs w:val="22"/>
        </w:rPr>
        <w:t xml:space="preserve"> der Unternehmen der Branche</w:t>
      </w:r>
      <w:r w:rsidRPr="007518C4">
        <w:rPr>
          <w:rFonts w:ascii="Arial" w:hAnsi="Arial" w:cs="Arial"/>
          <w:sz w:val="22"/>
          <w:szCs w:val="22"/>
        </w:rPr>
        <w:t>.</w:t>
      </w:r>
    </w:p>
    <w:p w:rsidR="007518C4" w:rsidRDefault="007518C4" w:rsidP="007518C4">
      <w:pPr>
        <w:spacing w:line="360" w:lineRule="auto"/>
        <w:rPr>
          <w:rFonts w:ascii="Arial" w:hAnsi="Arial" w:cs="Arial"/>
          <w:sz w:val="22"/>
          <w:szCs w:val="22"/>
        </w:rPr>
      </w:pPr>
    </w:p>
    <w:p w:rsidR="00260F53" w:rsidRPr="006E0C7C" w:rsidRDefault="00260F53" w:rsidP="007518C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E0C7C">
        <w:rPr>
          <w:rFonts w:ascii="Arial" w:hAnsi="Arial" w:cs="Arial"/>
          <w:b/>
          <w:sz w:val="22"/>
          <w:szCs w:val="22"/>
        </w:rPr>
        <w:t>Belebung des Inlandsmarktes erwartet</w:t>
      </w:r>
    </w:p>
    <w:p w:rsidR="00260F53" w:rsidRPr="007518C4" w:rsidRDefault="00260F53" w:rsidP="007518C4">
      <w:pPr>
        <w:spacing w:line="360" w:lineRule="auto"/>
        <w:rPr>
          <w:rFonts w:ascii="Arial" w:hAnsi="Arial" w:cs="Arial"/>
          <w:sz w:val="22"/>
          <w:szCs w:val="22"/>
        </w:rPr>
      </w:pPr>
    </w:p>
    <w:p w:rsidR="00466DDB" w:rsidRDefault="007518C4" w:rsidP="007518C4">
      <w:pPr>
        <w:spacing w:line="360" w:lineRule="auto"/>
        <w:rPr>
          <w:rFonts w:ascii="Arial" w:hAnsi="Arial" w:cs="Arial"/>
          <w:sz w:val="22"/>
          <w:szCs w:val="22"/>
        </w:rPr>
      </w:pPr>
      <w:r w:rsidRPr="007518C4">
        <w:rPr>
          <w:rFonts w:ascii="Arial" w:hAnsi="Arial" w:cs="Arial"/>
          <w:sz w:val="22"/>
          <w:szCs w:val="22"/>
        </w:rPr>
        <w:lastRenderedPageBreak/>
        <w:t xml:space="preserve">Für die 2. Jahreshälfte 2013 ist der Verband vorsichtig optimistisch. </w:t>
      </w:r>
      <w:r w:rsidR="00466DDB">
        <w:rPr>
          <w:rFonts w:ascii="Arial" w:hAnsi="Arial" w:cs="Arial"/>
          <w:sz w:val="22"/>
          <w:szCs w:val="22"/>
        </w:rPr>
        <w:t xml:space="preserve">Dr. </w:t>
      </w:r>
      <w:r w:rsidRPr="007518C4">
        <w:rPr>
          <w:rFonts w:ascii="Arial" w:hAnsi="Arial" w:cs="Arial"/>
          <w:sz w:val="22"/>
          <w:szCs w:val="22"/>
        </w:rPr>
        <w:t xml:space="preserve">Heumann: „Wir rechnen im 2. Halbjahr 2013 mit einer Belebung des Kaufverhaltens der Verbraucher. Hierfür sprechen insbesondere die Zahlen der GfK, die monatlich das Konsumklima der Verbraucher misst </w:t>
      </w:r>
      <w:r w:rsidR="00466DDB">
        <w:rPr>
          <w:rFonts w:ascii="Arial" w:hAnsi="Arial" w:cs="Arial"/>
          <w:sz w:val="22"/>
          <w:szCs w:val="22"/>
        </w:rPr>
        <w:t xml:space="preserve">bzw. </w:t>
      </w:r>
      <w:r w:rsidRPr="007518C4">
        <w:rPr>
          <w:rFonts w:ascii="Arial" w:hAnsi="Arial" w:cs="Arial"/>
          <w:sz w:val="22"/>
          <w:szCs w:val="22"/>
        </w:rPr>
        <w:t xml:space="preserve">bewertet und </w:t>
      </w:r>
      <w:r w:rsidR="00466DDB">
        <w:rPr>
          <w:rFonts w:ascii="Arial" w:hAnsi="Arial" w:cs="Arial"/>
          <w:sz w:val="22"/>
          <w:szCs w:val="22"/>
        </w:rPr>
        <w:t xml:space="preserve">bereits </w:t>
      </w:r>
      <w:r w:rsidRPr="007518C4">
        <w:rPr>
          <w:rFonts w:ascii="Arial" w:hAnsi="Arial" w:cs="Arial"/>
          <w:sz w:val="22"/>
          <w:szCs w:val="22"/>
        </w:rPr>
        <w:t xml:space="preserve">seit Jahresende 2012 eine positive Tendenz diagnostiziert.“ </w:t>
      </w:r>
    </w:p>
    <w:p w:rsidR="00466DDB" w:rsidRDefault="00466DDB" w:rsidP="007518C4">
      <w:pPr>
        <w:spacing w:line="360" w:lineRule="auto"/>
        <w:rPr>
          <w:rFonts w:ascii="Arial" w:hAnsi="Arial" w:cs="Arial"/>
          <w:sz w:val="22"/>
          <w:szCs w:val="22"/>
        </w:rPr>
      </w:pPr>
    </w:p>
    <w:p w:rsidR="00FE0BD8" w:rsidRDefault="007518C4" w:rsidP="007518C4">
      <w:pPr>
        <w:spacing w:line="360" w:lineRule="auto"/>
        <w:rPr>
          <w:rFonts w:ascii="Arial" w:hAnsi="Arial" w:cs="Arial"/>
          <w:sz w:val="22"/>
          <w:szCs w:val="22"/>
        </w:rPr>
      </w:pPr>
      <w:r w:rsidRPr="007518C4">
        <w:rPr>
          <w:rFonts w:ascii="Arial" w:hAnsi="Arial" w:cs="Arial"/>
          <w:sz w:val="22"/>
          <w:szCs w:val="22"/>
        </w:rPr>
        <w:t xml:space="preserve">Nach Angaben des Verbandes der Deutschen Wohnmöbelindustrie spiegeln sich die Konsumklimadaten der GfK regelmäßig mit </w:t>
      </w:r>
      <w:r w:rsidR="00260F53">
        <w:rPr>
          <w:rFonts w:ascii="Arial" w:hAnsi="Arial" w:cs="Arial"/>
          <w:sz w:val="22"/>
          <w:szCs w:val="22"/>
        </w:rPr>
        <w:t xml:space="preserve">etwa </w:t>
      </w:r>
      <w:r w:rsidRPr="007518C4">
        <w:rPr>
          <w:rFonts w:ascii="Arial" w:hAnsi="Arial" w:cs="Arial"/>
          <w:sz w:val="22"/>
          <w:szCs w:val="22"/>
        </w:rPr>
        <w:t xml:space="preserve">halbjährlicher Verspätung in der Auftragsstatistik der einzelnen Teilbranchen wider. Allerdings – so </w:t>
      </w:r>
      <w:r w:rsidR="00260F53">
        <w:rPr>
          <w:rFonts w:ascii="Arial" w:hAnsi="Arial" w:cs="Arial"/>
          <w:sz w:val="22"/>
          <w:szCs w:val="22"/>
        </w:rPr>
        <w:t xml:space="preserve">Dr. </w:t>
      </w:r>
      <w:r w:rsidRPr="007518C4">
        <w:rPr>
          <w:rFonts w:ascii="Arial" w:hAnsi="Arial" w:cs="Arial"/>
          <w:sz w:val="22"/>
          <w:szCs w:val="22"/>
        </w:rPr>
        <w:t xml:space="preserve">Heumann – wird sich </w:t>
      </w:r>
      <w:r w:rsidR="00260F53">
        <w:rPr>
          <w:rFonts w:ascii="Arial" w:hAnsi="Arial" w:cs="Arial"/>
          <w:sz w:val="22"/>
          <w:szCs w:val="22"/>
        </w:rPr>
        <w:t xml:space="preserve">das </w:t>
      </w:r>
      <w:r w:rsidRPr="007518C4">
        <w:rPr>
          <w:rFonts w:ascii="Arial" w:hAnsi="Arial" w:cs="Arial"/>
          <w:sz w:val="22"/>
          <w:szCs w:val="22"/>
        </w:rPr>
        <w:t>erwartete verbesserte Konsumverhalten in Anbetracht von Lieferzeiten und Valuten erst gegen Jahresende</w:t>
      </w:r>
      <w:r w:rsidR="00260F53">
        <w:rPr>
          <w:rFonts w:ascii="Arial" w:hAnsi="Arial" w:cs="Arial"/>
          <w:sz w:val="22"/>
          <w:szCs w:val="22"/>
        </w:rPr>
        <w:t xml:space="preserve"> 2013</w:t>
      </w:r>
      <w:r w:rsidRPr="007518C4">
        <w:rPr>
          <w:rFonts w:ascii="Arial" w:hAnsi="Arial" w:cs="Arial"/>
          <w:sz w:val="22"/>
          <w:szCs w:val="22"/>
        </w:rPr>
        <w:t xml:space="preserve">, wenn nicht sogar erst 2014 liquiditätsmäßig </w:t>
      </w:r>
      <w:r w:rsidR="00260F53" w:rsidRPr="007518C4">
        <w:rPr>
          <w:rFonts w:ascii="Arial" w:hAnsi="Arial" w:cs="Arial"/>
          <w:sz w:val="22"/>
          <w:szCs w:val="22"/>
        </w:rPr>
        <w:t xml:space="preserve">positiv </w:t>
      </w:r>
      <w:r w:rsidRPr="007518C4">
        <w:rPr>
          <w:rFonts w:ascii="Arial" w:hAnsi="Arial" w:cs="Arial"/>
          <w:sz w:val="22"/>
          <w:szCs w:val="22"/>
        </w:rPr>
        <w:t xml:space="preserve">für die </w:t>
      </w:r>
      <w:r w:rsidR="00260F53">
        <w:rPr>
          <w:rFonts w:ascii="Arial" w:hAnsi="Arial" w:cs="Arial"/>
          <w:sz w:val="22"/>
          <w:szCs w:val="22"/>
        </w:rPr>
        <w:t xml:space="preserve">Mitgliedsunternehmen </w:t>
      </w:r>
      <w:r w:rsidRPr="007518C4">
        <w:rPr>
          <w:rFonts w:ascii="Arial" w:hAnsi="Arial" w:cs="Arial"/>
          <w:sz w:val="22"/>
          <w:szCs w:val="22"/>
        </w:rPr>
        <w:t>auswirken.</w:t>
      </w:r>
    </w:p>
    <w:p w:rsidR="00732D31" w:rsidRDefault="00732D31">
      <w:pPr>
        <w:rPr>
          <w:rFonts w:ascii="Arial" w:hAnsi="Arial" w:cs="Arial"/>
          <w:sz w:val="22"/>
          <w:szCs w:val="22"/>
        </w:rPr>
      </w:pPr>
    </w:p>
    <w:p w:rsidR="00732D31" w:rsidRDefault="00732D31">
      <w:pPr>
        <w:rPr>
          <w:rFonts w:ascii="Arial" w:hAnsi="Arial" w:cs="Arial"/>
          <w:sz w:val="22"/>
          <w:szCs w:val="22"/>
        </w:rPr>
      </w:pPr>
    </w:p>
    <w:p w:rsidR="00732D31" w:rsidRDefault="00732D31">
      <w:pPr>
        <w:rPr>
          <w:rFonts w:ascii="Arial" w:hAnsi="Arial" w:cs="Arial"/>
          <w:sz w:val="22"/>
          <w:szCs w:val="22"/>
        </w:rPr>
      </w:pPr>
    </w:p>
    <w:p w:rsidR="00FD1E70" w:rsidRDefault="00FD1E70" w:rsidP="007518C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D1E70">
        <w:rPr>
          <w:rFonts w:ascii="Arial" w:hAnsi="Arial" w:cs="Arial"/>
          <w:b/>
          <w:sz w:val="22"/>
          <w:szCs w:val="22"/>
        </w:rPr>
        <w:t>Anlage (1)</w:t>
      </w:r>
    </w:p>
    <w:p w:rsidR="00732D31" w:rsidRDefault="00732D31" w:rsidP="007518C4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363CB05" wp14:editId="36705369">
            <wp:simplePos x="0" y="0"/>
            <wp:positionH relativeFrom="column">
              <wp:posOffset>-635</wp:posOffset>
            </wp:positionH>
            <wp:positionV relativeFrom="paragraph">
              <wp:posOffset>161290</wp:posOffset>
            </wp:positionV>
            <wp:extent cx="2600325" cy="2293620"/>
            <wp:effectExtent l="0" t="0" r="9525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hnd1315_t1-klei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2D31" w:rsidRDefault="00732D31" w:rsidP="007518C4">
      <w:pPr>
        <w:spacing w:line="360" w:lineRule="auto"/>
        <w:rPr>
          <w:rFonts w:ascii="Arial" w:hAnsi="Arial" w:cs="Arial"/>
          <w:sz w:val="22"/>
          <w:szCs w:val="22"/>
        </w:rPr>
      </w:pPr>
    </w:p>
    <w:p w:rsidR="00732D31" w:rsidRDefault="00FD1E70" w:rsidP="007518C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vhnd1315_t1: Auftragspanel der deutschen Wohnmöbel</w:t>
      </w:r>
      <w:r w:rsidR="00732D31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industrie per </w:t>
      </w:r>
      <w:r w:rsidR="00732D31">
        <w:rPr>
          <w:rFonts w:ascii="Arial" w:hAnsi="Arial" w:cs="Arial"/>
          <w:sz w:val="22"/>
          <w:szCs w:val="22"/>
        </w:rPr>
        <w:t>2. Quartal 2013</w:t>
      </w:r>
    </w:p>
    <w:p w:rsidR="00732D31" w:rsidRDefault="00732D31" w:rsidP="007518C4">
      <w:pPr>
        <w:spacing w:line="360" w:lineRule="auto"/>
        <w:rPr>
          <w:rFonts w:ascii="Arial" w:hAnsi="Arial" w:cs="Arial"/>
          <w:sz w:val="22"/>
          <w:szCs w:val="22"/>
        </w:rPr>
      </w:pPr>
    </w:p>
    <w:p w:rsidR="00FD1E70" w:rsidRDefault="00FD1E70" w:rsidP="007518C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Quelle: </w:t>
      </w:r>
      <w:proofErr w:type="spellStart"/>
      <w:r>
        <w:rPr>
          <w:rFonts w:ascii="Arial" w:hAnsi="Arial" w:cs="Arial"/>
          <w:sz w:val="22"/>
          <w:szCs w:val="22"/>
        </w:rPr>
        <w:t>VdDW</w:t>
      </w:r>
      <w:proofErr w:type="spellEnd"/>
      <w:r w:rsidR="00732D31">
        <w:rPr>
          <w:rFonts w:ascii="Arial" w:hAnsi="Arial" w:cs="Arial"/>
          <w:sz w:val="22"/>
          <w:szCs w:val="22"/>
        </w:rPr>
        <w:t xml:space="preserve"> e.V.</w:t>
      </w:r>
      <w:bookmarkStart w:id="0" w:name="_GoBack"/>
      <w:bookmarkEnd w:id="0"/>
    </w:p>
    <w:sectPr w:rsidR="00FD1E70" w:rsidSect="00CE6C43">
      <w:headerReference w:type="default" r:id="rId10"/>
      <w:footerReference w:type="default" r:id="rId11"/>
      <w:pgSz w:w="11906" w:h="16838"/>
      <w:pgMar w:top="3497" w:right="3259" w:bottom="1418" w:left="1417" w:header="709" w:footer="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AA9" w:rsidRDefault="00B01AA9">
      <w:r>
        <w:separator/>
      </w:r>
    </w:p>
  </w:endnote>
  <w:endnote w:type="continuationSeparator" w:id="0">
    <w:p w:rsidR="00B01AA9" w:rsidRDefault="00B0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AA9" w:rsidRDefault="00B01AA9" w:rsidP="007F1D39">
    <w:pPr>
      <w:pStyle w:val="Fuzeile"/>
      <w:tabs>
        <w:tab w:val="clear" w:pos="4536"/>
        <w:tab w:val="clear" w:pos="9072"/>
        <w:tab w:val="left" w:pos="2400"/>
      </w:tabs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14A256A" wp14:editId="748A39EF">
              <wp:simplePos x="0" y="0"/>
              <wp:positionH relativeFrom="column">
                <wp:posOffset>4842510</wp:posOffset>
              </wp:positionH>
              <wp:positionV relativeFrom="paragraph">
                <wp:posOffset>-2055495</wp:posOffset>
              </wp:positionV>
              <wp:extent cx="1449070" cy="179832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070" cy="179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72B" w:rsidRDefault="009B672B" w:rsidP="009B672B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9B672B" w:rsidRPr="009C1572" w:rsidRDefault="009B672B" w:rsidP="009B672B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:rsidR="009B672B" w:rsidRPr="009C1572" w:rsidRDefault="009B672B" w:rsidP="009B672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9B672B" w:rsidRPr="009C1572" w:rsidRDefault="009B672B" w:rsidP="009B672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:rsidR="009B672B" w:rsidRPr="009C1572" w:rsidRDefault="009B672B" w:rsidP="009B672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9B672B" w:rsidRPr="009C1572" w:rsidRDefault="009B672B" w:rsidP="009B672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:rsidR="009B672B" w:rsidRPr="009C1572" w:rsidRDefault="009B672B" w:rsidP="009B672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5221 1265-65</w:t>
                          </w:r>
                        </w:p>
                        <w:p w:rsidR="009B672B" w:rsidRPr="009C1572" w:rsidRDefault="009B672B" w:rsidP="009B672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:rsidR="009B672B" w:rsidRDefault="009B672B" w:rsidP="009B672B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9B672B" w:rsidRPr="007C6B53" w:rsidRDefault="007518C4" w:rsidP="009B672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  <w:t>Download</w:t>
                          </w:r>
                          <w:proofErr w:type="spellEnd"/>
                          <w:r w:rsidR="009B672B" w:rsidRPr="007C6B53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  <w:t>:</w:t>
                          </w:r>
                        </w:p>
                        <w:p w:rsidR="009B672B" w:rsidRPr="007518C4" w:rsidRDefault="009B672B" w:rsidP="009B672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7518C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</w:p>
                        <w:p w:rsidR="00016A68" w:rsidRDefault="007518C4" w:rsidP="00FE138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/Service/Press</w:t>
                          </w:r>
                          <w:r w:rsidR="00016A68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e</w:t>
                          </w:r>
                        </w:p>
                        <w:p w:rsidR="00B01AA9" w:rsidRPr="007518C4" w:rsidRDefault="00016A68" w:rsidP="00FE138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(Code vhnd1315)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381.3pt;margin-top:-161.85pt;width:114.1pt;height:14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Sg9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" filled="f" stroked="f">
              <v:textbox>
                <w:txbxContent>
                  <w:p w:rsidR="009B672B" w:rsidRDefault="009B672B" w:rsidP="009B672B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:rsidR="009B672B" w:rsidRPr="009C1572" w:rsidRDefault="009B672B" w:rsidP="009B672B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:rsidR="009B672B" w:rsidRPr="009C1572" w:rsidRDefault="009B672B" w:rsidP="009B672B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9B672B" w:rsidRPr="009C1572" w:rsidRDefault="009B672B" w:rsidP="009B672B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9B672B" w:rsidRPr="009C1572" w:rsidRDefault="009B672B" w:rsidP="009B672B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9B672B" w:rsidRPr="009C1572" w:rsidRDefault="009B672B" w:rsidP="009B672B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:rsidR="009B672B" w:rsidRPr="009C1572" w:rsidRDefault="009B672B" w:rsidP="009B672B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Fax: +49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5221 1265-65</w:t>
                    </w:r>
                  </w:p>
                  <w:p w:rsidR="009B672B" w:rsidRPr="009C1572" w:rsidRDefault="009B672B" w:rsidP="009B672B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</w:p>
                  <w:p w:rsidR="009B672B" w:rsidRDefault="009B672B" w:rsidP="009B672B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9B672B" w:rsidRPr="007C6B53" w:rsidRDefault="007518C4" w:rsidP="009B672B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  <w:t>Download</w:t>
                    </w:r>
                    <w:proofErr w:type="spellEnd"/>
                    <w:r w:rsidR="009B672B" w:rsidRPr="007C6B53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  <w:t>:</w:t>
                    </w:r>
                  </w:p>
                  <w:p w:rsidR="009B672B" w:rsidRPr="007518C4" w:rsidRDefault="009B672B" w:rsidP="009B672B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7518C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</w:p>
                  <w:p w:rsidR="00016A68" w:rsidRDefault="007518C4" w:rsidP="00FE138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/Service/Press</w:t>
                    </w:r>
                    <w:r w:rsidR="00016A68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e</w:t>
                    </w:r>
                  </w:p>
                  <w:p w:rsidR="00B01AA9" w:rsidRPr="007518C4" w:rsidRDefault="00016A68" w:rsidP="00FE138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(Code vhnd1315)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AA9" w:rsidRDefault="00B01AA9">
      <w:r>
        <w:separator/>
      </w:r>
    </w:p>
  </w:footnote>
  <w:footnote w:type="continuationSeparator" w:id="0">
    <w:p w:rsidR="00B01AA9" w:rsidRDefault="00B01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AA9" w:rsidRDefault="00B01AA9" w:rsidP="00051C07">
    <w:pPr>
      <w:pStyle w:val="Kopfzeile"/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6809F3" wp14:editId="4D5290E9">
              <wp:simplePos x="0" y="0"/>
              <wp:positionH relativeFrom="column">
                <wp:posOffset>3754120</wp:posOffset>
              </wp:positionH>
              <wp:positionV relativeFrom="paragraph">
                <wp:posOffset>-31115</wp:posOffset>
              </wp:positionV>
              <wp:extent cx="2773045" cy="1120775"/>
              <wp:effectExtent l="0" t="0" r="24765" b="1016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045" cy="1120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1AA9" w:rsidRDefault="000B3BF6" w:rsidP="000B3BF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E4C5CE" wp14:editId="04851DD9">
                                <wp:extent cx="2334768" cy="731520"/>
                                <wp:effectExtent l="0" t="0" r="8890" b="0"/>
                                <wp:docPr id="5" name="Grafi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-vdwi-300dpi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34768" cy="7315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295.6pt;margin-top:-2.45pt;width:218.35pt;height:88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" strokecolor="white">
              <v:textbox style="mso-fit-shape-to-text:t">
                <w:txbxContent>
                  <w:p w:rsidR="00B01AA9" w:rsidRDefault="000B3BF6" w:rsidP="000B3BF6">
                    <w:r>
                      <w:rPr>
                        <w:noProof/>
                      </w:rPr>
                      <w:drawing>
                        <wp:inline distT="0" distB="0" distL="0" distR="0" wp14:anchorId="4CC6B25D" wp14:editId="7DB57F29">
                          <wp:extent cx="2334768" cy="731520"/>
                          <wp:effectExtent l="0" t="0" r="8890" b="0"/>
                          <wp:docPr id="5" name="Grafi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-vdwi-300dpi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34768" cy="7315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01AA9" w:rsidRPr="00CC7090" w:rsidRDefault="00B01AA9">
    <w:pPr>
      <w:pStyle w:val="Kopfzeile"/>
      <w:spacing w:line="360" w:lineRule="auto"/>
      <w:rPr>
        <w:rFonts w:ascii="Arial" w:hAnsi="Arial" w:cs="Arial"/>
        <w:b/>
        <w:sz w:val="36"/>
      </w:rPr>
    </w:pPr>
    <w:r w:rsidRPr="00CC7090">
      <w:rPr>
        <w:rFonts w:ascii="Arial" w:hAnsi="Arial" w:cs="Arial"/>
        <w:b/>
        <w:sz w:val="36"/>
      </w:rPr>
      <w:t>Presse-Information</w:t>
    </w:r>
  </w:p>
  <w:p w:rsidR="00B01AA9" w:rsidRPr="007A02D4" w:rsidRDefault="009B672B" w:rsidP="00345597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Ju</w:t>
    </w:r>
    <w:r w:rsidR="007518C4">
      <w:rPr>
        <w:rFonts w:ascii="Arial" w:hAnsi="Arial" w:cs="Arial"/>
        <w:color w:val="808080"/>
      </w:rPr>
      <w:t>l</w:t>
    </w:r>
    <w:r>
      <w:rPr>
        <w:rFonts w:ascii="Arial" w:hAnsi="Arial" w:cs="Arial"/>
        <w:color w:val="808080"/>
      </w:rPr>
      <w:t>i 2013</w:t>
    </w:r>
    <w:r w:rsidR="00B01AA9">
      <w:rPr>
        <w:rFonts w:ascii="Arial" w:hAnsi="Arial" w:cs="Arial"/>
        <w:color w:val="808080"/>
      </w:rPr>
      <w:tab/>
    </w:r>
  </w:p>
  <w:p w:rsidR="00B01AA9" w:rsidRPr="007A02D4" w:rsidRDefault="00B01AA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732D31">
      <w:rPr>
        <w:rFonts w:ascii="Arial" w:hAnsi="Arial" w:cs="Arial"/>
        <w:noProof/>
        <w:color w:val="808080"/>
      </w:rPr>
      <w:t>1</w:t>
    </w:r>
    <w:r w:rsidRPr="007A02D4">
      <w:rPr>
        <w:rFonts w:ascii="Arial" w:hAnsi="Arial" w:cs="Arial"/>
        <w:color w:val="808080"/>
      </w:rPr>
      <w:fldChar w:fldCharType="end"/>
    </w:r>
  </w:p>
  <w:p w:rsidR="00B01AA9" w:rsidRDefault="00B01AA9">
    <w:pPr>
      <w:pStyle w:val="Kopfzeile"/>
      <w:spacing w:line="360" w:lineRule="auto"/>
      <w:rPr>
        <w:rFonts w:ascii="Arial" w:hAnsi="Arial" w:cs="Arial"/>
      </w:rPr>
    </w:pPr>
  </w:p>
  <w:p w:rsidR="00B01AA9" w:rsidRDefault="00FD1E70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E081E" wp14:editId="2ADA600F">
              <wp:simplePos x="0" y="0"/>
              <wp:positionH relativeFrom="column">
                <wp:posOffset>4900930</wp:posOffset>
              </wp:positionH>
              <wp:positionV relativeFrom="paragraph">
                <wp:posOffset>415925</wp:posOffset>
              </wp:positionV>
              <wp:extent cx="1666875" cy="4219575"/>
              <wp:effectExtent l="0" t="0" r="9525" b="952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421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AA9" w:rsidRPr="00335248" w:rsidRDefault="00B01AA9" w:rsidP="00282EA1">
                          <w:pPr>
                            <w:pStyle w:val="berschrift3"/>
                            <w:spacing w:line="240" w:lineRule="auto"/>
                            <w:rPr>
                              <w:color w:val="A6A6A6"/>
                              <w:sz w:val="20"/>
                              <w:szCs w:val="20"/>
                            </w:rPr>
                          </w:pPr>
                          <w:r w:rsidRPr="00335248">
                            <w:rPr>
                              <w:color w:val="A6A6A6"/>
                              <w:sz w:val="20"/>
                              <w:szCs w:val="20"/>
                            </w:rPr>
                            <w:t>Verb</w:t>
                          </w:r>
                          <w:r>
                            <w:rPr>
                              <w:color w:val="A6A6A6"/>
                              <w:sz w:val="20"/>
                              <w:szCs w:val="20"/>
                            </w:rPr>
                            <w:t>a</w:t>
                          </w:r>
                          <w:r w:rsidRPr="00335248">
                            <w:rPr>
                              <w:color w:val="A6A6A6"/>
                              <w:sz w:val="20"/>
                              <w:szCs w:val="20"/>
                            </w:rPr>
                            <w:t xml:space="preserve">nd der </w:t>
                          </w:r>
                          <w:r>
                            <w:rPr>
                              <w:color w:val="A6A6A6"/>
                              <w:sz w:val="20"/>
                              <w:szCs w:val="20"/>
                            </w:rPr>
                            <w:t xml:space="preserve">Deutschen </w:t>
                          </w:r>
                          <w:r w:rsidR="00E07898">
                            <w:rPr>
                              <w:color w:val="A6A6A6"/>
                              <w:sz w:val="20"/>
                              <w:szCs w:val="20"/>
                            </w:rPr>
                            <w:t>Wohnm</w:t>
                          </w:r>
                          <w:r w:rsidRPr="00335248">
                            <w:rPr>
                              <w:color w:val="A6A6A6"/>
                              <w:sz w:val="20"/>
                              <w:szCs w:val="20"/>
                            </w:rPr>
                            <w:t xml:space="preserve">öbelindustrie </w:t>
                          </w:r>
                          <w:r w:rsidR="00E07898">
                            <w:rPr>
                              <w:color w:val="A6A6A6"/>
                              <w:sz w:val="20"/>
                              <w:szCs w:val="20"/>
                            </w:rPr>
                            <w:t>e.</w:t>
                          </w:r>
                          <w:r>
                            <w:rPr>
                              <w:color w:val="A6A6A6"/>
                              <w:sz w:val="20"/>
                              <w:szCs w:val="20"/>
                            </w:rPr>
                            <w:t>V.</w:t>
                          </w:r>
                        </w:p>
                        <w:p w:rsidR="00B01AA9" w:rsidRPr="00FF7555" w:rsidRDefault="00B01AA9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 w:rsidRPr="00FF7555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Dr.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 xml:space="preserve"> Lucas Heumann</w:t>
                          </w:r>
                          <w:r w:rsidRPr="00FF7555">
                            <w:rPr>
                              <w:rFonts w:ascii="Arial" w:hAnsi="Arial" w:cs="Arial"/>
                              <w:iCs/>
                              <w:color w:val="80808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FF7555">
                            <w:rPr>
                              <w:rFonts w:ascii="Arial" w:hAnsi="Arial" w:cs="Arial"/>
                              <w:iCs/>
                              <w:color w:val="808080"/>
                              <w:sz w:val="18"/>
                            </w:rPr>
                            <w:t>Goebenstr</w:t>
                          </w:r>
                          <w:proofErr w:type="spellEnd"/>
                          <w:r w:rsidRPr="00FF7555">
                            <w:rPr>
                              <w:rFonts w:ascii="Arial" w:hAnsi="Arial" w:cs="Arial"/>
                              <w:iCs/>
                              <w:color w:val="808080"/>
                              <w:sz w:val="18"/>
                            </w:rPr>
                            <w:t>. 4-10</w:t>
                          </w:r>
                        </w:p>
                        <w:p w:rsidR="00B01AA9" w:rsidRPr="00FF7555" w:rsidRDefault="00B01AA9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 w:rsidRPr="00FF7555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32052 Herford</w:t>
                          </w:r>
                        </w:p>
                        <w:p w:rsidR="00B01AA9" w:rsidRPr="00FF7555" w:rsidRDefault="00B01AA9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 w:rsidRPr="00FF7555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Fon: +49 5221 1265-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0</w:t>
                          </w:r>
                        </w:p>
                        <w:p w:rsidR="00B01AA9" w:rsidRPr="00FF7555" w:rsidRDefault="00B01AA9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 w:rsidRPr="00FF7555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B01AA9" w:rsidRDefault="00B01AA9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 w:rsidRPr="003D2B45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:rsidR="00B01AA9" w:rsidRDefault="00B01AA9" w:rsidP="004C45A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www.vhk-herford.de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  <w:t xml:space="preserve">QR-Code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zur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Webseite</w:t>
                          </w:r>
                          <w:proofErr w:type="spellEnd"/>
                        </w:p>
                        <w:p w:rsidR="00B01AA9" w:rsidRDefault="00B01AA9" w:rsidP="004C45A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der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Verbände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der Holz-</w:t>
                          </w:r>
                        </w:p>
                        <w:p w:rsidR="00B01AA9" w:rsidRDefault="00B01AA9" w:rsidP="004C45A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und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Möbelindustrie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:rsidR="00B01AA9" w:rsidRDefault="00B01AA9" w:rsidP="004C45A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Nordrhein-Westfalen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e.V.</w:t>
                          </w:r>
                          <w:proofErr w:type="spellEnd"/>
                        </w:p>
                        <w:p w:rsidR="00B01AA9" w:rsidRDefault="00B01AA9" w:rsidP="004C45A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B1775D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www.vhk-herford.de</w:t>
                          </w:r>
                        </w:p>
                        <w:p w:rsidR="00B01AA9" w:rsidRPr="00AA5A7E" w:rsidRDefault="00B01AA9" w:rsidP="004C45A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5C5777" wp14:editId="55942FB2">
                                <wp:extent cx="790575" cy="790575"/>
                                <wp:effectExtent l="0" t="0" r="0" b="0"/>
                                <wp:docPr id="22" name="Grafik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R Code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533" cy="7915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01AA9" w:rsidRPr="003D2B45" w:rsidRDefault="00B01AA9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385.9pt;margin-top:32.75pt;width:131.25pt;height:3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" stroked="f" strokecolor="gray" strokeweight=".5pt">
              <v:textbox inset="1.5mm,,1.5mm,1mm">
                <w:txbxContent>
                  <w:p w:rsidR="00B01AA9" w:rsidRPr="00335248" w:rsidRDefault="00B01AA9" w:rsidP="00282EA1">
                    <w:pPr>
                      <w:pStyle w:val="berschrift3"/>
                      <w:spacing w:line="240" w:lineRule="auto"/>
                      <w:rPr>
                        <w:color w:val="A6A6A6"/>
                        <w:sz w:val="20"/>
                        <w:szCs w:val="20"/>
                      </w:rPr>
                    </w:pPr>
                    <w:r w:rsidRPr="00335248">
                      <w:rPr>
                        <w:color w:val="A6A6A6"/>
                        <w:sz w:val="20"/>
                        <w:szCs w:val="20"/>
                      </w:rPr>
                      <w:t>Verb</w:t>
                    </w:r>
                    <w:r>
                      <w:rPr>
                        <w:color w:val="A6A6A6"/>
                        <w:sz w:val="20"/>
                        <w:szCs w:val="20"/>
                      </w:rPr>
                      <w:t>a</w:t>
                    </w:r>
                    <w:r w:rsidRPr="00335248">
                      <w:rPr>
                        <w:color w:val="A6A6A6"/>
                        <w:sz w:val="20"/>
                        <w:szCs w:val="20"/>
                      </w:rPr>
                      <w:t xml:space="preserve">nd der </w:t>
                    </w:r>
                    <w:r>
                      <w:rPr>
                        <w:color w:val="A6A6A6"/>
                        <w:sz w:val="20"/>
                        <w:szCs w:val="20"/>
                      </w:rPr>
                      <w:t xml:space="preserve">Deutschen </w:t>
                    </w:r>
                    <w:r w:rsidR="00E07898">
                      <w:rPr>
                        <w:color w:val="A6A6A6"/>
                        <w:sz w:val="20"/>
                        <w:szCs w:val="20"/>
                      </w:rPr>
                      <w:t>Wohnm</w:t>
                    </w:r>
                    <w:r w:rsidRPr="00335248">
                      <w:rPr>
                        <w:color w:val="A6A6A6"/>
                        <w:sz w:val="20"/>
                        <w:szCs w:val="20"/>
                      </w:rPr>
                      <w:t xml:space="preserve">öbelindustrie </w:t>
                    </w:r>
                    <w:r w:rsidR="00E07898">
                      <w:rPr>
                        <w:color w:val="A6A6A6"/>
                        <w:sz w:val="20"/>
                        <w:szCs w:val="20"/>
                      </w:rPr>
                      <w:t>e.</w:t>
                    </w:r>
                    <w:r>
                      <w:rPr>
                        <w:color w:val="A6A6A6"/>
                        <w:sz w:val="20"/>
                        <w:szCs w:val="20"/>
                      </w:rPr>
                      <w:t>V.</w:t>
                    </w:r>
                  </w:p>
                  <w:p w:rsidR="00B01AA9" w:rsidRPr="00FF7555" w:rsidRDefault="00B01AA9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 w:rsidRPr="00FF7555">
                      <w:rPr>
                        <w:rFonts w:ascii="Arial" w:hAnsi="Arial" w:cs="Arial"/>
                        <w:color w:val="808080"/>
                        <w:sz w:val="18"/>
                      </w:rPr>
                      <w:t>Dr.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 xml:space="preserve"> Lucas Heumann</w:t>
                    </w:r>
                    <w:r w:rsidRPr="00FF7555">
                      <w:rPr>
                        <w:rFonts w:ascii="Arial" w:hAnsi="Arial" w:cs="Arial"/>
                        <w:iCs/>
                        <w:color w:val="808080"/>
                        <w:sz w:val="18"/>
                      </w:rPr>
                      <w:t xml:space="preserve"> </w:t>
                    </w:r>
                    <w:proofErr w:type="spellStart"/>
                    <w:r w:rsidRPr="00FF7555">
                      <w:rPr>
                        <w:rFonts w:ascii="Arial" w:hAnsi="Arial" w:cs="Arial"/>
                        <w:iCs/>
                        <w:color w:val="808080"/>
                        <w:sz w:val="18"/>
                      </w:rPr>
                      <w:t>Goebenstr</w:t>
                    </w:r>
                    <w:proofErr w:type="spellEnd"/>
                    <w:r w:rsidRPr="00FF7555">
                      <w:rPr>
                        <w:rFonts w:ascii="Arial" w:hAnsi="Arial" w:cs="Arial"/>
                        <w:iCs/>
                        <w:color w:val="808080"/>
                        <w:sz w:val="18"/>
                      </w:rPr>
                      <w:t>. 4-10</w:t>
                    </w:r>
                  </w:p>
                  <w:p w:rsidR="00B01AA9" w:rsidRPr="00FF7555" w:rsidRDefault="00B01AA9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 w:rsidRPr="00FF7555">
                      <w:rPr>
                        <w:rFonts w:ascii="Arial" w:hAnsi="Arial" w:cs="Arial"/>
                        <w:color w:val="808080"/>
                        <w:sz w:val="18"/>
                      </w:rPr>
                      <w:t>32052 Herford</w:t>
                    </w:r>
                  </w:p>
                  <w:p w:rsidR="00B01AA9" w:rsidRPr="00FF7555" w:rsidRDefault="00B01AA9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 w:rsidRPr="00FF7555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Fon: +49 5221 1265-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0</w:t>
                    </w:r>
                  </w:p>
                  <w:p w:rsidR="00B01AA9" w:rsidRPr="00FF7555" w:rsidRDefault="00B01AA9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 w:rsidRPr="00FF7555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Fax: +49 5221 1265-65</w:t>
                    </w:r>
                  </w:p>
                  <w:p w:rsidR="00B01AA9" w:rsidRDefault="00B01AA9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 w:rsidRPr="003D2B45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info@vhk-herford.de</w:t>
                    </w:r>
                  </w:p>
                  <w:p w:rsidR="00B01AA9" w:rsidRDefault="00B01AA9" w:rsidP="004C45A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www.vhk-herford.de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br/>
                    </w: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  <w:t xml:space="preserve">QR-Code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zur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Webseite</w:t>
                    </w:r>
                    <w:proofErr w:type="spellEnd"/>
                  </w:p>
                  <w:p w:rsidR="00B01AA9" w:rsidRDefault="00B01AA9" w:rsidP="004C45A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der</w:t>
                    </w:r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Verbände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der Holz-</w:t>
                    </w:r>
                  </w:p>
                  <w:p w:rsidR="00B01AA9" w:rsidRDefault="00B01AA9" w:rsidP="004C45A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und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Möbelindustrie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</w:p>
                  <w:p w:rsidR="00B01AA9" w:rsidRDefault="00B01AA9" w:rsidP="004C45A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Nordrhein-Westfalen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e.V.</w:t>
                    </w:r>
                    <w:proofErr w:type="spellEnd"/>
                  </w:p>
                  <w:p w:rsidR="00B01AA9" w:rsidRDefault="00B01AA9" w:rsidP="004C45A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B1775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www.vhk-herford.de</w:t>
                    </w:r>
                  </w:p>
                  <w:p w:rsidR="00B01AA9" w:rsidRPr="00AA5A7E" w:rsidRDefault="00B01AA9" w:rsidP="004C45A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noProof/>
                      </w:rPr>
                      <w:drawing>
                        <wp:inline distT="0" distB="0" distL="0" distR="0" wp14:anchorId="345C5777" wp14:editId="55942FB2">
                          <wp:extent cx="790575" cy="790575"/>
                          <wp:effectExtent l="0" t="0" r="0" b="0"/>
                          <wp:docPr id="22" name="Grafik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 Code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533" cy="7915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01AA9" w:rsidRPr="003D2B45" w:rsidRDefault="00B01AA9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A3EE5A" wp14:editId="29FBB070">
              <wp:simplePos x="0" y="0"/>
              <wp:positionH relativeFrom="column">
                <wp:posOffset>4824730</wp:posOffset>
              </wp:positionH>
              <wp:positionV relativeFrom="paragraph">
                <wp:posOffset>415925</wp:posOffset>
              </wp:positionV>
              <wp:extent cx="0" cy="758190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5819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9pt,32.75pt" to="379.9pt,6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C6"/>
    <w:rsid w:val="00000D2E"/>
    <w:rsid w:val="0000158A"/>
    <w:rsid w:val="00006EC2"/>
    <w:rsid w:val="00007652"/>
    <w:rsid w:val="00011549"/>
    <w:rsid w:val="00011DFB"/>
    <w:rsid w:val="00016A68"/>
    <w:rsid w:val="00027988"/>
    <w:rsid w:val="000318DE"/>
    <w:rsid w:val="00040E95"/>
    <w:rsid w:val="00046E1F"/>
    <w:rsid w:val="00051C07"/>
    <w:rsid w:val="000537B0"/>
    <w:rsid w:val="00054023"/>
    <w:rsid w:val="0005511D"/>
    <w:rsid w:val="00055C90"/>
    <w:rsid w:val="000569ED"/>
    <w:rsid w:val="00061F09"/>
    <w:rsid w:val="00064A38"/>
    <w:rsid w:val="00065758"/>
    <w:rsid w:val="00067E48"/>
    <w:rsid w:val="00076194"/>
    <w:rsid w:val="000779BD"/>
    <w:rsid w:val="000847F8"/>
    <w:rsid w:val="000873B1"/>
    <w:rsid w:val="000878B7"/>
    <w:rsid w:val="00093722"/>
    <w:rsid w:val="00097689"/>
    <w:rsid w:val="000A2E96"/>
    <w:rsid w:val="000A4174"/>
    <w:rsid w:val="000A41CD"/>
    <w:rsid w:val="000A645C"/>
    <w:rsid w:val="000A7EDA"/>
    <w:rsid w:val="000B0F27"/>
    <w:rsid w:val="000B11B9"/>
    <w:rsid w:val="000B364A"/>
    <w:rsid w:val="000B3BF6"/>
    <w:rsid w:val="000B5077"/>
    <w:rsid w:val="000B5D83"/>
    <w:rsid w:val="000B5E28"/>
    <w:rsid w:val="000B6497"/>
    <w:rsid w:val="000C2BEC"/>
    <w:rsid w:val="000C5B39"/>
    <w:rsid w:val="000C64A4"/>
    <w:rsid w:val="000C793F"/>
    <w:rsid w:val="000C7D4C"/>
    <w:rsid w:val="000D308F"/>
    <w:rsid w:val="000D3B77"/>
    <w:rsid w:val="000D6227"/>
    <w:rsid w:val="000D65E1"/>
    <w:rsid w:val="000D71F0"/>
    <w:rsid w:val="000D7AFC"/>
    <w:rsid w:val="000E0767"/>
    <w:rsid w:val="000E658B"/>
    <w:rsid w:val="000E65BE"/>
    <w:rsid w:val="000F0F40"/>
    <w:rsid w:val="000F7F4D"/>
    <w:rsid w:val="00100B94"/>
    <w:rsid w:val="001015F1"/>
    <w:rsid w:val="00101FE6"/>
    <w:rsid w:val="0010328C"/>
    <w:rsid w:val="00110BDA"/>
    <w:rsid w:val="00110D84"/>
    <w:rsid w:val="0011103C"/>
    <w:rsid w:val="00111FE1"/>
    <w:rsid w:val="001160E1"/>
    <w:rsid w:val="00116FDF"/>
    <w:rsid w:val="00120168"/>
    <w:rsid w:val="00133313"/>
    <w:rsid w:val="0013513E"/>
    <w:rsid w:val="001477E4"/>
    <w:rsid w:val="00154A6F"/>
    <w:rsid w:val="001607B7"/>
    <w:rsid w:val="00163F99"/>
    <w:rsid w:val="00174C8B"/>
    <w:rsid w:val="00176FA2"/>
    <w:rsid w:val="00183265"/>
    <w:rsid w:val="00183DAB"/>
    <w:rsid w:val="00186B7D"/>
    <w:rsid w:val="001943D3"/>
    <w:rsid w:val="00194BF6"/>
    <w:rsid w:val="00196082"/>
    <w:rsid w:val="001A0F36"/>
    <w:rsid w:val="001A5FFC"/>
    <w:rsid w:val="001B2EC4"/>
    <w:rsid w:val="001B73FE"/>
    <w:rsid w:val="001C132C"/>
    <w:rsid w:val="001C1B7E"/>
    <w:rsid w:val="001C2166"/>
    <w:rsid w:val="001C4C99"/>
    <w:rsid w:val="001C550C"/>
    <w:rsid w:val="001D29D5"/>
    <w:rsid w:val="001D352E"/>
    <w:rsid w:val="001E5EB5"/>
    <w:rsid w:val="001F26A2"/>
    <w:rsid w:val="001F2DE0"/>
    <w:rsid w:val="001F6148"/>
    <w:rsid w:val="002000AA"/>
    <w:rsid w:val="00200D21"/>
    <w:rsid w:val="00201948"/>
    <w:rsid w:val="00210F85"/>
    <w:rsid w:val="00215FBB"/>
    <w:rsid w:val="0021745C"/>
    <w:rsid w:val="0022185D"/>
    <w:rsid w:val="002218E3"/>
    <w:rsid w:val="0022660D"/>
    <w:rsid w:val="002301FD"/>
    <w:rsid w:val="002307DE"/>
    <w:rsid w:val="00232861"/>
    <w:rsid w:val="0023597B"/>
    <w:rsid w:val="002360E2"/>
    <w:rsid w:val="0024297C"/>
    <w:rsid w:val="00246FA3"/>
    <w:rsid w:val="002477B2"/>
    <w:rsid w:val="00260DDC"/>
    <w:rsid w:val="00260EA3"/>
    <w:rsid w:val="00260F53"/>
    <w:rsid w:val="0026380D"/>
    <w:rsid w:val="002643EA"/>
    <w:rsid w:val="002650BE"/>
    <w:rsid w:val="002704E7"/>
    <w:rsid w:val="0027440C"/>
    <w:rsid w:val="00276757"/>
    <w:rsid w:val="0028004E"/>
    <w:rsid w:val="002800FB"/>
    <w:rsid w:val="002813D7"/>
    <w:rsid w:val="00282A41"/>
    <w:rsid w:val="00282EA1"/>
    <w:rsid w:val="002863D2"/>
    <w:rsid w:val="002869E8"/>
    <w:rsid w:val="00292E05"/>
    <w:rsid w:val="002946A1"/>
    <w:rsid w:val="002A07A8"/>
    <w:rsid w:val="002A6125"/>
    <w:rsid w:val="002A6F4E"/>
    <w:rsid w:val="002B3D05"/>
    <w:rsid w:val="002B47DA"/>
    <w:rsid w:val="002B5751"/>
    <w:rsid w:val="002B6DA6"/>
    <w:rsid w:val="002C0394"/>
    <w:rsid w:val="002C2739"/>
    <w:rsid w:val="002C6148"/>
    <w:rsid w:val="002C7BBA"/>
    <w:rsid w:val="002E0339"/>
    <w:rsid w:val="002E4004"/>
    <w:rsid w:val="002E6C8E"/>
    <w:rsid w:val="002F230F"/>
    <w:rsid w:val="002F49A8"/>
    <w:rsid w:val="002F7B11"/>
    <w:rsid w:val="003043CD"/>
    <w:rsid w:val="00306810"/>
    <w:rsid w:val="00307536"/>
    <w:rsid w:val="0030779E"/>
    <w:rsid w:val="00315F7A"/>
    <w:rsid w:val="00317577"/>
    <w:rsid w:val="00320410"/>
    <w:rsid w:val="00322BB7"/>
    <w:rsid w:val="00326215"/>
    <w:rsid w:val="0033013B"/>
    <w:rsid w:val="003317CF"/>
    <w:rsid w:val="00335248"/>
    <w:rsid w:val="003365FC"/>
    <w:rsid w:val="003401A3"/>
    <w:rsid w:val="00345597"/>
    <w:rsid w:val="003462E9"/>
    <w:rsid w:val="00356CAE"/>
    <w:rsid w:val="0036017F"/>
    <w:rsid w:val="00360B37"/>
    <w:rsid w:val="003613EB"/>
    <w:rsid w:val="003639C9"/>
    <w:rsid w:val="00367572"/>
    <w:rsid w:val="00371793"/>
    <w:rsid w:val="0037421C"/>
    <w:rsid w:val="00375902"/>
    <w:rsid w:val="00376314"/>
    <w:rsid w:val="0038632E"/>
    <w:rsid w:val="00392AA0"/>
    <w:rsid w:val="00393DF3"/>
    <w:rsid w:val="00396BD3"/>
    <w:rsid w:val="003A242A"/>
    <w:rsid w:val="003A34AA"/>
    <w:rsid w:val="003B17F6"/>
    <w:rsid w:val="003B58F9"/>
    <w:rsid w:val="003B72F8"/>
    <w:rsid w:val="003C19FD"/>
    <w:rsid w:val="003C2460"/>
    <w:rsid w:val="003C59A0"/>
    <w:rsid w:val="003C5AA4"/>
    <w:rsid w:val="003C5B05"/>
    <w:rsid w:val="003D2B45"/>
    <w:rsid w:val="003D3367"/>
    <w:rsid w:val="003D47E9"/>
    <w:rsid w:val="003D5600"/>
    <w:rsid w:val="003D6F65"/>
    <w:rsid w:val="003E1F72"/>
    <w:rsid w:val="003E2139"/>
    <w:rsid w:val="003E55B0"/>
    <w:rsid w:val="003F1F2B"/>
    <w:rsid w:val="003F4B49"/>
    <w:rsid w:val="003F4B98"/>
    <w:rsid w:val="003F5341"/>
    <w:rsid w:val="00401D84"/>
    <w:rsid w:val="004054E1"/>
    <w:rsid w:val="00406A58"/>
    <w:rsid w:val="004104C0"/>
    <w:rsid w:val="00411B03"/>
    <w:rsid w:val="00411D56"/>
    <w:rsid w:val="004173DB"/>
    <w:rsid w:val="00423CE8"/>
    <w:rsid w:val="0042515B"/>
    <w:rsid w:val="004267A3"/>
    <w:rsid w:val="00427DAB"/>
    <w:rsid w:val="00430BDF"/>
    <w:rsid w:val="004310C5"/>
    <w:rsid w:val="00432407"/>
    <w:rsid w:val="004330BB"/>
    <w:rsid w:val="00440471"/>
    <w:rsid w:val="00440971"/>
    <w:rsid w:val="00444B46"/>
    <w:rsid w:val="00445618"/>
    <w:rsid w:val="004465E4"/>
    <w:rsid w:val="00450046"/>
    <w:rsid w:val="00450733"/>
    <w:rsid w:val="00456367"/>
    <w:rsid w:val="004658F3"/>
    <w:rsid w:val="00466DDB"/>
    <w:rsid w:val="00470DFE"/>
    <w:rsid w:val="00471D27"/>
    <w:rsid w:val="00474BEF"/>
    <w:rsid w:val="00477F9D"/>
    <w:rsid w:val="00480420"/>
    <w:rsid w:val="00490379"/>
    <w:rsid w:val="004928FD"/>
    <w:rsid w:val="00496DC8"/>
    <w:rsid w:val="00497306"/>
    <w:rsid w:val="004A037F"/>
    <w:rsid w:val="004A0734"/>
    <w:rsid w:val="004A294C"/>
    <w:rsid w:val="004A4319"/>
    <w:rsid w:val="004A4594"/>
    <w:rsid w:val="004A7AB3"/>
    <w:rsid w:val="004B6711"/>
    <w:rsid w:val="004C17A0"/>
    <w:rsid w:val="004C326C"/>
    <w:rsid w:val="004C3D04"/>
    <w:rsid w:val="004C4025"/>
    <w:rsid w:val="004C45AE"/>
    <w:rsid w:val="004C7448"/>
    <w:rsid w:val="004C7903"/>
    <w:rsid w:val="004D647F"/>
    <w:rsid w:val="004E09A6"/>
    <w:rsid w:val="004E1FB7"/>
    <w:rsid w:val="004E2CB2"/>
    <w:rsid w:val="004E3146"/>
    <w:rsid w:val="004E3BC9"/>
    <w:rsid w:val="004E3F6B"/>
    <w:rsid w:val="004F38DC"/>
    <w:rsid w:val="004F488B"/>
    <w:rsid w:val="004F508E"/>
    <w:rsid w:val="004F514E"/>
    <w:rsid w:val="004F5F47"/>
    <w:rsid w:val="005053BC"/>
    <w:rsid w:val="00511002"/>
    <w:rsid w:val="00512EA0"/>
    <w:rsid w:val="00513A79"/>
    <w:rsid w:val="0052069C"/>
    <w:rsid w:val="0052167C"/>
    <w:rsid w:val="00525968"/>
    <w:rsid w:val="0053011E"/>
    <w:rsid w:val="00532260"/>
    <w:rsid w:val="00533CF8"/>
    <w:rsid w:val="00536B1D"/>
    <w:rsid w:val="00540862"/>
    <w:rsid w:val="00545EE1"/>
    <w:rsid w:val="005474DE"/>
    <w:rsid w:val="00556D7D"/>
    <w:rsid w:val="00556FDE"/>
    <w:rsid w:val="0056602F"/>
    <w:rsid w:val="00570FC5"/>
    <w:rsid w:val="005852DA"/>
    <w:rsid w:val="00587966"/>
    <w:rsid w:val="00587D23"/>
    <w:rsid w:val="005915D2"/>
    <w:rsid w:val="00591683"/>
    <w:rsid w:val="00592812"/>
    <w:rsid w:val="00593652"/>
    <w:rsid w:val="005A36ED"/>
    <w:rsid w:val="005A48C0"/>
    <w:rsid w:val="005A618F"/>
    <w:rsid w:val="005A7351"/>
    <w:rsid w:val="005B3BEB"/>
    <w:rsid w:val="005B5590"/>
    <w:rsid w:val="005C07A0"/>
    <w:rsid w:val="005C3A52"/>
    <w:rsid w:val="005D0767"/>
    <w:rsid w:val="005D3913"/>
    <w:rsid w:val="005D4023"/>
    <w:rsid w:val="005D7A16"/>
    <w:rsid w:val="005D7A3D"/>
    <w:rsid w:val="005F33AA"/>
    <w:rsid w:val="005F3B8E"/>
    <w:rsid w:val="00602E39"/>
    <w:rsid w:val="00607343"/>
    <w:rsid w:val="00614E23"/>
    <w:rsid w:val="00615435"/>
    <w:rsid w:val="00616B3B"/>
    <w:rsid w:val="006259C1"/>
    <w:rsid w:val="00625DCA"/>
    <w:rsid w:val="006274EE"/>
    <w:rsid w:val="006275F9"/>
    <w:rsid w:val="006369B5"/>
    <w:rsid w:val="00643597"/>
    <w:rsid w:val="00645FE8"/>
    <w:rsid w:val="00646627"/>
    <w:rsid w:val="00650873"/>
    <w:rsid w:val="006540E9"/>
    <w:rsid w:val="00661571"/>
    <w:rsid w:val="0066290F"/>
    <w:rsid w:val="00665A2E"/>
    <w:rsid w:val="0067173E"/>
    <w:rsid w:val="00674F61"/>
    <w:rsid w:val="00676603"/>
    <w:rsid w:val="00676A07"/>
    <w:rsid w:val="00677C4C"/>
    <w:rsid w:val="00677CF0"/>
    <w:rsid w:val="00681581"/>
    <w:rsid w:val="00690912"/>
    <w:rsid w:val="00690E43"/>
    <w:rsid w:val="0069664B"/>
    <w:rsid w:val="006A320E"/>
    <w:rsid w:val="006A4C02"/>
    <w:rsid w:val="006A7C6C"/>
    <w:rsid w:val="006B2582"/>
    <w:rsid w:val="006B752B"/>
    <w:rsid w:val="006D009B"/>
    <w:rsid w:val="006D4EA5"/>
    <w:rsid w:val="006D74B4"/>
    <w:rsid w:val="006E0C7C"/>
    <w:rsid w:val="006E13B3"/>
    <w:rsid w:val="006E4DE5"/>
    <w:rsid w:val="006E5B2C"/>
    <w:rsid w:val="006E726C"/>
    <w:rsid w:val="006F1F62"/>
    <w:rsid w:val="006F5AEB"/>
    <w:rsid w:val="006F66BC"/>
    <w:rsid w:val="007033CF"/>
    <w:rsid w:val="007128E9"/>
    <w:rsid w:val="0071347F"/>
    <w:rsid w:val="00722C2D"/>
    <w:rsid w:val="00725248"/>
    <w:rsid w:val="00730585"/>
    <w:rsid w:val="007316E8"/>
    <w:rsid w:val="00732D31"/>
    <w:rsid w:val="00741F6A"/>
    <w:rsid w:val="0074314A"/>
    <w:rsid w:val="00744E4B"/>
    <w:rsid w:val="0074608E"/>
    <w:rsid w:val="007518C4"/>
    <w:rsid w:val="0075286C"/>
    <w:rsid w:val="00752BEE"/>
    <w:rsid w:val="00753DDC"/>
    <w:rsid w:val="007557E9"/>
    <w:rsid w:val="00757F0C"/>
    <w:rsid w:val="0076186D"/>
    <w:rsid w:val="00761918"/>
    <w:rsid w:val="00762728"/>
    <w:rsid w:val="00764F56"/>
    <w:rsid w:val="00765C6D"/>
    <w:rsid w:val="00766513"/>
    <w:rsid w:val="00767667"/>
    <w:rsid w:val="00783BD0"/>
    <w:rsid w:val="0078440D"/>
    <w:rsid w:val="00791F24"/>
    <w:rsid w:val="0079245D"/>
    <w:rsid w:val="007947F7"/>
    <w:rsid w:val="007A02D3"/>
    <w:rsid w:val="007A02D4"/>
    <w:rsid w:val="007A3962"/>
    <w:rsid w:val="007A3C82"/>
    <w:rsid w:val="007A4BF3"/>
    <w:rsid w:val="007A4D17"/>
    <w:rsid w:val="007A4F17"/>
    <w:rsid w:val="007A72C0"/>
    <w:rsid w:val="007B501F"/>
    <w:rsid w:val="007B7461"/>
    <w:rsid w:val="007C3EF2"/>
    <w:rsid w:val="007D1CF4"/>
    <w:rsid w:val="007D45CB"/>
    <w:rsid w:val="007D5433"/>
    <w:rsid w:val="007D7972"/>
    <w:rsid w:val="007E120C"/>
    <w:rsid w:val="007E352D"/>
    <w:rsid w:val="007F1438"/>
    <w:rsid w:val="007F1D39"/>
    <w:rsid w:val="007F558F"/>
    <w:rsid w:val="00805475"/>
    <w:rsid w:val="0081181F"/>
    <w:rsid w:val="008147CD"/>
    <w:rsid w:val="008155A0"/>
    <w:rsid w:val="00820AD1"/>
    <w:rsid w:val="008248DA"/>
    <w:rsid w:val="00824E2B"/>
    <w:rsid w:val="008252E3"/>
    <w:rsid w:val="008273F8"/>
    <w:rsid w:val="00830ACB"/>
    <w:rsid w:val="0083444E"/>
    <w:rsid w:val="00835361"/>
    <w:rsid w:val="00835984"/>
    <w:rsid w:val="008361B8"/>
    <w:rsid w:val="0084163C"/>
    <w:rsid w:val="00842544"/>
    <w:rsid w:val="00844F78"/>
    <w:rsid w:val="008456E5"/>
    <w:rsid w:val="00846415"/>
    <w:rsid w:val="00847BDA"/>
    <w:rsid w:val="008506D6"/>
    <w:rsid w:val="00851F83"/>
    <w:rsid w:val="00853783"/>
    <w:rsid w:val="00853BE7"/>
    <w:rsid w:val="00855D87"/>
    <w:rsid w:val="0085634F"/>
    <w:rsid w:val="008663F9"/>
    <w:rsid w:val="00866BB8"/>
    <w:rsid w:val="00866CF8"/>
    <w:rsid w:val="00870D43"/>
    <w:rsid w:val="00872063"/>
    <w:rsid w:val="00875AAB"/>
    <w:rsid w:val="00881F5B"/>
    <w:rsid w:val="00882E4E"/>
    <w:rsid w:val="00885018"/>
    <w:rsid w:val="0088600A"/>
    <w:rsid w:val="008877E4"/>
    <w:rsid w:val="00890343"/>
    <w:rsid w:val="00892535"/>
    <w:rsid w:val="00896C13"/>
    <w:rsid w:val="0089785D"/>
    <w:rsid w:val="00897B78"/>
    <w:rsid w:val="008A128A"/>
    <w:rsid w:val="008A3A5C"/>
    <w:rsid w:val="008B162B"/>
    <w:rsid w:val="008B163C"/>
    <w:rsid w:val="008B2B80"/>
    <w:rsid w:val="008C4453"/>
    <w:rsid w:val="008C4AAB"/>
    <w:rsid w:val="008D2656"/>
    <w:rsid w:val="008D5A76"/>
    <w:rsid w:val="008E2435"/>
    <w:rsid w:val="008E5EDB"/>
    <w:rsid w:val="008E72BA"/>
    <w:rsid w:val="008E7B18"/>
    <w:rsid w:val="008F3853"/>
    <w:rsid w:val="008F4287"/>
    <w:rsid w:val="008F56BC"/>
    <w:rsid w:val="008F7081"/>
    <w:rsid w:val="00900F2D"/>
    <w:rsid w:val="00903C96"/>
    <w:rsid w:val="00905884"/>
    <w:rsid w:val="00905E23"/>
    <w:rsid w:val="009110F6"/>
    <w:rsid w:val="0091128C"/>
    <w:rsid w:val="00912B4C"/>
    <w:rsid w:val="00914841"/>
    <w:rsid w:val="0091700F"/>
    <w:rsid w:val="00917FB8"/>
    <w:rsid w:val="00922EAC"/>
    <w:rsid w:val="0093019F"/>
    <w:rsid w:val="009353CC"/>
    <w:rsid w:val="00937BFD"/>
    <w:rsid w:val="009402A6"/>
    <w:rsid w:val="009445AC"/>
    <w:rsid w:val="00946502"/>
    <w:rsid w:val="00950D71"/>
    <w:rsid w:val="00956E8F"/>
    <w:rsid w:val="009617D0"/>
    <w:rsid w:val="00962937"/>
    <w:rsid w:val="00964558"/>
    <w:rsid w:val="00964D2C"/>
    <w:rsid w:val="009650D9"/>
    <w:rsid w:val="009659DC"/>
    <w:rsid w:val="00975BBA"/>
    <w:rsid w:val="009813D5"/>
    <w:rsid w:val="00984FD7"/>
    <w:rsid w:val="00991B2D"/>
    <w:rsid w:val="00994038"/>
    <w:rsid w:val="009A0A1D"/>
    <w:rsid w:val="009A109E"/>
    <w:rsid w:val="009A2B10"/>
    <w:rsid w:val="009A4239"/>
    <w:rsid w:val="009A4D73"/>
    <w:rsid w:val="009B3A01"/>
    <w:rsid w:val="009B4204"/>
    <w:rsid w:val="009B672B"/>
    <w:rsid w:val="009C25EC"/>
    <w:rsid w:val="009C2D2E"/>
    <w:rsid w:val="009C7801"/>
    <w:rsid w:val="009C7837"/>
    <w:rsid w:val="009D1D26"/>
    <w:rsid w:val="009D43D1"/>
    <w:rsid w:val="009D565C"/>
    <w:rsid w:val="009D69D0"/>
    <w:rsid w:val="009E1575"/>
    <w:rsid w:val="009E1D0B"/>
    <w:rsid w:val="009E5522"/>
    <w:rsid w:val="009F01A8"/>
    <w:rsid w:val="009F0F22"/>
    <w:rsid w:val="009F37BE"/>
    <w:rsid w:val="00A0110F"/>
    <w:rsid w:val="00A02694"/>
    <w:rsid w:val="00A05A57"/>
    <w:rsid w:val="00A07F2E"/>
    <w:rsid w:val="00A10EED"/>
    <w:rsid w:val="00A15F2F"/>
    <w:rsid w:val="00A26925"/>
    <w:rsid w:val="00A41CFE"/>
    <w:rsid w:val="00A421EA"/>
    <w:rsid w:val="00A42860"/>
    <w:rsid w:val="00A455D6"/>
    <w:rsid w:val="00A45DF2"/>
    <w:rsid w:val="00A46ADA"/>
    <w:rsid w:val="00A527EA"/>
    <w:rsid w:val="00A556F3"/>
    <w:rsid w:val="00A627BA"/>
    <w:rsid w:val="00A64222"/>
    <w:rsid w:val="00A6448B"/>
    <w:rsid w:val="00A650D6"/>
    <w:rsid w:val="00A70AE3"/>
    <w:rsid w:val="00A71FA0"/>
    <w:rsid w:val="00A72688"/>
    <w:rsid w:val="00A74381"/>
    <w:rsid w:val="00A7485E"/>
    <w:rsid w:val="00A828FA"/>
    <w:rsid w:val="00A83B9F"/>
    <w:rsid w:val="00A859B9"/>
    <w:rsid w:val="00A85D37"/>
    <w:rsid w:val="00A90764"/>
    <w:rsid w:val="00A9089F"/>
    <w:rsid w:val="00A9102F"/>
    <w:rsid w:val="00A96FC7"/>
    <w:rsid w:val="00AA2555"/>
    <w:rsid w:val="00AA5067"/>
    <w:rsid w:val="00AA69C2"/>
    <w:rsid w:val="00AB005E"/>
    <w:rsid w:val="00AB09B9"/>
    <w:rsid w:val="00AB22E0"/>
    <w:rsid w:val="00AB2A8E"/>
    <w:rsid w:val="00AB47E1"/>
    <w:rsid w:val="00AB588A"/>
    <w:rsid w:val="00AC08AE"/>
    <w:rsid w:val="00AC22C9"/>
    <w:rsid w:val="00AC22F6"/>
    <w:rsid w:val="00AC571A"/>
    <w:rsid w:val="00AD3C2A"/>
    <w:rsid w:val="00AE02CF"/>
    <w:rsid w:val="00AE217D"/>
    <w:rsid w:val="00AE33F3"/>
    <w:rsid w:val="00AE4659"/>
    <w:rsid w:val="00AE5111"/>
    <w:rsid w:val="00AE6AC6"/>
    <w:rsid w:val="00AE70BA"/>
    <w:rsid w:val="00AE727E"/>
    <w:rsid w:val="00AF541B"/>
    <w:rsid w:val="00B01AA9"/>
    <w:rsid w:val="00B023F2"/>
    <w:rsid w:val="00B0304B"/>
    <w:rsid w:val="00B06643"/>
    <w:rsid w:val="00B06BB1"/>
    <w:rsid w:val="00B11469"/>
    <w:rsid w:val="00B13D0B"/>
    <w:rsid w:val="00B155D4"/>
    <w:rsid w:val="00B170FA"/>
    <w:rsid w:val="00B20D58"/>
    <w:rsid w:val="00B254C4"/>
    <w:rsid w:val="00B25A7B"/>
    <w:rsid w:val="00B27973"/>
    <w:rsid w:val="00B306DC"/>
    <w:rsid w:val="00B34F2D"/>
    <w:rsid w:val="00B42A45"/>
    <w:rsid w:val="00B46B43"/>
    <w:rsid w:val="00B52AAA"/>
    <w:rsid w:val="00B5311A"/>
    <w:rsid w:val="00B531E6"/>
    <w:rsid w:val="00B55FA9"/>
    <w:rsid w:val="00B61861"/>
    <w:rsid w:val="00B63A32"/>
    <w:rsid w:val="00B63B5B"/>
    <w:rsid w:val="00B71AA5"/>
    <w:rsid w:val="00B809EA"/>
    <w:rsid w:val="00B860A7"/>
    <w:rsid w:val="00B87CDB"/>
    <w:rsid w:val="00B935B1"/>
    <w:rsid w:val="00B94FDF"/>
    <w:rsid w:val="00BA1106"/>
    <w:rsid w:val="00BA1950"/>
    <w:rsid w:val="00BB3E5A"/>
    <w:rsid w:val="00BB7C01"/>
    <w:rsid w:val="00BC0652"/>
    <w:rsid w:val="00BC0BA8"/>
    <w:rsid w:val="00BC110A"/>
    <w:rsid w:val="00BC3134"/>
    <w:rsid w:val="00BC5366"/>
    <w:rsid w:val="00BD211C"/>
    <w:rsid w:val="00BD246E"/>
    <w:rsid w:val="00BD424C"/>
    <w:rsid w:val="00BD46F6"/>
    <w:rsid w:val="00BD5E38"/>
    <w:rsid w:val="00BD6D1C"/>
    <w:rsid w:val="00BE31EC"/>
    <w:rsid w:val="00BE4F0E"/>
    <w:rsid w:val="00BF376E"/>
    <w:rsid w:val="00BF5C08"/>
    <w:rsid w:val="00BF6147"/>
    <w:rsid w:val="00BF6D10"/>
    <w:rsid w:val="00BF7E4F"/>
    <w:rsid w:val="00C027E7"/>
    <w:rsid w:val="00C056BC"/>
    <w:rsid w:val="00C07B18"/>
    <w:rsid w:val="00C117C7"/>
    <w:rsid w:val="00C118EE"/>
    <w:rsid w:val="00C11A56"/>
    <w:rsid w:val="00C23E26"/>
    <w:rsid w:val="00C24AB0"/>
    <w:rsid w:val="00C2613F"/>
    <w:rsid w:val="00C31F6D"/>
    <w:rsid w:val="00C33414"/>
    <w:rsid w:val="00C355A8"/>
    <w:rsid w:val="00C404E0"/>
    <w:rsid w:val="00C416EE"/>
    <w:rsid w:val="00C4513B"/>
    <w:rsid w:val="00C45D01"/>
    <w:rsid w:val="00C464F4"/>
    <w:rsid w:val="00C46A7A"/>
    <w:rsid w:val="00C5125F"/>
    <w:rsid w:val="00C520F7"/>
    <w:rsid w:val="00C52644"/>
    <w:rsid w:val="00C52A9C"/>
    <w:rsid w:val="00C60B0F"/>
    <w:rsid w:val="00C63E76"/>
    <w:rsid w:val="00C65BFC"/>
    <w:rsid w:val="00C66216"/>
    <w:rsid w:val="00C66B74"/>
    <w:rsid w:val="00C71BF1"/>
    <w:rsid w:val="00C72066"/>
    <w:rsid w:val="00C72332"/>
    <w:rsid w:val="00C74759"/>
    <w:rsid w:val="00C8263B"/>
    <w:rsid w:val="00C86DEE"/>
    <w:rsid w:val="00C902DF"/>
    <w:rsid w:val="00C90BE1"/>
    <w:rsid w:val="00C94952"/>
    <w:rsid w:val="00C969F9"/>
    <w:rsid w:val="00C96E38"/>
    <w:rsid w:val="00C9738F"/>
    <w:rsid w:val="00C97548"/>
    <w:rsid w:val="00CA2F55"/>
    <w:rsid w:val="00CA40C8"/>
    <w:rsid w:val="00CA55E3"/>
    <w:rsid w:val="00CA63BB"/>
    <w:rsid w:val="00CB2008"/>
    <w:rsid w:val="00CB3D86"/>
    <w:rsid w:val="00CB41AD"/>
    <w:rsid w:val="00CB4F65"/>
    <w:rsid w:val="00CC1BB4"/>
    <w:rsid w:val="00CC5967"/>
    <w:rsid w:val="00CC7090"/>
    <w:rsid w:val="00CD18D4"/>
    <w:rsid w:val="00CD7D7E"/>
    <w:rsid w:val="00CE0E5F"/>
    <w:rsid w:val="00CE48C4"/>
    <w:rsid w:val="00CE61D7"/>
    <w:rsid w:val="00CE6C43"/>
    <w:rsid w:val="00CF1FC8"/>
    <w:rsid w:val="00CF590C"/>
    <w:rsid w:val="00CF749A"/>
    <w:rsid w:val="00D04176"/>
    <w:rsid w:val="00D04DA0"/>
    <w:rsid w:val="00D1547A"/>
    <w:rsid w:val="00D220B8"/>
    <w:rsid w:val="00D24127"/>
    <w:rsid w:val="00D2550E"/>
    <w:rsid w:val="00D26399"/>
    <w:rsid w:val="00D27AB8"/>
    <w:rsid w:val="00D3020C"/>
    <w:rsid w:val="00D32881"/>
    <w:rsid w:val="00D364C6"/>
    <w:rsid w:val="00D44BE1"/>
    <w:rsid w:val="00D45106"/>
    <w:rsid w:val="00D476DE"/>
    <w:rsid w:val="00D501E5"/>
    <w:rsid w:val="00D5640F"/>
    <w:rsid w:val="00D56FC9"/>
    <w:rsid w:val="00D654A0"/>
    <w:rsid w:val="00D704AD"/>
    <w:rsid w:val="00D730B5"/>
    <w:rsid w:val="00D735A2"/>
    <w:rsid w:val="00D77F8F"/>
    <w:rsid w:val="00D80A9B"/>
    <w:rsid w:val="00D81478"/>
    <w:rsid w:val="00D828A5"/>
    <w:rsid w:val="00D8369F"/>
    <w:rsid w:val="00D86E97"/>
    <w:rsid w:val="00D905AE"/>
    <w:rsid w:val="00D9130D"/>
    <w:rsid w:val="00D9141F"/>
    <w:rsid w:val="00D92316"/>
    <w:rsid w:val="00D93BC3"/>
    <w:rsid w:val="00D9508C"/>
    <w:rsid w:val="00DA1B18"/>
    <w:rsid w:val="00DA3CA8"/>
    <w:rsid w:val="00DA7120"/>
    <w:rsid w:val="00DB42C8"/>
    <w:rsid w:val="00DB736E"/>
    <w:rsid w:val="00DB73D0"/>
    <w:rsid w:val="00DC002F"/>
    <w:rsid w:val="00DC32A7"/>
    <w:rsid w:val="00DC4879"/>
    <w:rsid w:val="00DC7FC3"/>
    <w:rsid w:val="00DE57B2"/>
    <w:rsid w:val="00DE64BF"/>
    <w:rsid w:val="00DE6829"/>
    <w:rsid w:val="00DF1753"/>
    <w:rsid w:val="00DF2167"/>
    <w:rsid w:val="00DF3C65"/>
    <w:rsid w:val="00DF5D3C"/>
    <w:rsid w:val="00DF7C6E"/>
    <w:rsid w:val="00E0000D"/>
    <w:rsid w:val="00E006CB"/>
    <w:rsid w:val="00E075A9"/>
    <w:rsid w:val="00E07898"/>
    <w:rsid w:val="00E10FB6"/>
    <w:rsid w:val="00E115D7"/>
    <w:rsid w:val="00E12B31"/>
    <w:rsid w:val="00E146D3"/>
    <w:rsid w:val="00E14B8C"/>
    <w:rsid w:val="00E2010F"/>
    <w:rsid w:val="00E277C8"/>
    <w:rsid w:val="00E317C7"/>
    <w:rsid w:val="00E31DE3"/>
    <w:rsid w:val="00E37329"/>
    <w:rsid w:val="00E3776A"/>
    <w:rsid w:val="00E41768"/>
    <w:rsid w:val="00E4514D"/>
    <w:rsid w:val="00E456CE"/>
    <w:rsid w:val="00E5070A"/>
    <w:rsid w:val="00E530EF"/>
    <w:rsid w:val="00E5316B"/>
    <w:rsid w:val="00E5343A"/>
    <w:rsid w:val="00E55CC6"/>
    <w:rsid w:val="00E55F5F"/>
    <w:rsid w:val="00E57158"/>
    <w:rsid w:val="00E63149"/>
    <w:rsid w:val="00E6703F"/>
    <w:rsid w:val="00E714B4"/>
    <w:rsid w:val="00E7789D"/>
    <w:rsid w:val="00E81DD7"/>
    <w:rsid w:val="00E8540C"/>
    <w:rsid w:val="00E85499"/>
    <w:rsid w:val="00E91DC1"/>
    <w:rsid w:val="00E945C3"/>
    <w:rsid w:val="00E959D2"/>
    <w:rsid w:val="00E96C31"/>
    <w:rsid w:val="00E978D7"/>
    <w:rsid w:val="00EA401D"/>
    <w:rsid w:val="00EB0E28"/>
    <w:rsid w:val="00EB2453"/>
    <w:rsid w:val="00EB4F1C"/>
    <w:rsid w:val="00EB5A8B"/>
    <w:rsid w:val="00EB765C"/>
    <w:rsid w:val="00EC3C5A"/>
    <w:rsid w:val="00EC4794"/>
    <w:rsid w:val="00EC4BE3"/>
    <w:rsid w:val="00EC5423"/>
    <w:rsid w:val="00ED4630"/>
    <w:rsid w:val="00ED7676"/>
    <w:rsid w:val="00ED7D8F"/>
    <w:rsid w:val="00EE11A0"/>
    <w:rsid w:val="00EE1E1D"/>
    <w:rsid w:val="00EE4485"/>
    <w:rsid w:val="00EF00D0"/>
    <w:rsid w:val="00EF3B25"/>
    <w:rsid w:val="00EF4093"/>
    <w:rsid w:val="00EF47E3"/>
    <w:rsid w:val="00EF73D8"/>
    <w:rsid w:val="00EF770A"/>
    <w:rsid w:val="00F05756"/>
    <w:rsid w:val="00F06455"/>
    <w:rsid w:val="00F072E6"/>
    <w:rsid w:val="00F11C22"/>
    <w:rsid w:val="00F16D5A"/>
    <w:rsid w:val="00F17364"/>
    <w:rsid w:val="00F23038"/>
    <w:rsid w:val="00F240AB"/>
    <w:rsid w:val="00F2678F"/>
    <w:rsid w:val="00F27F95"/>
    <w:rsid w:val="00F30FD6"/>
    <w:rsid w:val="00F310E8"/>
    <w:rsid w:val="00F32810"/>
    <w:rsid w:val="00F35E7F"/>
    <w:rsid w:val="00F42E7F"/>
    <w:rsid w:val="00F45684"/>
    <w:rsid w:val="00F50BF4"/>
    <w:rsid w:val="00F5198E"/>
    <w:rsid w:val="00F52495"/>
    <w:rsid w:val="00F60299"/>
    <w:rsid w:val="00F614D1"/>
    <w:rsid w:val="00F62813"/>
    <w:rsid w:val="00F62FC4"/>
    <w:rsid w:val="00F64148"/>
    <w:rsid w:val="00F73036"/>
    <w:rsid w:val="00F7723E"/>
    <w:rsid w:val="00F77E2D"/>
    <w:rsid w:val="00F81865"/>
    <w:rsid w:val="00F81E0B"/>
    <w:rsid w:val="00F85B57"/>
    <w:rsid w:val="00F85BAC"/>
    <w:rsid w:val="00F87520"/>
    <w:rsid w:val="00F87FEA"/>
    <w:rsid w:val="00F92B82"/>
    <w:rsid w:val="00F95050"/>
    <w:rsid w:val="00FA4518"/>
    <w:rsid w:val="00FA4A76"/>
    <w:rsid w:val="00FA7898"/>
    <w:rsid w:val="00FB0002"/>
    <w:rsid w:val="00FB27E7"/>
    <w:rsid w:val="00FB2C60"/>
    <w:rsid w:val="00FB56BD"/>
    <w:rsid w:val="00FC03D5"/>
    <w:rsid w:val="00FC2DF8"/>
    <w:rsid w:val="00FC6059"/>
    <w:rsid w:val="00FD0BB9"/>
    <w:rsid w:val="00FD1E70"/>
    <w:rsid w:val="00FD5B6B"/>
    <w:rsid w:val="00FE0BD8"/>
    <w:rsid w:val="00FE138E"/>
    <w:rsid w:val="00FE430D"/>
    <w:rsid w:val="00FE5B70"/>
    <w:rsid w:val="00FF3942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42E7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F42E7F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F42E7F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F42E7F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42E7F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F42E7F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F42E7F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F42E7F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F42E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42E7F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F42E7F"/>
    <w:rPr>
      <w:color w:val="0000FF"/>
      <w:u w:val="single"/>
    </w:rPr>
  </w:style>
  <w:style w:type="paragraph" w:styleId="Textkrper3">
    <w:name w:val="Body Text 3"/>
    <w:basedOn w:val="Standard"/>
    <w:rsid w:val="00F42E7F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F42E7F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character" w:customStyle="1" w:styleId="caps">
    <w:name w:val="caps"/>
    <w:basedOn w:val="Absatz-Standardschriftart"/>
    <w:rsid w:val="00844F78"/>
  </w:style>
  <w:style w:type="paragraph" w:styleId="StandardWeb">
    <w:name w:val="Normal (Web)"/>
    <w:basedOn w:val="Standard"/>
    <w:uiPriority w:val="99"/>
    <w:unhideWhenUsed/>
    <w:rsid w:val="0006575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42E7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F42E7F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F42E7F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F42E7F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42E7F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F42E7F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F42E7F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F42E7F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F42E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42E7F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F42E7F"/>
    <w:rPr>
      <w:color w:val="0000FF"/>
      <w:u w:val="single"/>
    </w:rPr>
  </w:style>
  <w:style w:type="paragraph" w:styleId="Textkrper3">
    <w:name w:val="Body Text 3"/>
    <w:basedOn w:val="Standard"/>
    <w:rsid w:val="00F42E7F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F42E7F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character" w:customStyle="1" w:styleId="caps">
    <w:name w:val="caps"/>
    <w:basedOn w:val="Absatz-Standardschriftart"/>
    <w:rsid w:val="00844F78"/>
  </w:style>
  <w:style w:type="paragraph" w:styleId="StandardWeb">
    <w:name w:val="Normal (Web)"/>
    <w:basedOn w:val="Standard"/>
    <w:uiPriority w:val="99"/>
    <w:unhideWhenUsed/>
    <w:rsid w:val="000657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005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205">
                      <w:marLeft w:val="300"/>
                      <w:marRight w:val="0"/>
                      <w:marTop w:val="0"/>
                      <w:marBottom w:val="150"/>
                      <w:divBdr>
                        <w:top w:val="single" w:sz="6" w:space="4" w:color="993300"/>
                        <w:left w:val="single" w:sz="6" w:space="9" w:color="993300"/>
                        <w:bottom w:val="single" w:sz="6" w:space="4" w:color="993300"/>
                        <w:right w:val="single" w:sz="6" w:space="9" w:color="993300"/>
                      </w:divBdr>
                    </w:div>
                    <w:div w:id="958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0.jpg"/><Relationship Id="rId1" Type="http://schemas.openxmlformats.org/officeDocument/2006/relationships/image" Target="media/image2.jp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011CE-07CA-439C-968E-598593E7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753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Küchenmöbelindustrie bestätigt Führungsrolle</vt:lpstr>
    </vt:vector>
  </TitlesOfParts>
  <Company>SURVEY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Küchenmöbelindustrie bestätigt Führungsrolle</dc:title>
  <dc:creator>Knerich</dc:creator>
  <cp:lastModifiedBy>Frank Müller</cp:lastModifiedBy>
  <cp:revision>8</cp:revision>
  <cp:lastPrinted>2013-06-11T15:00:00Z</cp:lastPrinted>
  <dcterms:created xsi:type="dcterms:W3CDTF">2013-06-11T15:01:00Z</dcterms:created>
  <dcterms:modified xsi:type="dcterms:W3CDTF">2013-07-11T06:46:00Z</dcterms:modified>
</cp:coreProperties>
</file>