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1D" w:rsidRPr="00541C1D" w:rsidRDefault="00405644" w:rsidP="00541C1D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Schulterschluss für besten Besucherservice</w:t>
      </w:r>
    </w:p>
    <w:p w:rsidR="00541C1D" w:rsidRPr="00541C1D" w:rsidRDefault="00541C1D" w:rsidP="00541C1D">
      <w:pPr>
        <w:spacing w:line="360" w:lineRule="auto"/>
        <w:rPr>
          <w:rFonts w:ascii="Arial" w:hAnsi="Arial" w:cs="Arial"/>
          <w:b/>
        </w:rPr>
      </w:pPr>
    </w:p>
    <w:p w:rsidR="00541C1D" w:rsidRPr="00541C1D" w:rsidRDefault="00541C1D" w:rsidP="00541C1D">
      <w:pPr>
        <w:spacing w:line="360" w:lineRule="auto"/>
        <w:rPr>
          <w:rFonts w:ascii="Arial" w:hAnsi="Arial" w:cs="Arial"/>
          <w:b/>
        </w:rPr>
      </w:pPr>
      <w:r w:rsidRPr="00541C1D">
        <w:rPr>
          <w:rFonts w:ascii="Arial" w:hAnsi="Arial" w:cs="Arial"/>
          <w:b/>
        </w:rPr>
        <w:t xml:space="preserve">www.furniture-expo.de als übergreifende Informationsplattform </w:t>
      </w:r>
      <w:r w:rsidR="00B51C33">
        <w:rPr>
          <w:rFonts w:ascii="Arial" w:hAnsi="Arial" w:cs="Arial"/>
          <w:b/>
        </w:rPr>
        <w:t xml:space="preserve">der </w:t>
      </w:r>
      <w:r w:rsidRPr="00541C1D">
        <w:rPr>
          <w:rFonts w:ascii="Arial" w:hAnsi="Arial" w:cs="Arial"/>
          <w:b/>
        </w:rPr>
        <w:t>Möbelmessen</w:t>
      </w:r>
      <w:r w:rsidR="00B51C33">
        <w:rPr>
          <w:rFonts w:ascii="Arial" w:hAnsi="Arial" w:cs="Arial"/>
          <w:b/>
        </w:rPr>
        <w:t xml:space="preserve"> in OWL</w:t>
      </w:r>
    </w:p>
    <w:p w:rsidR="00541C1D" w:rsidRPr="00541C1D" w:rsidRDefault="00541C1D" w:rsidP="00541C1D">
      <w:pPr>
        <w:spacing w:line="360" w:lineRule="auto"/>
        <w:rPr>
          <w:rFonts w:ascii="Arial" w:hAnsi="Arial" w:cs="Arial"/>
          <w:b/>
        </w:rPr>
      </w:pPr>
    </w:p>
    <w:p w:rsidR="00541C1D" w:rsidRPr="00D43233" w:rsidRDefault="00541C1D" w:rsidP="00541C1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Herford, 11.7.2013. </w:t>
      </w:r>
      <w:r w:rsidRPr="00D43233">
        <w:rPr>
          <w:rFonts w:ascii="Arial" w:hAnsi="Arial" w:cs="Arial"/>
          <w:b/>
          <w:sz w:val="22"/>
          <w:szCs w:val="22"/>
        </w:rPr>
        <w:t>Unter Moderation der Verbände der Holz- und Möbelindustrie Nordrhein-Westfalen, Herford, haben sich die Medium Werbeagentur GmbH, Bielefeld – eine erfolgreich tätige Marketingagentur mit Schwerpunkt auf webbasierende Werbe- und Dienstleistungen – sowie führende Veranstalter von Haus- und Fachmessen der Möbelindustrie auf die Realisierung einer Internet-Serviceplattform für die Möbelfach- bzw. Hausmessen M</w:t>
      </w:r>
      <w:r w:rsidR="00B51C33">
        <w:rPr>
          <w:rFonts w:ascii="Arial" w:hAnsi="Arial" w:cs="Arial"/>
          <w:b/>
          <w:sz w:val="22"/>
          <w:szCs w:val="22"/>
        </w:rPr>
        <w:t>.</w:t>
      </w:r>
      <w:r w:rsidRPr="00D43233">
        <w:rPr>
          <w:rFonts w:ascii="Arial" w:hAnsi="Arial" w:cs="Arial"/>
          <w:b/>
          <w:sz w:val="22"/>
          <w:szCs w:val="22"/>
        </w:rPr>
        <w:t>O</w:t>
      </w:r>
      <w:r w:rsidR="00B51C33">
        <w:rPr>
          <w:rFonts w:ascii="Arial" w:hAnsi="Arial" w:cs="Arial"/>
          <w:b/>
          <w:sz w:val="22"/>
          <w:szCs w:val="22"/>
        </w:rPr>
        <w:t>.</w:t>
      </w:r>
      <w:r w:rsidRPr="00D43233">
        <w:rPr>
          <w:rFonts w:ascii="Arial" w:hAnsi="Arial" w:cs="Arial"/>
          <w:b/>
          <w:sz w:val="22"/>
          <w:szCs w:val="22"/>
        </w:rPr>
        <w:t>W</w:t>
      </w:r>
      <w:r w:rsidR="00B51C33">
        <w:rPr>
          <w:rFonts w:ascii="Arial" w:hAnsi="Arial" w:cs="Arial"/>
          <w:b/>
          <w:sz w:val="22"/>
          <w:szCs w:val="22"/>
        </w:rPr>
        <w:t>.</w:t>
      </w:r>
      <w:r w:rsidRPr="00D43233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D43233">
        <w:rPr>
          <w:rFonts w:ascii="Arial" w:hAnsi="Arial" w:cs="Arial"/>
          <w:b/>
          <w:sz w:val="22"/>
          <w:szCs w:val="22"/>
        </w:rPr>
        <w:t>Informa</w:t>
      </w:r>
      <w:proofErr w:type="spellEnd"/>
      <w:r w:rsidRPr="00D43233">
        <w:rPr>
          <w:rFonts w:ascii="Arial" w:hAnsi="Arial" w:cs="Arial"/>
          <w:b/>
          <w:sz w:val="22"/>
          <w:szCs w:val="22"/>
        </w:rPr>
        <w:t xml:space="preserve"> und </w:t>
      </w:r>
      <w:proofErr w:type="spellStart"/>
      <w:r w:rsidRPr="00D43233">
        <w:rPr>
          <w:rFonts w:ascii="Arial" w:hAnsi="Arial" w:cs="Arial"/>
          <w:b/>
          <w:sz w:val="22"/>
          <w:szCs w:val="22"/>
        </w:rPr>
        <w:t>Polipol</w:t>
      </w:r>
      <w:proofErr w:type="spellEnd"/>
      <w:r w:rsidRPr="00D43233">
        <w:rPr>
          <w:rFonts w:ascii="Arial" w:hAnsi="Arial" w:cs="Arial"/>
          <w:b/>
          <w:sz w:val="22"/>
          <w:szCs w:val="22"/>
        </w:rPr>
        <w:t>-Group verständigt</w:t>
      </w:r>
      <w:r w:rsidR="00D43233">
        <w:rPr>
          <w:rFonts w:ascii="Arial" w:hAnsi="Arial" w:cs="Arial"/>
          <w:b/>
          <w:sz w:val="22"/>
          <w:szCs w:val="22"/>
        </w:rPr>
        <w:t>.</w:t>
      </w:r>
    </w:p>
    <w:p w:rsidR="00541C1D" w:rsidRDefault="00541C1D" w:rsidP="00541C1D">
      <w:pPr>
        <w:spacing w:line="360" w:lineRule="auto"/>
        <w:rPr>
          <w:rFonts w:ascii="Arial" w:hAnsi="Arial" w:cs="Arial"/>
          <w:sz w:val="22"/>
          <w:szCs w:val="22"/>
        </w:rPr>
      </w:pPr>
    </w:p>
    <w:p w:rsidR="00541C1D" w:rsidRPr="00541C1D" w:rsidRDefault="00541C1D" w:rsidP="00541C1D">
      <w:pPr>
        <w:spacing w:line="360" w:lineRule="auto"/>
        <w:rPr>
          <w:rFonts w:ascii="Arial" w:hAnsi="Arial" w:cs="Arial"/>
          <w:sz w:val="22"/>
          <w:szCs w:val="22"/>
        </w:rPr>
      </w:pPr>
      <w:r w:rsidRPr="00541C1D">
        <w:rPr>
          <w:rFonts w:ascii="Arial" w:hAnsi="Arial" w:cs="Arial"/>
          <w:sz w:val="22"/>
          <w:szCs w:val="22"/>
        </w:rPr>
        <w:t>Betrieben wird die Plattform unter dem Namen „Furniture Expo“</w:t>
      </w:r>
      <w:r>
        <w:rPr>
          <w:rFonts w:ascii="Arial" w:hAnsi="Arial" w:cs="Arial"/>
          <w:sz w:val="22"/>
          <w:szCs w:val="22"/>
        </w:rPr>
        <w:t xml:space="preserve">. Verfügbar sind die </w:t>
      </w:r>
      <w:r w:rsidRPr="00541C1D">
        <w:rPr>
          <w:rFonts w:ascii="Arial" w:hAnsi="Arial" w:cs="Arial"/>
          <w:sz w:val="22"/>
          <w:szCs w:val="22"/>
        </w:rPr>
        <w:t>Service</w:t>
      </w:r>
      <w:r>
        <w:rPr>
          <w:rFonts w:ascii="Arial" w:hAnsi="Arial" w:cs="Arial"/>
          <w:sz w:val="22"/>
          <w:szCs w:val="22"/>
        </w:rPr>
        <w:t xml:space="preserve">angebote </w:t>
      </w:r>
      <w:r w:rsidRPr="00541C1D">
        <w:rPr>
          <w:rFonts w:ascii="Arial" w:hAnsi="Arial" w:cs="Arial"/>
          <w:sz w:val="22"/>
          <w:szCs w:val="22"/>
        </w:rPr>
        <w:t>ab sofort</w:t>
      </w:r>
      <w:r>
        <w:rPr>
          <w:rFonts w:ascii="Arial" w:hAnsi="Arial" w:cs="Arial"/>
          <w:sz w:val="22"/>
          <w:szCs w:val="22"/>
        </w:rPr>
        <w:t xml:space="preserve">. Für ihre Planungsphase </w:t>
      </w:r>
      <w:r w:rsidRPr="00541C1D">
        <w:rPr>
          <w:rFonts w:ascii="Arial" w:hAnsi="Arial" w:cs="Arial"/>
          <w:sz w:val="22"/>
          <w:szCs w:val="22"/>
        </w:rPr>
        <w:t>können Besucher der Furniture Expo</w:t>
      </w:r>
      <w:r>
        <w:rPr>
          <w:rFonts w:ascii="Arial" w:hAnsi="Arial" w:cs="Arial"/>
          <w:sz w:val="22"/>
          <w:szCs w:val="22"/>
        </w:rPr>
        <w:t>-Page ein umfassendes Hotel</w:t>
      </w:r>
      <w:r w:rsidRPr="00541C1D">
        <w:rPr>
          <w:rFonts w:ascii="Arial" w:hAnsi="Arial" w:cs="Arial"/>
          <w:sz w:val="22"/>
          <w:szCs w:val="22"/>
        </w:rPr>
        <w:t xml:space="preserve">verzeichnis in der Region finden mit </w:t>
      </w:r>
      <w:r w:rsidR="00D43233">
        <w:rPr>
          <w:rFonts w:ascii="Arial" w:hAnsi="Arial" w:cs="Arial"/>
          <w:sz w:val="22"/>
          <w:szCs w:val="22"/>
        </w:rPr>
        <w:t>etwa 500 Hotels</w:t>
      </w:r>
      <w:r w:rsidRPr="00541C1D">
        <w:rPr>
          <w:rFonts w:ascii="Arial" w:hAnsi="Arial" w:cs="Arial"/>
          <w:sz w:val="22"/>
          <w:szCs w:val="22"/>
        </w:rPr>
        <w:t xml:space="preserve">, detaillierten Beschreibungen der Unterkünfte einschließlich </w:t>
      </w:r>
      <w:r w:rsidR="00D43233">
        <w:rPr>
          <w:rFonts w:ascii="Arial" w:hAnsi="Arial" w:cs="Arial"/>
          <w:sz w:val="22"/>
          <w:szCs w:val="22"/>
        </w:rPr>
        <w:t xml:space="preserve">deren </w:t>
      </w:r>
      <w:r w:rsidRPr="00541C1D">
        <w:rPr>
          <w:rFonts w:ascii="Arial" w:hAnsi="Arial" w:cs="Arial"/>
          <w:sz w:val="22"/>
          <w:szCs w:val="22"/>
        </w:rPr>
        <w:t xml:space="preserve">Kontakt- und Adressdaten. </w:t>
      </w:r>
    </w:p>
    <w:p w:rsidR="00541C1D" w:rsidRDefault="00541C1D" w:rsidP="00541C1D">
      <w:pPr>
        <w:spacing w:line="360" w:lineRule="auto"/>
        <w:rPr>
          <w:rFonts w:ascii="Arial" w:hAnsi="Arial" w:cs="Arial"/>
          <w:sz w:val="22"/>
          <w:szCs w:val="22"/>
        </w:rPr>
      </w:pPr>
    </w:p>
    <w:p w:rsidR="008675B2" w:rsidRPr="008675B2" w:rsidRDefault="008675B2" w:rsidP="00541C1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675B2">
        <w:rPr>
          <w:rFonts w:ascii="Arial" w:hAnsi="Arial" w:cs="Arial"/>
          <w:b/>
          <w:sz w:val="22"/>
          <w:szCs w:val="22"/>
        </w:rPr>
        <w:t>Hotelsuche – Routenplaner – Freizeitangebote</w:t>
      </w:r>
    </w:p>
    <w:p w:rsidR="008675B2" w:rsidRPr="00541C1D" w:rsidRDefault="008675B2" w:rsidP="00541C1D">
      <w:pPr>
        <w:spacing w:line="360" w:lineRule="auto"/>
        <w:rPr>
          <w:rFonts w:ascii="Arial" w:hAnsi="Arial" w:cs="Arial"/>
          <w:sz w:val="22"/>
          <w:szCs w:val="22"/>
        </w:rPr>
      </w:pPr>
    </w:p>
    <w:p w:rsidR="00541C1D" w:rsidRPr="00541C1D" w:rsidRDefault="00D43233" w:rsidP="00541C1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Zudem </w:t>
      </w:r>
      <w:r w:rsidR="00541C1D" w:rsidRPr="00541C1D">
        <w:rPr>
          <w:rFonts w:ascii="Arial" w:hAnsi="Arial" w:cs="Arial"/>
          <w:sz w:val="22"/>
          <w:szCs w:val="22"/>
        </w:rPr>
        <w:t>bietet Furniture Expo einen Routenplaner, der Besuchern ermöglicht, exakt</w:t>
      </w:r>
      <w:r>
        <w:rPr>
          <w:rFonts w:ascii="Arial" w:hAnsi="Arial" w:cs="Arial"/>
          <w:sz w:val="22"/>
          <w:szCs w:val="22"/>
        </w:rPr>
        <w:t>e</w:t>
      </w:r>
      <w:r w:rsidR="00541C1D" w:rsidRPr="00541C1D">
        <w:rPr>
          <w:rFonts w:ascii="Arial" w:hAnsi="Arial" w:cs="Arial"/>
          <w:sz w:val="22"/>
          <w:szCs w:val="22"/>
        </w:rPr>
        <w:t xml:space="preserve"> Routen zwischen den einzelnen Messestandorten zu planen und zu optimieren. Auch Hinweise für kulturelle und sonstige Freizeitaktivitäten werden durch die Ser</w:t>
      </w:r>
      <w:r>
        <w:rPr>
          <w:rFonts w:ascii="Arial" w:hAnsi="Arial" w:cs="Arial"/>
          <w:sz w:val="22"/>
          <w:szCs w:val="22"/>
        </w:rPr>
        <w:t xml:space="preserve">viceplattform präsentiert – derzeit sind etwa 200 Angebote im Herbst 2013 erfasst. </w:t>
      </w:r>
      <w:r w:rsidR="00541C1D" w:rsidRPr="00541C1D">
        <w:rPr>
          <w:rFonts w:ascii="Arial" w:hAnsi="Arial" w:cs="Arial"/>
          <w:sz w:val="22"/>
          <w:szCs w:val="22"/>
        </w:rPr>
        <w:t xml:space="preserve">Schließlich bietet die </w:t>
      </w:r>
      <w:r>
        <w:rPr>
          <w:rFonts w:ascii="Arial" w:hAnsi="Arial" w:cs="Arial"/>
          <w:sz w:val="22"/>
          <w:szCs w:val="22"/>
        </w:rPr>
        <w:t>P</w:t>
      </w:r>
      <w:r w:rsidR="00541C1D" w:rsidRPr="00541C1D">
        <w:rPr>
          <w:rFonts w:ascii="Arial" w:hAnsi="Arial" w:cs="Arial"/>
          <w:sz w:val="22"/>
          <w:szCs w:val="22"/>
        </w:rPr>
        <w:t>lattform Furniture Expo einen Service zur Vermittlung von Shuttle-Dienstleistungen für Messebesucher, die Transportmöglichkeiten zu  einzelnen Messestandorten suchen.</w:t>
      </w:r>
    </w:p>
    <w:p w:rsidR="00541C1D" w:rsidRPr="00541C1D" w:rsidRDefault="00541C1D" w:rsidP="00541C1D">
      <w:pPr>
        <w:spacing w:line="360" w:lineRule="auto"/>
        <w:rPr>
          <w:rFonts w:ascii="Arial" w:hAnsi="Arial" w:cs="Arial"/>
          <w:sz w:val="22"/>
          <w:szCs w:val="22"/>
        </w:rPr>
      </w:pPr>
    </w:p>
    <w:p w:rsidR="00541C1D" w:rsidRPr="00541C1D" w:rsidRDefault="00541C1D" w:rsidP="00541C1D">
      <w:pPr>
        <w:spacing w:line="360" w:lineRule="auto"/>
        <w:rPr>
          <w:rFonts w:ascii="Arial" w:hAnsi="Arial" w:cs="Arial"/>
          <w:sz w:val="22"/>
          <w:szCs w:val="22"/>
        </w:rPr>
      </w:pPr>
      <w:r w:rsidRPr="00541C1D">
        <w:rPr>
          <w:rFonts w:ascii="Arial" w:hAnsi="Arial" w:cs="Arial"/>
          <w:sz w:val="22"/>
          <w:szCs w:val="22"/>
        </w:rPr>
        <w:t xml:space="preserve">Furniture Expo </w:t>
      </w:r>
      <w:r w:rsidR="00D43233" w:rsidRPr="00541C1D">
        <w:rPr>
          <w:rFonts w:ascii="Arial" w:hAnsi="Arial" w:cs="Arial"/>
          <w:sz w:val="22"/>
          <w:szCs w:val="22"/>
        </w:rPr>
        <w:t xml:space="preserve">versteht sich </w:t>
      </w:r>
      <w:r w:rsidRPr="00541C1D">
        <w:rPr>
          <w:rFonts w:ascii="Arial" w:hAnsi="Arial" w:cs="Arial"/>
          <w:sz w:val="22"/>
          <w:szCs w:val="22"/>
        </w:rPr>
        <w:t xml:space="preserve">nach Angaben von Medium-Geschäftsführer Sven Nöcker nicht </w:t>
      </w:r>
      <w:r w:rsidR="00D43233">
        <w:rPr>
          <w:rFonts w:ascii="Arial" w:hAnsi="Arial" w:cs="Arial"/>
          <w:sz w:val="22"/>
          <w:szCs w:val="22"/>
        </w:rPr>
        <w:t xml:space="preserve">allein </w:t>
      </w:r>
      <w:r w:rsidRPr="00541C1D">
        <w:rPr>
          <w:rFonts w:ascii="Arial" w:hAnsi="Arial" w:cs="Arial"/>
          <w:sz w:val="22"/>
          <w:szCs w:val="22"/>
        </w:rPr>
        <w:t xml:space="preserve">als eine eigenständige Plattform, sondern </w:t>
      </w:r>
      <w:r w:rsidR="00D43233">
        <w:rPr>
          <w:rFonts w:ascii="Arial" w:hAnsi="Arial" w:cs="Arial"/>
          <w:sz w:val="22"/>
          <w:szCs w:val="22"/>
        </w:rPr>
        <w:t xml:space="preserve">zudem </w:t>
      </w:r>
      <w:r w:rsidRPr="00541C1D">
        <w:rPr>
          <w:rFonts w:ascii="Arial" w:hAnsi="Arial" w:cs="Arial"/>
          <w:sz w:val="22"/>
          <w:szCs w:val="22"/>
        </w:rPr>
        <w:t xml:space="preserve">als Verknüpfung mit den eigenen Internetpräsentationen der </w:t>
      </w:r>
      <w:r w:rsidR="00D43233">
        <w:rPr>
          <w:rFonts w:ascii="Arial" w:hAnsi="Arial" w:cs="Arial"/>
          <w:sz w:val="22"/>
          <w:szCs w:val="22"/>
        </w:rPr>
        <w:t>M</w:t>
      </w:r>
      <w:r w:rsidRPr="00541C1D">
        <w:rPr>
          <w:rFonts w:ascii="Arial" w:hAnsi="Arial" w:cs="Arial"/>
          <w:sz w:val="22"/>
          <w:szCs w:val="22"/>
        </w:rPr>
        <w:t>esseveranstalter. Alle beteiligten Messe</w:t>
      </w:r>
      <w:r w:rsidR="00D43233">
        <w:rPr>
          <w:rFonts w:ascii="Arial" w:hAnsi="Arial" w:cs="Arial"/>
          <w:sz w:val="22"/>
          <w:szCs w:val="22"/>
        </w:rPr>
        <w:t>n</w:t>
      </w:r>
      <w:r w:rsidRPr="00541C1D">
        <w:rPr>
          <w:rFonts w:ascii="Arial" w:hAnsi="Arial" w:cs="Arial"/>
          <w:sz w:val="22"/>
          <w:szCs w:val="22"/>
        </w:rPr>
        <w:t xml:space="preserve"> können </w:t>
      </w:r>
      <w:r w:rsidR="00D43233">
        <w:rPr>
          <w:rFonts w:ascii="Arial" w:hAnsi="Arial" w:cs="Arial"/>
          <w:sz w:val="22"/>
          <w:szCs w:val="22"/>
        </w:rPr>
        <w:t xml:space="preserve">damit </w:t>
      </w:r>
      <w:r w:rsidRPr="00541C1D">
        <w:rPr>
          <w:rFonts w:ascii="Arial" w:hAnsi="Arial" w:cs="Arial"/>
          <w:sz w:val="22"/>
          <w:szCs w:val="22"/>
        </w:rPr>
        <w:t xml:space="preserve">die Serviceseite Furniture Expo nutzen und in die eigene Internetpräsentation integrieren. </w:t>
      </w:r>
    </w:p>
    <w:p w:rsidR="00541C1D" w:rsidRDefault="00541C1D" w:rsidP="00541C1D">
      <w:pPr>
        <w:spacing w:line="360" w:lineRule="auto"/>
        <w:rPr>
          <w:rFonts w:ascii="Arial" w:hAnsi="Arial" w:cs="Arial"/>
          <w:sz w:val="22"/>
          <w:szCs w:val="22"/>
        </w:rPr>
      </w:pPr>
    </w:p>
    <w:p w:rsidR="008675B2" w:rsidRPr="008675B2" w:rsidRDefault="008675B2" w:rsidP="00541C1D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8675B2">
        <w:rPr>
          <w:rFonts w:ascii="Arial" w:hAnsi="Arial" w:cs="Arial"/>
          <w:b/>
          <w:sz w:val="22"/>
          <w:szCs w:val="22"/>
        </w:rPr>
        <w:t>Responsive</w:t>
      </w:r>
      <w:proofErr w:type="spellEnd"/>
      <w:r w:rsidRPr="008675B2">
        <w:rPr>
          <w:rFonts w:ascii="Arial" w:hAnsi="Arial" w:cs="Arial"/>
          <w:b/>
          <w:sz w:val="22"/>
          <w:szCs w:val="22"/>
        </w:rPr>
        <w:t xml:space="preserve"> Design für alle Endgeräte</w:t>
      </w:r>
    </w:p>
    <w:p w:rsidR="008675B2" w:rsidRPr="00541C1D" w:rsidRDefault="008675B2" w:rsidP="00541C1D">
      <w:pPr>
        <w:spacing w:line="360" w:lineRule="auto"/>
        <w:rPr>
          <w:rFonts w:ascii="Arial" w:hAnsi="Arial" w:cs="Arial"/>
          <w:sz w:val="22"/>
          <w:szCs w:val="22"/>
        </w:rPr>
      </w:pPr>
    </w:p>
    <w:p w:rsidR="00541C1D" w:rsidRPr="00541C1D" w:rsidRDefault="00541C1D" w:rsidP="00541C1D">
      <w:pPr>
        <w:spacing w:line="360" w:lineRule="auto"/>
        <w:rPr>
          <w:rFonts w:ascii="Arial" w:hAnsi="Arial" w:cs="Arial"/>
          <w:sz w:val="22"/>
          <w:szCs w:val="22"/>
        </w:rPr>
      </w:pPr>
      <w:r w:rsidRPr="00541C1D">
        <w:rPr>
          <w:rFonts w:ascii="Arial" w:hAnsi="Arial" w:cs="Arial"/>
          <w:sz w:val="22"/>
          <w:szCs w:val="22"/>
        </w:rPr>
        <w:t xml:space="preserve">Für bekanntlich sparsame Ostwestfalen </w:t>
      </w:r>
      <w:r w:rsidR="00D43233">
        <w:rPr>
          <w:rFonts w:ascii="Arial" w:hAnsi="Arial" w:cs="Arial"/>
          <w:sz w:val="22"/>
          <w:szCs w:val="22"/>
        </w:rPr>
        <w:t xml:space="preserve">ist </w:t>
      </w:r>
      <w:r w:rsidRPr="00541C1D">
        <w:rPr>
          <w:rFonts w:ascii="Arial" w:hAnsi="Arial" w:cs="Arial"/>
          <w:sz w:val="22"/>
          <w:szCs w:val="22"/>
        </w:rPr>
        <w:t>bemerkenswert, dass die Beteiligung an der Serviceplattform für die teilnehmenden Veranstalter von Haus- und Fachmessen der Möbelindustrie kostenlos ist. Die Finanzierung erfolgt durch Werbung, die inhaltlich und konzeptionell mit den Messeveranstaltern abgesprochen wird. Auch ist Furniture Expo offen für andere Interessenten</w:t>
      </w:r>
      <w:r w:rsidR="00D43233">
        <w:rPr>
          <w:rFonts w:ascii="Arial" w:hAnsi="Arial" w:cs="Arial"/>
          <w:sz w:val="22"/>
          <w:szCs w:val="22"/>
        </w:rPr>
        <w:t xml:space="preserve">, die Haus- </w:t>
      </w:r>
      <w:r w:rsidRPr="00541C1D">
        <w:rPr>
          <w:rFonts w:ascii="Arial" w:hAnsi="Arial" w:cs="Arial"/>
          <w:sz w:val="22"/>
          <w:szCs w:val="22"/>
        </w:rPr>
        <w:t xml:space="preserve">oder Fachmessen der Möbel-, Holz- und Einrichtungsbranche an einem Standort in der </w:t>
      </w:r>
      <w:r w:rsidR="00D43233">
        <w:rPr>
          <w:rFonts w:ascii="Arial" w:hAnsi="Arial" w:cs="Arial"/>
          <w:sz w:val="22"/>
          <w:szCs w:val="22"/>
        </w:rPr>
        <w:t>Region Westfalen-Lippe anbieten –</w:t>
      </w:r>
      <w:r w:rsidR="00D43233" w:rsidRPr="00541C1D">
        <w:rPr>
          <w:rFonts w:ascii="Arial" w:hAnsi="Arial" w:cs="Arial"/>
          <w:sz w:val="22"/>
          <w:szCs w:val="22"/>
        </w:rPr>
        <w:t xml:space="preserve"> insbesondere </w:t>
      </w:r>
      <w:r w:rsidR="00D43233">
        <w:rPr>
          <w:rFonts w:ascii="Arial" w:hAnsi="Arial" w:cs="Arial"/>
          <w:sz w:val="22"/>
          <w:szCs w:val="22"/>
        </w:rPr>
        <w:t xml:space="preserve">im </w:t>
      </w:r>
      <w:r w:rsidR="00D43233" w:rsidRPr="00541C1D">
        <w:rPr>
          <w:rFonts w:ascii="Arial" w:hAnsi="Arial" w:cs="Arial"/>
          <w:sz w:val="22"/>
          <w:szCs w:val="22"/>
        </w:rPr>
        <w:t>Küchenmöbelsektor</w:t>
      </w:r>
      <w:r w:rsidR="00D43233">
        <w:rPr>
          <w:rFonts w:ascii="Arial" w:hAnsi="Arial" w:cs="Arial"/>
          <w:sz w:val="22"/>
          <w:szCs w:val="22"/>
        </w:rPr>
        <w:t>.</w:t>
      </w:r>
    </w:p>
    <w:p w:rsidR="00541C1D" w:rsidRPr="00541C1D" w:rsidRDefault="00541C1D" w:rsidP="00541C1D">
      <w:pPr>
        <w:spacing w:line="360" w:lineRule="auto"/>
        <w:rPr>
          <w:rFonts w:ascii="Arial" w:hAnsi="Arial" w:cs="Arial"/>
          <w:sz w:val="22"/>
          <w:szCs w:val="22"/>
        </w:rPr>
      </w:pPr>
    </w:p>
    <w:p w:rsidR="00541C1D" w:rsidRPr="00541C1D" w:rsidRDefault="00541C1D" w:rsidP="00541C1D">
      <w:pPr>
        <w:spacing w:line="360" w:lineRule="auto"/>
        <w:rPr>
          <w:rFonts w:ascii="Arial" w:hAnsi="Arial" w:cs="Arial"/>
          <w:sz w:val="22"/>
          <w:szCs w:val="22"/>
        </w:rPr>
      </w:pPr>
      <w:r w:rsidRPr="00541C1D">
        <w:rPr>
          <w:rFonts w:ascii="Arial" w:hAnsi="Arial" w:cs="Arial"/>
          <w:sz w:val="22"/>
          <w:szCs w:val="22"/>
        </w:rPr>
        <w:t>Ziel ist ein umfassender Service für alle Besucher von Haus- und Fachmessen. Damit wollen sich die Haus- und Fachmessen in Westfalen-Lippe als leistungsfähige, serviceorientierte Einheit mit breitem Angebot für in- und ausländische Besucher präsentieren.</w:t>
      </w:r>
      <w:r w:rsidR="00D43233">
        <w:rPr>
          <w:rFonts w:ascii="Arial" w:hAnsi="Arial" w:cs="Arial"/>
          <w:sz w:val="22"/>
          <w:szCs w:val="22"/>
        </w:rPr>
        <w:t xml:space="preserve"> Zeitgemäß ist der Internetauftritt </w:t>
      </w:r>
      <w:r w:rsidR="00D43233" w:rsidRPr="00141C29">
        <w:rPr>
          <w:rFonts w:ascii="Arial" w:hAnsi="Arial" w:cs="Arial"/>
          <w:sz w:val="22"/>
          <w:szCs w:val="22"/>
        </w:rPr>
        <w:t xml:space="preserve">auf mobile Endgeräte wie </w:t>
      </w:r>
      <w:proofErr w:type="spellStart"/>
      <w:r w:rsidR="00D43233" w:rsidRPr="00141C29">
        <w:rPr>
          <w:rFonts w:ascii="Arial" w:hAnsi="Arial" w:cs="Arial"/>
          <w:sz w:val="22"/>
          <w:szCs w:val="22"/>
        </w:rPr>
        <w:t>Tablet</w:t>
      </w:r>
      <w:proofErr w:type="spellEnd"/>
      <w:r w:rsidR="00D43233" w:rsidRPr="00141C29">
        <w:rPr>
          <w:rFonts w:ascii="Arial" w:hAnsi="Arial" w:cs="Arial"/>
          <w:sz w:val="22"/>
          <w:szCs w:val="22"/>
        </w:rPr>
        <w:t>-PC oder Smartphone ausgelegt</w:t>
      </w:r>
      <w:r w:rsidR="00D43233">
        <w:rPr>
          <w:rFonts w:ascii="Arial" w:hAnsi="Arial" w:cs="Arial"/>
          <w:sz w:val="22"/>
          <w:szCs w:val="22"/>
        </w:rPr>
        <w:t>.</w:t>
      </w:r>
      <w:r w:rsidR="00D43233" w:rsidRPr="00141C29">
        <w:rPr>
          <w:rFonts w:ascii="Arial" w:hAnsi="Arial" w:cs="Arial"/>
          <w:sz w:val="22"/>
          <w:szCs w:val="22"/>
        </w:rPr>
        <w:t xml:space="preserve"> </w:t>
      </w:r>
      <w:r w:rsidR="00D43233">
        <w:rPr>
          <w:rFonts w:ascii="Arial" w:hAnsi="Arial" w:cs="Arial"/>
          <w:sz w:val="22"/>
          <w:szCs w:val="22"/>
        </w:rPr>
        <w:t xml:space="preserve">Durch </w:t>
      </w:r>
      <w:r w:rsidR="00D43233" w:rsidRPr="00141C29">
        <w:rPr>
          <w:rFonts w:ascii="Arial" w:hAnsi="Arial" w:cs="Arial"/>
          <w:sz w:val="22"/>
          <w:szCs w:val="22"/>
        </w:rPr>
        <w:t>„</w:t>
      </w:r>
      <w:proofErr w:type="spellStart"/>
      <w:r w:rsidR="00D43233" w:rsidRPr="00141C29">
        <w:rPr>
          <w:rFonts w:ascii="Arial" w:hAnsi="Arial" w:cs="Arial"/>
          <w:sz w:val="22"/>
          <w:szCs w:val="22"/>
        </w:rPr>
        <w:t>Responsive</w:t>
      </w:r>
      <w:proofErr w:type="spellEnd"/>
      <w:r w:rsidR="00D43233" w:rsidRPr="00141C29">
        <w:rPr>
          <w:rFonts w:ascii="Arial" w:hAnsi="Arial" w:cs="Arial"/>
          <w:sz w:val="22"/>
          <w:szCs w:val="22"/>
        </w:rPr>
        <w:t xml:space="preserve"> Design“ können alle Informationen </w:t>
      </w:r>
      <w:r w:rsidR="00D43233">
        <w:rPr>
          <w:rFonts w:ascii="Arial" w:hAnsi="Arial" w:cs="Arial"/>
          <w:sz w:val="22"/>
          <w:szCs w:val="22"/>
        </w:rPr>
        <w:t>geräteunabhängig bezogen werden.</w:t>
      </w:r>
    </w:p>
    <w:p w:rsidR="00541C1D" w:rsidRDefault="00541C1D" w:rsidP="00541C1D">
      <w:pPr>
        <w:spacing w:line="360" w:lineRule="auto"/>
        <w:rPr>
          <w:rFonts w:ascii="Arial" w:hAnsi="Arial" w:cs="Arial"/>
          <w:sz w:val="22"/>
          <w:szCs w:val="22"/>
        </w:rPr>
      </w:pPr>
    </w:p>
    <w:p w:rsidR="008675B2" w:rsidRPr="008675B2" w:rsidRDefault="008675B2" w:rsidP="00541C1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675B2">
        <w:rPr>
          <w:rFonts w:ascii="Arial" w:hAnsi="Arial" w:cs="Arial"/>
          <w:b/>
          <w:sz w:val="22"/>
          <w:szCs w:val="22"/>
        </w:rPr>
        <w:t>Kooperation Möbelverbände und M</w:t>
      </w:r>
      <w:r w:rsidR="00B51C33">
        <w:rPr>
          <w:rFonts w:ascii="Arial" w:hAnsi="Arial" w:cs="Arial"/>
          <w:b/>
          <w:sz w:val="22"/>
          <w:szCs w:val="22"/>
        </w:rPr>
        <w:t>.</w:t>
      </w:r>
      <w:r w:rsidRPr="008675B2">
        <w:rPr>
          <w:rFonts w:ascii="Arial" w:hAnsi="Arial" w:cs="Arial"/>
          <w:b/>
          <w:sz w:val="22"/>
          <w:szCs w:val="22"/>
        </w:rPr>
        <w:t>O</w:t>
      </w:r>
      <w:r w:rsidR="00B51C33">
        <w:rPr>
          <w:rFonts w:ascii="Arial" w:hAnsi="Arial" w:cs="Arial"/>
          <w:b/>
          <w:sz w:val="22"/>
          <w:szCs w:val="22"/>
        </w:rPr>
        <w:t>.</w:t>
      </w:r>
      <w:r w:rsidRPr="008675B2">
        <w:rPr>
          <w:rFonts w:ascii="Arial" w:hAnsi="Arial" w:cs="Arial"/>
          <w:b/>
          <w:sz w:val="22"/>
          <w:szCs w:val="22"/>
        </w:rPr>
        <w:t>W</w:t>
      </w:r>
      <w:r w:rsidR="00B51C33">
        <w:rPr>
          <w:rFonts w:ascii="Arial" w:hAnsi="Arial" w:cs="Arial"/>
          <w:b/>
          <w:sz w:val="22"/>
          <w:szCs w:val="22"/>
        </w:rPr>
        <w:t>.</w:t>
      </w:r>
      <w:r w:rsidRPr="008675B2">
        <w:rPr>
          <w:rFonts w:ascii="Arial" w:hAnsi="Arial" w:cs="Arial"/>
          <w:b/>
          <w:sz w:val="22"/>
          <w:szCs w:val="22"/>
        </w:rPr>
        <w:t xml:space="preserve"> besiegelt</w:t>
      </w:r>
    </w:p>
    <w:p w:rsidR="008675B2" w:rsidRPr="00541C1D" w:rsidRDefault="008675B2" w:rsidP="00541C1D">
      <w:pPr>
        <w:spacing w:line="360" w:lineRule="auto"/>
        <w:rPr>
          <w:rFonts w:ascii="Arial" w:hAnsi="Arial" w:cs="Arial"/>
          <w:sz w:val="22"/>
          <w:szCs w:val="22"/>
        </w:rPr>
      </w:pPr>
    </w:p>
    <w:p w:rsidR="00B84349" w:rsidRDefault="00541C1D" w:rsidP="00541C1D">
      <w:pPr>
        <w:spacing w:line="360" w:lineRule="auto"/>
        <w:rPr>
          <w:rFonts w:ascii="Arial" w:hAnsi="Arial" w:cs="Arial"/>
          <w:sz w:val="22"/>
          <w:szCs w:val="22"/>
        </w:rPr>
      </w:pPr>
      <w:r w:rsidRPr="00541C1D">
        <w:rPr>
          <w:rFonts w:ascii="Arial" w:hAnsi="Arial" w:cs="Arial"/>
          <w:sz w:val="22"/>
          <w:szCs w:val="22"/>
        </w:rPr>
        <w:t xml:space="preserve">Die beteiligten Messeveranstalter planen auch weitere Aktivitäten im Rahmen dieser Kooperation. Hierzu wird ein Arbeitskreis Haus- und Fachmessen Westfalen-Lippe unter Moderation der Verbände der Holz- </w:t>
      </w:r>
      <w:r w:rsidRPr="00541C1D">
        <w:rPr>
          <w:rFonts w:ascii="Arial" w:hAnsi="Arial" w:cs="Arial"/>
          <w:sz w:val="22"/>
          <w:szCs w:val="22"/>
        </w:rPr>
        <w:lastRenderedPageBreak/>
        <w:t>und Möbelindustrie in Herford als dauerhafte Einrichtung installiert. Bestandteil dieser Kooperation ist die Entscheidung der M</w:t>
      </w:r>
      <w:r w:rsidR="00B51C33">
        <w:rPr>
          <w:rFonts w:ascii="Arial" w:hAnsi="Arial" w:cs="Arial"/>
          <w:sz w:val="22"/>
          <w:szCs w:val="22"/>
        </w:rPr>
        <w:t>.</w:t>
      </w:r>
      <w:r w:rsidRPr="00541C1D">
        <w:rPr>
          <w:rFonts w:ascii="Arial" w:hAnsi="Arial" w:cs="Arial"/>
          <w:sz w:val="22"/>
          <w:szCs w:val="22"/>
        </w:rPr>
        <w:t>O</w:t>
      </w:r>
      <w:r w:rsidR="00B51C33">
        <w:rPr>
          <w:rFonts w:ascii="Arial" w:hAnsi="Arial" w:cs="Arial"/>
          <w:sz w:val="22"/>
          <w:szCs w:val="22"/>
        </w:rPr>
        <w:t>.</w:t>
      </w:r>
      <w:r w:rsidRPr="00541C1D">
        <w:rPr>
          <w:rFonts w:ascii="Arial" w:hAnsi="Arial" w:cs="Arial"/>
          <w:sz w:val="22"/>
          <w:szCs w:val="22"/>
        </w:rPr>
        <w:t>W</w:t>
      </w:r>
      <w:r w:rsidR="00B51C33">
        <w:rPr>
          <w:rFonts w:ascii="Arial" w:hAnsi="Arial" w:cs="Arial"/>
          <w:sz w:val="22"/>
          <w:szCs w:val="22"/>
        </w:rPr>
        <w:t>.</w:t>
      </w:r>
      <w:r w:rsidRPr="00541C1D">
        <w:rPr>
          <w:rFonts w:ascii="Arial" w:hAnsi="Arial" w:cs="Arial"/>
          <w:sz w:val="22"/>
          <w:szCs w:val="22"/>
        </w:rPr>
        <w:t xml:space="preserve">, als Förderpartner den Verbänden der Holz- und Möbelindustrie NRW in Herford beizutreten. </w:t>
      </w:r>
      <w:r w:rsidR="00D43233" w:rsidRPr="00541C1D">
        <w:rPr>
          <w:rFonts w:ascii="Arial" w:hAnsi="Arial" w:cs="Arial"/>
          <w:sz w:val="22"/>
          <w:szCs w:val="22"/>
        </w:rPr>
        <w:t>„Furniture Expo ist nur der Anfang und noch lange nicht d</w:t>
      </w:r>
      <w:r w:rsidR="00D43233">
        <w:rPr>
          <w:rFonts w:ascii="Arial" w:hAnsi="Arial" w:cs="Arial"/>
          <w:sz w:val="22"/>
          <w:szCs w:val="22"/>
        </w:rPr>
        <w:t>er Schlusspunkt der Kooperation</w:t>
      </w:r>
      <w:r w:rsidR="00D43233" w:rsidRPr="00541C1D">
        <w:rPr>
          <w:rFonts w:ascii="Arial" w:hAnsi="Arial" w:cs="Arial"/>
          <w:sz w:val="22"/>
          <w:szCs w:val="22"/>
        </w:rPr>
        <w:t>“</w:t>
      </w:r>
      <w:r w:rsidR="00D43233">
        <w:rPr>
          <w:rFonts w:ascii="Arial" w:hAnsi="Arial" w:cs="Arial"/>
          <w:sz w:val="22"/>
          <w:szCs w:val="22"/>
        </w:rPr>
        <w:t xml:space="preserve">, so </w:t>
      </w:r>
      <w:r w:rsidRPr="00541C1D">
        <w:rPr>
          <w:rFonts w:ascii="Arial" w:hAnsi="Arial" w:cs="Arial"/>
          <w:sz w:val="22"/>
          <w:szCs w:val="22"/>
        </w:rPr>
        <w:t xml:space="preserve">Verbandsgeschäftsführer Dr. Lucas Heumann und </w:t>
      </w:r>
      <w:r w:rsidR="00D43233">
        <w:rPr>
          <w:rFonts w:ascii="Arial" w:hAnsi="Arial" w:cs="Arial"/>
          <w:sz w:val="22"/>
          <w:szCs w:val="22"/>
        </w:rPr>
        <w:t>M</w:t>
      </w:r>
      <w:r w:rsidR="00EC3325">
        <w:rPr>
          <w:rFonts w:ascii="Arial" w:hAnsi="Arial" w:cs="Arial"/>
          <w:sz w:val="22"/>
          <w:szCs w:val="22"/>
        </w:rPr>
        <w:t>.</w:t>
      </w:r>
      <w:r w:rsidR="00D43233">
        <w:rPr>
          <w:rFonts w:ascii="Arial" w:hAnsi="Arial" w:cs="Arial"/>
          <w:sz w:val="22"/>
          <w:szCs w:val="22"/>
        </w:rPr>
        <w:t>O</w:t>
      </w:r>
      <w:r w:rsidR="00EC3325">
        <w:rPr>
          <w:rFonts w:ascii="Arial" w:hAnsi="Arial" w:cs="Arial"/>
          <w:sz w:val="22"/>
          <w:szCs w:val="22"/>
        </w:rPr>
        <w:t>.</w:t>
      </w:r>
      <w:r w:rsidR="00D43233">
        <w:rPr>
          <w:rFonts w:ascii="Arial" w:hAnsi="Arial" w:cs="Arial"/>
          <w:sz w:val="22"/>
          <w:szCs w:val="22"/>
        </w:rPr>
        <w:t>W</w:t>
      </w:r>
      <w:r w:rsidR="00EC3325">
        <w:rPr>
          <w:rFonts w:ascii="Arial" w:hAnsi="Arial" w:cs="Arial"/>
          <w:sz w:val="22"/>
          <w:szCs w:val="22"/>
        </w:rPr>
        <w:t>.</w:t>
      </w:r>
      <w:r w:rsidR="00D43233">
        <w:rPr>
          <w:rFonts w:ascii="Arial" w:hAnsi="Arial" w:cs="Arial"/>
          <w:sz w:val="22"/>
          <w:szCs w:val="22"/>
        </w:rPr>
        <w:t xml:space="preserve">-Geschäftsführer </w:t>
      </w:r>
      <w:r w:rsidRPr="00541C1D">
        <w:rPr>
          <w:rFonts w:ascii="Arial" w:hAnsi="Arial" w:cs="Arial"/>
          <w:sz w:val="22"/>
          <w:szCs w:val="22"/>
        </w:rPr>
        <w:t>Bernd Schäfermeier übereinstimmend</w:t>
      </w:r>
      <w:r w:rsidR="00D43233">
        <w:rPr>
          <w:rFonts w:ascii="Arial" w:hAnsi="Arial" w:cs="Arial"/>
          <w:sz w:val="22"/>
          <w:szCs w:val="22"/>
        </w:rPr>
        <w:t xml:space="preserve"> hierzu.</w:t>
      </w:r>
    </w:p>
    <w:p w:rsidR="008675B2" w:rsidRDefault="008675B2" w:rsidP="00541C1D">
      <w:pPr>
        <w:spacing w:line="360" w:lineRule="auto"/>
        <w:rPr>
          <w:rFonts w:ascii="Arial" w:hAnsi="Arial" w:cs="Arial"/>
          <w:sz w:val="22"/>
          <w:szCs w:val="22"/>
        </w:rPr>
      </w:pPr>
    </w:p>
    <w:p w:rsidR="003474E1" w:rsidRDefault="003474E1" w:rsidP="00541C1D">
      <w:pPr>
        <w:spacing w:line="360" w:lineRule="auto"/>
        <w:rPr>
          <w:rFonts w:ascii="Arial" w:hAnsi="Arial" w:cs="Arial"/>
          <w:sz w:val="22"/>
          <w:szCs w:val="22"/>
        </w:rPr>
      </w:pPr>
    </w:p>
    <w:p w:rsidR="003474E1" w:rsidRDefault="003474E1" w:rsidP="00541C1D">
      <w:pPr>
        <w:spacing w:line="360" w:lineRule="auto"/>
        <w:rPr>
          <w:rFonts w:ascii="Arial" w:hAnsi="Arial" w:cs="Arial"/>
          <w:sz w:val="22"/>
          <w:szCs w:val="22"/>
        </w:rPr>
      </w:pPr>
    </w:p>
    <w:p w:rsidR="008675B2" w:rsidRDefault="008675B2" w:rsidP="00541C1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675B2">
        <w:rPr>
          <w:rFonts w:ascii="Arial" w:hAnsi="Arial" w:cs="Arial"/>
          <w:b/>
          <w:sz w:val="22"/>
          <w:szCs w:val="22"/>
        </w:rPr>
        <w:t>Abbildungen (3)</w:t>
      </w:r>
    </w:p>
    <w:p w:rsidR="003474E1" w:rsidRDefault="003474E1" w:rsidP="00541C1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474E1" w:rsidRDefault="00A545D1" w:rsidP="00541C1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3962400" cy="2119856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-Furniture-Expo-Kop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539" cy="211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4E1" w:rsidRPr="003474E1" w:rsidRDefault="003474E1" w:rsidP="00541C1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vhnd1316_b1: </w:t>
      </w:r>
      <w:r>
        <w:rPr>
          <w:rFonts w:ascii="Arial" w:hAnsi="Arial" w:cs="Arial"/>
          <w:sz w:val="22"/>
          <w:szCs w:val="22"/>
        </w:rPr>
        <w:t>Screenshot der neuen Webseite www.furniture-expo.de, die ihre Services erstmals für die Herbstmessen 2013 in Ostwestfalen-Lippe anbietet</w:t>
      </w:r>
    </w:p>
    <w:p w:rsidR="003474E1" w:rsidRDefault="003474E1" w:rsidP="00541C1D">
      <w:pPr>
        <w:spacing w:line="360" w:lineRule="auto"/>
        <w:rPr>
          <w:rFonts w:ascii="Arial" w:hAnsi="Arial" w:cs="Arial"/>
          <w:sz w:val="22"/>
          <w:szCs w:val="22"/>
        </w:rPr>
      </w:pPr>
    </w:p>
    <w:p w:rsidR="00A545D1" w:rsidRPr="003474E1" w:rsidRDefault="00A545D1" w:rsidP="00541C1D">
      <w:pPr>
        <w:spacing w:line="360" w:lineRule="auto"/>
        <w:rPr>
          <w:rFonts w:ascii="Arial" w:hAnsi="Arial" w:cs="Arial"/>
          <w:sz w:val="22"/>
          <w:szCs w:val="22"/>
        </w:rPr>
      </w:pPr>
    </w:p>
    <w:p w:rsidR="003474E1" w:rsidRPr="003474E1" w:rsidRDefault="00A545D1" w:rsidP="003474E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1774800" cy="1216800"/>
            <wp:effectExtent l="0" t="0" r="0" b="2540"/>
            <wp:wrapTight wrapText="bothSides">
              <wp:wrapPolygon edited="0">
                <wp:start x="0" y="0"/>
                <wp:lineTo x="0" y="21307"/>
                <wp:lineTo x="21337" y="21307"/>
                <wp:lineTo x="21337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urnitureexpo-Kopie-k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00" cy="121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4E1">
        <w:rPr>
          <w:rFonts w:ascii="Arial" w:hAnsi="Arial" w:cs="Arial"/>
          <w:b/>
          <w:sz w:val="22"/>
          <w:szCs w:val="22"/>
        </w:rPr>
        <w:t xml:space="preserve">vhnd1316_b2: </w:t>
      </w:r>
      <w:r w:rsidR="003474E1">
        <w:rPr>
          <w:rFonts w:ascii="Arial" w:hAnsi="Arial" w:cs="Arial"/>
          <w:sz w:val="22"/>
          <w:szCs w:val="22"/>
        </w:rPr>
        <w:t>Das Logo der Kooperation der Hausmesse-Veranstalter sowie der Messezentren und den Verbänden der Holz- und Möbelindustrie Nordrhein-Westfalen</w:t>
      </w:r>
    </w:p>
    <w:p w:rsidR="003474E1" w:rsidRPr="003474E1" w:rsidRDefault="003474E1" w:rsidP="00541C1D">
      <w:pPr>
        <w:spacing w:line="360" w:lineRule="auto"/>
        <w:rPr>
          <w:rFonts w:ascii="Arial" w:hAnsi="Arial" w:cs="Arial"/>
          <w:sz w:val="22"/>
          <w:szCs w:val="22"/>
        </w:rPr>
      </w:pPr>
    </w:p>
    <w:p w:rsidR="003474E1" w:rsidRDefault="00A545D1" w:rsidP="00541C1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1829647" cy="3240000"/>
            <wp:effectExtent l="0" t="0" r="0" b="0"/>
            <wp:wrapTight wrapText="bothSides">
              <wp:wrapPolygon edited="0">
                <wp:start x="0" y="0"/>
                <wp:lineTo x="0" y="21465"/>
                <wp:lineTo x="21368" y="21465"/>
                <wp:lineTo x="21368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Kopie-klei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647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474E1">
        <w:rPr>
          <w:rFonts w:ascii="Arial" w:hAnsi="Arial" w:cs="Arial"/>
          <w:b/>
          <w:sz w:val="22"/>
          <w:szCs w:val="22"/>
        </w:rPr>
        <w:t xml:space="preserve">vhnd1316_b3: </w:t>
      </w:r>
      <w:r w:rsidR="003474E1">
        <w:rPr>
          <w:rFonts w:ascii="Arial" w:hAnsi="Arial" w:cs="Arial"/>
          <w:sz w:val="22"/>
          <w:szCs w:val="22"/>
        </w:rPr>
        <w:t xml:space="preserve">Ob </w:t>
      </w:r>
      <w:proofErr w:type="spellStart"/>
      <w:r>
        <w:rPr>
          <w:rFonts w:ascii="Arial" w:hAnsi="Arial" w:cs="Arial"/>
          <w:sz w:val="22"/>
          <w:szCs w:val="22"/>
        </w:rPr>
        <w:t>Tablet</w:t>
      </w:r>
      <w:proofErr w:type="spellEnd"/>
      <w:r w:rsidR="003474E1">
        <w:rPr>
          <w:rFonts w:ascii="Arial" w:hAnsi="Arial" w:cs="Arial"/>
          <w:sz w:val="22"/>
          <w:szCs w:val="22"/>
        </w:rPr>
        <w:t xml:space="preserve">, Smartphone, Blackberry oder andere: Dank </w:t>
      </w:r>
      <w:proofErr w:type="spellStart"/>
      <w:r w:rsidR="003474E1">
        <w:rPr>
          <w:rFonts w:ascii="Arial" w:hAnsi="Arial" w:cs="Arial"/>
          <w:sz w:val="22"/>
          <w:szCs w:val="22"/>
        </w:rPr>
        <w:t>Responsive</w:t>
      </w:r>
      <w:proofErr w:type="spellEnd"/>
      <w:r w:rsidR="003474E1">
        <w:rPr>
          <w:rFonts w:ascii="Arial" w:hAnsi="Arial" w:cs="Arial"/>
          <w:sz w:val="22"/>
          <w:szCs w:val="22"/>
        </w:rPr>
        <w:t xml:space="preserve"> Design sind die Besucher-Angebote des Internetauftritts von Furniture Expo Germany jederzeit und ortsungebunden verfügbar</w:t>
      </w:r>
    </w:p>
    <w:p w:rsidR="00AB427B" w:rsidRPr="003474E1" w:rsidRDefault="00AB427B" w:rsidP="00AB427B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Fotos/Grafiken: Medium GmbH</w:t>
      </w:r>
    </w:p>
    <w:sectPr w:rsidR="00AB427B" w:rsidRPr="003474E1" w:rsidSect="00FF1580">
      <w:headerReference w:type="default" r:id="rId12"/>
      <w:footerReference w:type="default" r:id="rId13"/>
      <w:pgSz w:w="11906" w:h="16838"/>
      <w:pgMar w:top="3508" w:right="3259" w:bottom="1418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78" w:rsidRDefault="007B1578">
      <w:r>
        <w:separator/>
      </w:r>
    </w:p>
  </w:endnote>
  <w:endnote w:type="continuationSeparator" w:id="0">
    <w:p w:rsidR="007B1578" w:rsidRDefault="007B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0B3DC8" wp14:editId="6F4E0A41">
              <wp:simplePos x="0" y="0"/>
              <wp:positionH relativeFrom="column">
                <wp:posOffset>4876800</wp:posOffset>
              </wp:positionH>
              <wp:positionV relativeFrom="paragraph">
                <wp:posOffset>-2351405</wp:posOffset>
              </wp:positionV>
              <wp:extent cx="1508760" cy="218122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2181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7B1578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7C6B53" w:rsidRDefault="00341637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  <w:t>Download</w:t>
                          </w:r>
                          <w:proofErr w:type="spellEnd"/>
                          <w:r w:rsidR="007B1578" w:rsidRPr="007C6B53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:rsidR="007B1578" w:rsidRPr="00341637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34163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8675B2" w:rsidRDefault="00341637" w:rsidP="008675B2">
                          <w:pPr>
                            <w:pStyle w:val="berschrift6"/>
                            <w:rPr>
                              <w:b w:val="0"/>
                              <w:color w:val="808080" w:themeColor="background1" w:themeShade="80"/>
                            </w:rPr>
                          </w:pPr>
                          <w:r>
                            <w:rPr>
                              <w:b w:val="0"/>
                              <w:color w:val="808080" w:themeColor="background1" w:themeShade="80"/>
                            </w:rPr>
                            <w:t>/Service/Press</w:t>
                          </w:r>
                          <w:r w:rsidR="008675B2">
                            <w:rPr>
                              <w:b w:val="0"/>
                              <w:color w:val="808080" w:themeColor="background1" w:themeShade="80"/>
                            </w:rPr>
                            <w:t>e</w:t>
                          </w:r>
                        </w:p>
                        <w:p w:rsidR="007B1578" w:rsidRPr="008675B2" w:rsidRDefault="008675B2" w:rsidP="008675B2">
                          <w:pPr>
                            <w:pStyle w:val="berschrift6"/>
                            <w:rPr>
                              <w:szCs w:val="18"/>
                            </w:rPr>
                          </w:pPr>
                          <w:r>
                            <w:rPr>
                              <w:b w:val="0"/>
                              <w:color w:val="808080" w:themeColor="background1" w:themeShade="80"/>
                            </w:rPr>
                            <w:t>(Code vhnd1316)</w:t>
                          </w:r>
                          <w:r w:rsidRPr="008675B2">
                            <w:rPr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pt;margin-top:-185.15pt;width:118.8pt;height:17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U7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" filled="f" stroked="f">
              <v:textbox>
                <w:txbxContent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7B1578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7C6B53" w:rsidRDefault="00341637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="007B1578" w:rsidRPr="007C6B53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  <w:t>:</w:t>
                    </w:r>
                  </w:p>
                  <w:p w:rsidR="007B1578" w:rsidRPr="00341637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34163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</w:p>
                  <w:p w:rsidR="008675B2" w:rsidRDefault="00341637" w:rsidP="008675B2">
                    <w:pPr>
                      <w:pStyle w:val="berschrift6"/>
                      <w:rPr>
                        <w:b w:val="0"/>
                        <w:color w:val="808080" w:themeColor="background1" w:themeShade="80"/>
                      </w:rPr>
                    </w:pPr>
                    <w:r>
                      <w:rPr>
                        <w:b w:val="0"/>
                        <w:color w:val="808080" w:themeColor="background1" w:themeShade="80"/>
                      </w:rPr>
                      <w:t>/Service/Press</w:t>
                    </w:r>
                    <w:r w:rsidR="008675B2">
                      <w:rPr>
                        <w:b w:val="0"/>
                        <w:color w:val="808080" w:themeColor="background1" w:themeShade="80"/>
                      </w:rPr>
                      <w:t>e</w:t>
                    </w:r>
                  </w:p>
                  <w:p w:rsidR="007B1578" w:rsidRPr="008675B2" w:rsidRDefault="008675B2" w:rsidP="008675B2">
                    <w:pPr>
                      <w:pStyle w:val="berschrift6"/>
                      <w:rPr>
                        <w:szCs w:val="18"/>
                      </w:rPr>
                    </w:pPr>
                    <w:r>
                      <w:rPr>
                        <w:b w:val="0"/>
                        <w:color w:val="808080" w:themeColor="background1" w:themeShade="80"/>
                      </w:rPr>
                      <w:t>(Code vhnd1316)</w:t>
                    </w:r>
                    <w:r w:rsidRPr="008675B2">
                      <w:rPr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78" w:rsidRDefault="007B1578">
      <w:r>
        <w:separator/>
      </w:r>
    </w:p>
  </w:footnote>
  <w:footnote w:type="continuationSeparator" w:id="0">
    <w:p w:rsidR="007B1578" w:rsidRDefault="007B1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78" w:rsidRPr="00CC7090" w:rsidRDefault="007B1578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12A4256" wp14:editId="7D3FD499">
          <wp:simplePos x="0" y="0"/>
          <wp:positionH relativeFrom="margin">
            <wp:posOffset>3960495</wp:posOffset>
          </wp:positionH>
          <wp:positionV relativeFrom="margin">
            <wp:posOffset>-1568450</wp:posOffset>
          </wp:positionV>
          <wp:extent cx="2339340" cy="922020"/>
          <wp:effectExtent l="19050" t="0" r="3810" b="0"/>
          <wp:wrapSquare wrapText="bothSides"/>
          <wp:docPr id="25" name="Bild 25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14CBFF6D" wp14:editId="7112A63A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4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7B1578" w:rsidRPr="007A02D4" w:rsidRDefault="00141C29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Jul</w:t>
    </w:r>
    <w:r w:rsidR="007B6C64">
      <w:rPr>
        <w:rFonts w:ascii="Arial" w:hAnsi="Arial" w:cs="Arial"/>
        <w:color w:val="808080"/>
      </w:rPr>
      <w:t xml:space="preserve">i </w:t>
    </w:r>
    <w:r w:rsidR="007B1578">
      <w:rPr>
        <w:rFonts w:ascii="Arial" w:hAnsi="Arial" w:cs="Arial"/>
        <w:color w:val="808080"/>
      </w:rPr>
      <w:t>2013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EC3325">
      <w:rPr>
        <w:rFonts w:ascii="Arial" w:hAnsi="Arial" w:cs="Arial"/>
        <w:noProof/>
        <w:color w:val="808080"/>
      </w:rPr>
      <w:t>1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737FF0A9" wp14:editId="0E406B53">
              <wp:simplePos x="0" y="0"/>
              <wp:positionH relativeFrom="column">
                <wp:posOffset>4906645</wp:posOffset>
              </wp:positionH>
              <wp:positionV relativeFrom="paragraph">
                <wp:posOffset>445770</wp:posOffset>
              </wp:positionV>
              <wp:extent cx="1663065" cy="463296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63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Geschäftsstelle Herford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br/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Lucas Heumann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QR-Code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zur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Webseite</w:t>
                          </w:r>
                          <w:proofErr w:type="spellEnd"/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Verbände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der Holz-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und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Möbelindustrie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e.V.</w:t>
                          </w:r>
                          <w:proofErr w:type="spellEnd"/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1032C" wp14:editId="184359B2">
                                <wp:extent cx="790575" cy="790575"/>
                                <wp:effectExtent l="0" t="0" r="0" b="0"/>
                                <wp:docPr id="22" name="Grafik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35pt;margin-top:35.1pt;width:130.95pt;height:364.8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" stroked="f" strokecolor="gray" strokeweight=".5pt">
              <v:textbox inset="1.5mm,,1.5mm,1mm">
                <w:txbxContent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Geschäftsstelle Herford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br/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Lucas Heumann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</w:t>
                    </w:r>
                    <w:proofErr w:type="spellStart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09E1032C" wp14:editId="184359B2">
                          <wp:extent cx="790575" cy="790575"/>
                          <wp:effectExtent l="0" t="0" r="0" b="0"/>
                          <wp:docPr id="22" name="Grafik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5862003B" wp14:editId="42AFB04C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D2E"/>
    <w:rsid w:val="000125F2"/>
    <w:rsid w:val="000318DE"/>
    <w:rsid w:val="00037FD1"/>
    <w:rsid w:val="0004146A"/>
    <w:rsid w:val="00051C07"/>
    <w:rsid w:val="00051DDA"/>
    <w:rsid w:val="000569ED"/>
    <w:rsid w:val="00064A38"/>
    <w:rsid w:val="00075B99"/>
    <w:rsid w:val="000779BD"/>
    <w:rsid w:val="00082C55"/>
    <w:rsid w:val="000873B1"/>
    <w:rsid w:val="000878B7"/>
    <w:rsid w:val="000A090F"/>
    <w:rsid w:val="000A2E96"/>
    <w:rsid w:val="000A77CE"/>
    <w:rsid w:val="000A7EDA"/>
    <w:rsid w:val="000B364A"/>
    <w:rsid w:val="000B4B7D"/>
    <w:rsid w:val="000B5D83"/>
    <w:rsid w:val="000C2BEC"/>
    <w:rsid w:val="000C50CD"/>
    <w:rsid w:val="000C64A4"/>
    <w:rsid w:val="000C793F"/>
    <w:rsid w:val="000D6227"/>
    <w:rsid w:val="000D65E1"/>
    <w:rsid w:val="000E658B"/>
    <w:rsid w:val="000E7666"/>
    <w:rsid w:val="000F7F4D"/>
    <w:rsid w:val="001015F1"/>
    <w:rsid w:val="00101FE6"/>
    <w:rsid w:val="00110D84"/>
    <w:rsid w:val="001160E1"/>
    <w:rsid w:val="00116FDF"/>
    <w:rsid w:val="0012042C"/>
    <w:rsid w:val="00137FF9"/>
    <w:rsid w:val="00141C29"/>
    <w:rsid w:val="001477E4"/>
    <w:rsid w:val="00150B80"/>
    <w:rsid w:val="00163F99"/>
    <w:rsid w:val="00174C8B"/>
    <w:rsid w:val="00176FA2"/>
    <w:rsid w:val="00183265"/>
    <w:rsid w:val="00183DAB"/>
    <w:rsid w:val="00186B7D"/>
    <w:rsid w:val="00187F96"/>
    <w:rsid w:val="0019542A"/>
    <w:rsid w:val="001A1A5F"/>
    <w:rsid w:val="001A47DC"/>
    <w:rsid w:val="001C132C"/>
    <w:rsid w:val="001C1B7E"/>
    <w:rsid w:val="001C4C99"/>
    <w:rsid w:val="001C550C"/>
    <w:rsid w:val="001D1558"/>
    <w:rsid w:val="001D29D5"/>
    <w:rsid w:val="001D352E"/>
    <w:rsid w:val="001E5EB5"/>
    <w:rsid w:val="001E6A83"/>
    <w:rsid w:val="001F2DE0"/>
    <w:rsid w:val="001F6148"/>
    <w:rsid w:val="002011DB"/>
    <w:rsid w:val="00215FBB"/>
    <w:rsid w:val="0022660D"/>
    <w:rsid w:val="002307DE"/>
    <w:rsid w:val="00242786"/>
    <w:rsid w:val="00246FA3"/>
    <w:rsid w:val="002477B2"/>
    <w:rsid w:val="00260DDC"/>
    <w:rsid w:val="00260EA3"/>
    <w:rsid w:val="0026380D"/>
    <w:rsid w:val="002643EA"/>
    <w:rsid w:val="002650BE"/>
    <w:rsid w:val="0028004E"/>
    <w:rsid w:val="002800FB"/>
    <w:rsid w:val="00282EA1"/>
    <w:rsid w:val="00292E05"/>
    <w:rsid w:val="002A07A8"/>
    <w:rsid w:val="002A48CA"/>
    <w:rsid w:val="002A6F4E"/>
    <w:rsid w:val="002B47DA"/>
    <w:rsid w:val="002B51CE"/>
    <w:rsid w:val="002B751F"/>
    <w:rsid w:val="002C2739"/>
    <w:rsid w:val="002C6148"/>
    <w:rsid w:val="002C7BBA"/>
    <w:rsid w:val="002E6C8E"/>
    <w:rsid w:val="00307536"/>
    <w:rsid w:val="00320410"/>
    <w:rsid w:val="00321F9E"/>
    <w:rsid w:val="0033013B"/>
    <w:rsid w:val="003317CF"/>
    <w:rsid w:val="00335248"/>
    <w:rsid w:val="00341637"/>
    <w:rsid w:val="00343868"/>
    <w:rsid w:val="00345597"/>
    <w:rsid w:val="003462E9"/>
    <w:rsid w:val="00346982"/>
    <w:rsid w:val="003474E1"/>
    <w:rsid w:val="00360B37"/>
    <w:rsid w:val="00367572"/>
    <w:rsid w:val="00375902"/>
    <w:rsid w:val="00376314"/>
    <w:rsid w:val="00380202"/>
    <w:rsid w:val="00382251"/>
    <w:rsid w:val="00385183"/>
    <w:rsid w:val="0038632E"/>
    <w:rsid w:val="00392AA0"/>
    <w:rsid w:val="00393DF3"/>
    <w:rsid w:val="00396BD3"/>
    <w:rsid w:val="003A34AA"/>
    <w:rsid w:val="003B3E6E"/>
    <w:rsid w:val="003B699C"/>
    <w:rsid w:val="003B72F8"/>
    <w:rsid w:val="003D2B45"/>
    <w:rsid w:val="003D47E9"/>
    <w:rsid w:val="003D5600"/>
    <w:rsid w:val="003E1349"/>
    <w:rsid w:val="003E1F72"/>
    <w:rsid w:val="003E2139"/>
    <w:rsid w:val="004054E1"/>
    <w:rsid w:val="00405644"/>
    <w:rsid w:val="00406A58"/>
    <w:rsid w:val="004173DB"/>
    <w:rsid w:val="0042515B"/>
    <w:rsid w:val="004267A3"/>
    <w:rsid w:val="00427DAB"/>
    <w:rsid w:val="004310C5"/>
    <w:rsid w:val="00440971"/>
    <w:rsid w:val="00444B46"/>
    <w:rsid w:val="00445618"/>
    <w:rsid w:val="004465E4"/>
    <w:rsid w:val="0045150B"/>
    <w:rsid w:val="00470DFE"/>
    <w:rsid w:val="00471D27"/>
    <w:rsid w:val="00477F9D"/>
    <w:rsid w:val="00490379"/>
    <w:rsid w:val="00496DC8"/>
    <w:rsid w:val="00497306"/>
    <w:rsid w:val="004A037F"/>
    <w:rsid w:val="004A0734"/>
    <w:rsid w:val="004A4319"/>
    <w:rsid w:val="004C326C"/>
    <w:rsid w:val="004C7903"/>
    <w:rsid w:val="004D1E22"/>
    <w:rsid w:val="004D7E62"/>
    <w:rsid w:val="004E09A6"/>
    <w:rsid w:val="004E3BC9"/>
    <w:rsid w:val="004F38DC"/>
    <w:rsid w:val="004F508E"/>
    <w:rsid w:val="005026A3"/>
    <w:rsid w:val="00507E44"/>
    <w:rsid w:val="00521465"/>
    <w:rsid w:val="00525968"/>
    <w:rsid w:val="00533CF8"/>
    <w:rsid w:val="00534E76"/>
    <w:rsid w:val="00536B1D"/>
    <w:rsid w:val="00541C1D"/>
    <w:rsid w:val="00583184"/>
    <w:rsid w:val="00591293"/>
    <w:rsid w:val="005915D2"/>
    <w:rsid w:val="005A618F"/>
    <w:rsid w:val="005A7351"/>
    <w:rsid w:val="005C07A0"/>
    <w:rsid w:val="005C23CE"/>
    <w:rsid w:val="005C2BC1"/>
    <w:rsid w:val="005C2DC7"/>
    <w:rsid w:val="005D3913"/>
    <w:rsid w:val="005D7A16"/>
    <w:rsid w:val="005D7A3D"/>
    <w:rsid w:val="005F0F7C"/>
    <w:rsid w:val="005F33AA"/>
    <w:rsid w:val="005F3B8E"/>
    <w:rsid w:val="005F79B1"/>
    <w:rsid w:val="00606E29"/>
    <w:rsid w:val="00607343"/>
    <w:rsid w:val="00611B74"/>
    <w:rsid w:val="006259C1"/>
    <w:rsid w:val="00625DCA"/>
    <w:rsid w:val="0063368F"/>
    <w:rsid w:val="0064029B"/>
    <w:rsid w:val="006415AD"/>
    <w:rsid w:val="00643597"/>
    <w:rsid w:val="00646627"/>
    <w:rsid w:val="00650274"/>
    <w:rsid w:val="006536C5"/>
    <w:rsid w:val="0066290F"/>
    <w:rsid w:val="00675B93"/>
    <w:rsid w:val="00676A29"/>
    <w:rsid w:val="00677AB6"/>
    <w:rsid w:val="00677C4C"/>
    <w:rsid w:val="00681C8C"/>
    <w:rsid w:val="00687032"/>
    <w:rsid w:val="00690912"/>
    <w:rsid w:val="006A320E"/>
    <w:rsid w:val="006A4C02"/>
    <w:rsid w:val="006B2582"/>
    <w:rsid w:val="006B752B"/>
    <w:rsid w:val="006C3816"/>
    <w:rsid w:val="006D6A59"/>
    <w:rsid w:val="006D74B4"/>
    <w:rsid w:val="006E5B2C"/>
    <w:rsid w:val="006E7690"/>
    <w:rsid w:val="006F1F62"/>
    <w:rsid w:val="007003DF"/>
    <w:rsid w:val="00712598"/>
    <w:rsid w:val="007128E9"/>
    <w:rsid w:val="0071347F"/>
    <w:rsid w:val="00736D00"/>
    <w:rsid w:val="0074226D"/>
    <w:rsid w:val="0074608E"/>
    <w:rsid w:val="00752BEE"/>
    <w:rsid w:val="007557E9"/>
    <w:rsid w:val="00766513"/>
    <w:rsid w:val="00782F3A"/>
    <w:rsid w:val="007843B9"/>
    <w:rsid w:val="00790758"/>
    <w:rsid w:val="0079245D"/>
    <w:rsid w:val="007A02D4"/>
    <w:rsid w:val="007A3962"/>
    <w:rsid w:val="007A39C6"/>
    <w:rsid w:val="007A3FBA"/>
    <w:rsid w:val="007A4BF3"/>
    <w:rsid w:val="007A4D17"/>
    <w:rsid w:val="007A72C0"/>
    <w:rsid w:val="007B1578"/>
    <w:rsid w:val="007B6C64"/>
    <w:rsid w:val="007B7461"/>
    <w:rsid w:val="007D48FB"/>
    <w:rsid w:val="007D5433"/>
    <w:rsid w:val="007D75B4"/>
    <w:rsid w:val="007E6A5A"/>
    <w:rsid w:val="007F1438"/>
    <w:rsid w:val="007F558F"/>
    <w:rsid w:val="008152E5"/>
    <w:rsid w:val="008155A0"/>
    <w:rsid w:val="00820AD1"/>
    <w:rsid w:val="00824E2B"/>
    <w:rsid w:val="00830129"/>
    <w:rsid w:val="00835458"/>
    <w:rsid w:val="00835984"/>
    <w:rsid w:val="008456E5"/>
    <w:rsid w:val="00853783"/>
    <w:rsid w:val="00853BE7"/>
    <w:rsid w:val="00855D87"/>
    <w:rsid w:val="00863641"/>
    <w:rsid w:val="00866B8A"/>
    <w:rsid w:val="00866CF8"/>
    <w:rsid w:val="008675B2"/>
    <w:rsid w:val="00875AAB"/>
    <w:rsid w:val="008805FA"/>
    <w:rsid w:val="00882E4E"/>
    <w:rsid w:val="00890C26"/>
    <w:rsid w:val="00891102"/>
    <w:rsid w:val="00896C13"/>
    <w:rsid w:val="0089785D"/>
    <w:rsid w:val="008A128A"/>
    <w:rsid w:val="008A3A5C"/>
    <w:rsid w:val="008A7067"/>
    <w:rsid w:val="008B163C"/>
    <w:rsid w:val="008B6BCB"/>
    <w:rsid w:val="008C4453"/>
    <w:rsid w:val="008D5A76"/>
    <w:rsid w:val="008E5EDB"/>
    <w:rsid w:val="008F56BC"/>
    <w:rsid w:val="008F7D4E"/>
    <w:rsid w:val="00905884"/>
    <w:rsid w:val="00905E23"/>
    <w:rsid w:val="0091128C"/>
    <w:rsid w:val="00912B4C"/>
    <w:rsid w:val="00917FB8"/>
    <w:rsid w:val="0093019F"/>
    <w:rsid w:val="00946B2C"/>
    <w:rsid w:val="00956E8F"/>
    <w:rsid w:val="00962937"/>
    <w:rsid w:val="00966C95"/>
    <w:rsid w:val="00973CD7"/>
    <w:rsid w:val="00975BBA"/>
    <w:rsid w:val="0097604F"/>
    <w:rsid w:val="0097769C"/>
    <w:rsid w:val="00982B6E"/>
    <w:rsid w:val="00994038"/>
    <w:rsid w:val="009954B3"/>
    <w:rsid w:val="009A109E"/>
    <w:rsid w:val="009A28DF"/>
    <w:rsid w:val="009A2B10"/>
    <w:rsid w:val="009A3BB2"/>
    <w:rsid w:val="009A6578"/>
    <w:rsid w:val="009B3A01"/>
    <w:rsid w:val="009B4204"/>
    <w:rsid w:val="009C2D2E"/>
    <w:rsid w:val="009D087B"/>
    <w:rsid w:val="009D43D1"/>
    <w:rsid w:val="009D565C"/>
    <w:rsid w:val="009D69D0"/>
    <w:rsid w:val="009E7324"/>
    <w:rsid w:val="009F01A8"/>
    <w:rsid w:val="009F0F22"/>
    <w:rsid w:val="009F241C"/>
    <w:rsid w:val="00A0110F"/>
    <w:rsid w:val="00A05A57"/>
    <w:rsid w:val="00A158DA"/>
    <w:rsid w:val="00A15F2F"/>
    <w:rsid w:val="00A17167"/>
    <w:rsid w:val="00A26925"/>
    <w:rsid w:val="00A421EA"/>
    <w:rsid w:val="00A42860"/>
    <w:rsid w:val="00A455D6"/>
    <w:rsid w:val="00A527EA"/>
    <w:rsid w:val="00A545D1"/>
    <w:rsid w:val="00A627BA"/>
    <w:rsid w:val="00A64222"/>
    <w:rsid w:val="00A71FA0"/>
    <w:rsid w:val="00A84CD1"/>
    <w:rsid w:val="00A859B9"/>
    <w:rsid w:val="00A9102F"/>
    <w:rsid w:val="00AA1747"/>
    <w:rsid w:val="00AB09B9"/>
    <w:rsid w:val="00AB0B17"/>
    <w:rsid w:val="00AB427B"/>
    <w:rsid w:val="00AB47E1"/>
    <w:rsid w:val="00AB588A"/>
    <w:rsid w:val="00AB5C64"/>
    <w:rsid w:val="00AC22C9"/>
    <w:rsid w:val="00AD3C98"/>
    <w:rsid w:val="00AE33F3"/>
    <w:rsid w:val="00AE4659"/>
    <w:rsid w:val="00AE727E"/>
    <w:rsid w:val="00AF541B"/>
    <w:rsid w:val="00B0221F"/>
    <w:rsid w:val="00B023F2"/>
    <w:rsid w:val="00B11469"/>
    <w:rsid w:val="00B13D0B"/>
    <w:rsid w:val="00B20D58"/>
    <w:rsid w:val="00B254C4"/>
    <w:rsid w:val="00B51C33"/>
    <w:rsid w:val="00B61861"/>
    <w:rsid w:val="00B71AA5"/>
    <w:rsid w:val="00B7598A"/>
    <w:rsid w:val="00B84349"/>
    <w:rsid w:val="00BC110A"/>
    <w:rsid w:val="00BC3134"/>
    <w:rsid w:val="00BC3EE1"/>
    <w:rsid w:val="00BD211C"/>
    <w:rsid w:val="00BD246E"/>
    <w:rsid w:val="00BD424C"/>
    <w:rsid w:val="00BD5E38"/>
    <w:rsid w:val="00BE2F8E"/>
    <w:rsid w:val="00BE4F0E"/>
    <w:rsid w:val="00BE7BDA"/>
    <w:rsid w:val="00BF376E"/>
    <w:rsid w:val="00BF7E4F"/>
    <w:rsid w:val="00C0343D"/>
    <w:rsid w:val="00C056BC"/>
    <w:rsid w:val="00C07672"/>
    <w:rsid w:val="00C23D06"/>
    <w:rsid w:val="00C24AB0"/>
    <w:rsid w:val="00C34D4F"/>
    <w:rsid w:val="00C45D01"/>
    <w:rsid w:val="00C464F4"/>
    <w:rsid w:val="00C5177E"/>
    <w:rsid w:val="00C60B0F"/>
    <w:rsid w:val="00C63E76"/>
    <w:rsid w:val="00C66216"/>
    <w:rsid w:val="00C6711B"/>
    <w:rsid w:val="00C71BF1"/>
    <w:rsid w:val="00C8263B"/>
    <w:rsid w:val="00C92EFA"/>
    <w:rsid w:val="00CA40C8"/>
    <w:rsid w:val="00CA55E3"/>
    <w:rsid w:val="00CB4F65"/>
    <w:rsid w:val="00CC54F5"/>
    <w:rsid w:val="00CC7090"/>
    <w:rsid w:val="00CD18D4"/>
    <w:rsid w:val="00CE61D7"/>
    <w:rsid w:val="00CF1FC8"/>
    <w:rsid w:val="00CF590C"/>
    <w:rsid w:val="00D04176"/>
    <w:rsid w:val="00D20A53"/>
    <w:rsid w:val="00D26399"/>
    <w:rsid w:val="00D347CE"/>
    <w:rsid w:val="00D364C6"/>
    <w:rsid w:val="00D43233"/>
    <w:rsid w:val="00D44BE1"/>
    <w:rsid w:val="00D45106"/>
    <w:rsid w:val="00D476DE"/>
    <w:rsid w:val="00D5640F"/>
    <w:rsid w:val="00D56FC9"/>
    <w:rsid w:val="00D576D6"/>
    <w:rsid w:val="00D6437A"/>
    <w:rsid w:val="00D654A0"/>
    <w:rsid w:val="00D704AD"/>
    <w:rsid w:val="00D76F5D"/>
    <w:rsid w:val="00D80A9B"/>
    <w:rsid w:val="00D81076"/>
    <w:rsid w:val="00D81478"/>
    <w:rsid w:val="00D828A5"/>
    <w:rsid w:val="00D83C18"/>
    <w:rsid w:val="00D84926"/>
    <w:rsid w:val="00D9206A"/>
    <w:rsid w:val="00D92316"/>
    <w:rsid w:val="00D9508C"/>
    <w:rsid w:val="00D97E59"/>
    <w:rsid w:val="00DA1B18"/>
    <w:rsid w:val="00DA6AAE"/>
    <w:rsid w:val="00DA7120"/>
    <w:rsid w:val="00DB0E62"/>
    <w:rsid w:val="00DB42C8"/>
    <w:rsid w:val="00DB736E"/>
    <w:rsid w:val="00DC002F"/>
    <w:rsid w:val="00DC32A7"/>
    <w:rsid w:val="00DC4879"/>
    <w:rsid w:val="00DD05B8"/>
    <w:rsid w:val="00DD2B37"/>
    <w:rsid w:val="00DF2D03"/>
    <w:rsid w:val="00DF3C65"/>
    <w:rsid w:val="00E0000D"/>
    <w:rsid w:val="00E022D8"/>
    <w:rsid w:val="00E146D3"/>
    <w:rsid w:val="00E14B8C"/>
    <w:rsid w:val="00E30C2B"/>
    <w:rsid w:val="00E317C7"/>
    <w:rsid w:val="00E37329"/>
    <w:rsid w:val="00E41768"/>
    <w:rsid w:val="00E5316B"/>
    <w:rsid w:val="00E5343A"/>
    <w:rsid w:val="00E55CC6"/>
    <w:rsid w:val="00E55F5F"/>
    <w:rsid w:val="00E959D2"/>
    <w:rsid w:val="00EA401D"/>
    <w:rsid w:val="00EB2453"/>
    <w:rsid w:val="00EB765C"/>
    <w:rsid w:val="00EC3325"/>
    <w:rsid w:val="00EC3C5A"/>
    <w:rsid w:val="00EC4BE3"/>
    <w:rsid w:val="00EC5423"/>
    <w:rsid w:val="00ED5A4E"/>
    <w:rsid w:val="00ED6BA0"/>
    <w:rsid w:val="00ED715C"/>
    <w:rsid w:val="00ED7D8F"/>
    <w:rsid w:val="00EE11A0"/>
    <w:rsid w:val="00EE4485"/>
    <w:rsid w:val="00EE5378"/>
    <w:rsid w:val="00EF71E0"/>
    <w:rsid w:val="00F06455"/>
    <w:rsid w:val="00F130A2"/>
    <w:rsid w:val="00F16D5A"/>
    <w:rsid w:val="00F17364"/>
    <w:rsid w:val="00F2678F"/>
    <w:rsid w:val="00F27F95"/>
    <w:rsid w:val="00F30FD6"/>
    <w:rsid w:val="00F310E8"/>
    <w:rsid w:val="00F50BF4"/>
    <w:rsid w:val="00F5198E"/>
    <w:rsid w:val="00F6249A"/>
    <w:rsid w:val="00F62813"/>
    <w:rsid w:val="00F64148"/>
    <w:rsid w:val="00F778D3"/>
    <w:rsid w:val="00F77E2D"/>
    <w:rsid w:val="00F85B57"/>
    <w:rsid w:val="00F85BAC"/>
    <w:rsid w:val="00F87FEA"/>
    <w:rsid w:val="00F90F77"/>
    <w:rsid w:val="00FB56BD"/>
    <w:rsid w:val="00FC03D5"/>
    <w:rsid w:val="00FC6059"/>
    <w:rsid w:val="00FF158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9362F-9796-4DA9-93C8-7E7623BE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Küchenmöbelindustrie bestätigt Führungsrolle</vt:lpstr>
    </vt:vector>
  </TitlesOfParts>
  <Company>SURVEY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Küchenmöbelindustrie bestätigt Führungsrolle</dc:title>
  <dc:creator>Knerich</dc:creator>
  <cp:lastModifiedBy>Frank Müller</cp:lastModifiedBy>
  <cp:revision>8</cp:revision>
  <cp:lastPrinted>2013-07-02T16:33:00Z</cp:lastPrinted>
  <dcterms:created xsi:type="dcterms:W3CDTF">2013-07-04T13:08:00Z</dcterms:created>
  <dcterms:modified xsi:type="dcterms:W3CDTF">2013-07-10T11:40:00Z</dcterms:modified>
</cp:coreProperties>
</file>