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6D" w:rsidRPr="00D3536D" w:rsidRDefault="002166D3" w:rsidP="002166D3">
      <w:pPr>
        <w:spacing w:line="360" w:lineRule="auto"/>
        <w:rPr>
          <w:rFonts w:ascii="Arial" w:eastAsia="Calibri" w:hAnsi="Arial" w:cs="Arial"/>
          <w:b/>
        </w:rPr>
      </w:pPr>
      <w:r w:rsidRPr="00D3536D">
        <w:rPr>
          <w:rFonts w:ascii="Arial" w:eastAsia="Calibri" w:hAnsi="Arial" w:cs="Arial"/>
          <w:b/>
        </w:rPr>
        <w:t xml:space="preserve">Möbelbilanz 2013 </w:t>
      </w:r>
      <w:r w:rsidR="00D3536D">
        <w:rPr>
          <w:rFonts w:ascii="Arial" w:eastAsia="Calibri" w:hAnsi="Arial" w:cs="Arial"/>
          <w:b/>
        </w:rPr>
        <w:t xml:space="preserve">insgesamt </w:t>
      </w:r>
      <w:r w:rsidRPr="00D3536D">
        <w:rPr>
          <w:rFonts w:ascii="Arial" w:eastAsia="Calibri" w:hAnsi="Arial" w:cs="Arial"/>
          <w:b/>
        </w:rPr>
        <w:t>negativ</w:t>
      </w:r>
    </w:p>
    <w:p w:rsidR="00D3536D" w:rsidRPr="00D3536D" w:rsidRDefault="00D3536D" w:rsidP="002166D3">
      <w:pPr>
        <w:spacing w:line="360" w:lineRule="auto"/>
        <w:rPr>
          <w:rFonts w:ascii="Arial" w:eastAsia="Calibri" w:hAnsi="Arial" w:cs="Arial"/>
          <w:b/>
        </w:rPr>
      </w:pPr>
    </w:p>
    <w:p w:rsidR="002166D3" w:rsidRPr="00D3536D" w:rsidRDefault="00D3536D" w:rsidP="002166D3">
      <w:pPr>
        <w:spacing w:line="360" w:lineRule="auto"/>
        <w:rPr>
          <w:rFonts w:ascii="Arial" w:eastAsia="Calibri" w:hAnsi="Arial" w:cs="Arial"/>
          <w:b/>
        </w:rPr>
      </w:pPr>
      <w:r w:rsidRPr="00D3536D">
        <w:rPr>
          <w:rFonts w:ascii="Arial" w:eastAsia="Calibri" w:hAnsi="Arial" w:cs="Arial"/>
          <w:b/>
        </w:rPr>
        <w:t>2014 l</w:t>
      </w:r>
      <w:r w:rsidR="002166D3" w:rsidRPr="00D3536D">
        <w:rPr>
          <w:rFonts w:ascii="Arial" w:eastAsia="Calibri" w:hAnsi="Arial" w:cs="Arial"/>
          <w:b/>
        </w:rPr>
        <w:t xml:space="preserve">eichte Konjunkturbelebung </w:t>
      </w:r>
      <w:r>
        <w:rPr>
          <w:rFonts w:ascii="Arial" w:eastAsia="Calibri" w:hAnsi="Arial" w:cs="Arial"/>
          <w:b/>
        </w:rPr>
        <w:t xml:space="preserve">durch </w:t>
      </w:r>
      <w:r w:rsidR="002166D3" w:rsidRPr="00D3536D">
        <w:rPr>
          <w:rFonts w:ascii="Arial" w:eastAsia="Calibri" w:hAnsi="Arial" w:cs="Arial"/>
          <w:b/>
        </w:rPr>
        <w:t>Impulse aus dem Ausland</w:t>
      </w:r>
      <w:r w:rsidRPr="00D3536D">
        <w:rPr>
          <w:rFonts w:ascii="Arial" w:eastAsia="Calibri" w:hAnsi="Arial" w:cs="Arial"/>
          <w:b/>
        </w:rPr>
        <w:t xml:space="preserve"> erwartet</w:t>
      </w:r>
    </w:p>
    <w:p w:rsidR="002166D3" w:rsidRPr="002166D3" w:rsidRDefault="002166D3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2166D3" w:rsidRPr="00D3536D" w:rsidRDefault="002166D3" w:rsidP="002166D3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D3536D">
        <w:rPr>
          <w:rFonts w:ascii="Arial" w:eastAsia="Calibri" w:hAnsi="Arial" w:cs="Arial"/>
          <w:b/>
          <w:sz w:val="22"/>
          <w:szCs w:val="22"/>
        </w:rPr>
        <w:t xml:space="preserve">Das Möbeljahr 2013 hat nach Angaben der Fachverbände der Möbelindustrie </w:t>
      </w:r>
      <w:r w:rsidR="00A06E49">
        <w:rPr>
          <w:rFonts w:ascii="Arial" w:eastAsia="Calibri" w:hAnsi="Arial" w:cs="Arial"/>
          <w:b/>
          <w:sz w:val="22"/>
          <w:szCs w:val="22"/>
        </w:rPr>
        <w:t xml:space="preserve">mit Sitz </w:t>
      </w:r>
      <w:r w:rsidRPr="00D3536D">
        <w:rPr>
          <w:rFonts w:ascii="Arial" w:eastAsia="Calibri" w:hAnsi="Arial" w:cs="Arial"/>
          <w:b/>
          <w:sz w:val="22"/>
          <w:szCs w:val="22"/>
        </w:rPr>
        <w:t>in Herford mit einer negativen Bilanz geendet. Dennoch sind die V</w:t>
      </w:r>
      <w:r w:rsidR="00D3536D" w:rsidRPr="00D3536D">
        <w:rPr>
          <w:rFonts w:ascii="Arial" w:eastAsia="Calibri" w:hAnsi="Arial" w:cs="Arial"/>
          <w:b/>
          <w:sz w:val="22"/>
          <w:szCs w:val="22"/>
        </w:rPr>
        <w:t>erbände in ihrer Prognose vorsichtig optimistisch, denn f</w:t>
      </w:r>
      <w:r w:rsidRPr="00D3536D">
        <w:rPr>
          <w:rFonts w:ascii="Arial" w:eastAsia="Calibri" w:hAnsi="Arial" w:cs="Arial"/>
          <w:b/>
          <w:sz w:val="22"/>
          <w:szCs w:val="22"/>
        </w:rPr>
        <w:t>ür 2014 zeigen sich leichte Belebungserscheinungen</w:t>
      </w:r>
      <w:r w:rsidR="00D3536D" w:rsidRPr="00D3536D">
        <w:rPr>
          <w:rFonts w:ascii="Arial" w:eastAsia="Calibri" w:hAnsi="Arial" w:cs="Arial"/>
          <w:b/>
          <w:sz w:val="22"/>
          <w:szCs w:val="22"/>
        </w:rPr>
        <w:t>. I</w:t>
      </w:r>
      <w:r w:rsidRPr="00D3536D">
        <w:rPr>
          <w:rFonts w:ascii="Arial" w:eastAsia="Calibri" w:hAnsi="Arial" w:cs="Arial"/>
          <w:b/>
          <w:sz w:val="22"/>
          <w:szCs w:val="22"/>
        </w:rPr>
        <w:t xml:space="preserve">nsbesondere das Auslandsgeschäft verzeichnet </w:t>
      </w:r>
      <w:r w:rsidR="00D3536D" w:rsidRPr="00D3536D">
        <w:rPr>
          <w:rFonts w:ascii="Arial" w:eastAsia="Calibri" w:hAnsi="Arial" w:cs="Arial"/>
          <w:b/>
          <w:sz w:val="22"/>
          <w:szCs w:val="22"/>
        </w:rPr>
        <w:t xml:space="preserve">seit Jahresbeginn </w:t>
      </w:r>
      <w:r w:rsidRPr="00D3536D">
        <w:rPr>
          <w:rFonts w:ascii="Arial" w:eastAsia="Calibri" w:hAnsi="Arial" w:cs="Arial"/>
          <w:b/>
          <w:sz w:val="22"/>
          <w:szCs w:val="22"/>
        </w:rPr>
        <w:t>deutlich steigende Tendenzen.</w:t>
      </w:r>
    </w:p>
    <w:p w:rsidR="002166D3" w:rsidRPr="002166D3" w:rsidRDefault="002166D3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D3536D" w:rsidRDefault="002166D3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2166D3">
        <w:rPr>
          <w:rFonts w:ascii="Arial" w:eastAsia="Calibri" w:hAnsi="Arial" w:cs="Arial"/>
          <w:sz w:val="22"/>
          <w:szCs w:val="22"/>
        </w:rPr>
        <w:t xml:space="preserve">Das Jahr 2013 hat für die </w:t>
      </w:r>
      <w:r w:rsidR="00D3536D">
        <w:rPr>
          <w:rFonts w:ascii="Arial" w:eastAsia="Calibri" w:hAnsi="Arial" w:cs="Arial"/>
          <w:sz w:val="22"/>
          <w:szCs w:val="22"/>
        </w:rPr>
        <w:t xml:space="preserve">deutsche </w:t>
      </w:r>
      <w:r w:rsidRPr="002166D3">
        <w:rPr>
          <w:rFonts w:ascii="Arial" w:eastAsia="Calibri" w:hAnsi="Arial" w:cs="Arial"/>
          <w:sz w:val="22"/>
          <w:szCs w:val="22"/>
        </w:rPr>
        <w:t>Möbelindustrie mit einer eindeutig negativen Bilanz abgeschlossen. Dies teilten die Verbände der Möbelindustrie bei Vorlage der Jahresstatistik mit. So gingen die Umsätze der Möbelindustrie um insgesamt 3,7</w:t>
      </w:r>
      <w:r w:rsidR="00D3536D">
        <w:rPr>
          <w:rFonts w:ascii="Arial" w:eastAsia="Calibri" w:hAnsi="Arial" w:cs="Arial"/>
          <w:sz w:val="22"/>
          <w:szCs w:val="22"/>
        </w:rPr>
        <w:t> </w:t>
      </w:r>
      <w:r w:rsidRPr="002166D3">
        <w:rPr>
          <w:rFonts w:ascii="Arial" w:eastAsia="Calibri" w:hAnsi="Arial" w:cs="Arial"/>
          <w:sz w:val="22"/>
          <w:szCs w:val="22"/>
        </w:rPr>
        <w:t xml:space="preserve">% zurück. </w:t>
      </w:r>
    </w:p>
    <w:p w:rsidR="00D3536D" w:rsidRDefault="00D3536D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1E43AB" w:rsidRPr="001E43AB" w:rsidRDefault="001E43AB" w:rsidP="002166D3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1E43AB">
        <w:rPr>
          <w:rFonts w:ascii="Arial" w:eastAsia="Calibri" w:hAnsi="Arial" w:cs="Arial"/>
          <w:b/>
          <w:sz w:val="22"/>
          <w:szCs w:val="22"/>
        </w:rPr>
        <w:t>Branchensegmente unterschiedlich betroffen</w:t>
      </w:r>
    </w:p>
    <w:p w:rsidR="001E43AB" w:rsidRDefault="001E43AB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2166D3" w:rsidRPr="002166D3" w:rsidRDefault="002166D3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2166D3">
        <w:rPr>
          <w:rFonts w:ascii="Arial" w:eastAsia="Calibri" w:hAnsi="Arial" w:cs="Arial"/>
          <w:sz w:val="22"/>
          <w:szCs w:val="22"/>
        </w:rPr>
        <w:t xml:space="preserve">Die einzelnen Segmente der Branche waren allerdings unterschiedlich </w:t>
      </w:r>
      <w:r w:rsidR="00D3536D">
        <w:rPr>
          <w:rFonts w:ascii="Arial" w:eastAsia="Calibri" w:hAnsi="Arial" w:cs="Arial"/>
          <w:sz w:val="22"/>
          <w:szCs w:val="22"/>
        </w:rPr>
        <w:t xml:space="preserve">stark </w:t>
      </w:r>
      <w:r w:rsidRPr="002166D3">
        <w:rPr>
          <w:rFonts w:ascii="Arial" w:eastAsia="Calibri" w:hAnsi="Arial" w:cs="Arial"/>
          <w:sz w:val="22"/>
          <w:szCs w:val="22"/>
        </w:rPr>
        <w:t>betroffen. Während die Küchenmöbelindustrie eine Punktlandung auf Vorjahresniveau (</w:t>
      </w:r>
      <w:r w:rsidR="00D3536D">
        <w:rPr>
          <w:rFonts w:ascii="Arial" w:eastAsia="Calibri" w:hAnsi="Arial" w:cs="Arial"/>
          <w:sz w:val="22"/>
          <w:szCs w:val="22"/>
        </w:rPr>
        <w:t>±</w:t>
      </w:r>
      <w:r w:rsidRPr="002166D3">
        <w:rPr>
          <w:rFonts w:ascii="Arial" w:eastAsia="Calibri" w:hAnsi="Arial" w:cs="Arial"/>
          <w:sz w:val="22"/>
          <w:szCs w:val="22"/>
        </w:rPr>
        <w:t>0</w:t>
      </w:r>
      <w:r w:rsidR="00D3536D">
        <w:rPr>
          <w:rFonts w:ascii="Arial" w:eastAsia="Calibri" w:hAnsi="Arial" w:cs="Arial"/>
          <w:sz w:val="22"/>
          <w:szCs w:val="22"/>
        </w:rPr>
        <w:t> </w:t>
      </w:r>
      <w:r w:rsidRPr="002166D3">
        <w:rPr>
          <w:rFonts w:ascii="Arial" w:eastAsia="Calibri" w:hAnsi="Arial" w:cs="Arial"/>
          <w:sz w:val="22"/>
          <w:szCs w:val="22"/>
        </w:rPr>
        <w:t>%) verzeichnete, wiesen die Hers</w:t>
      </w:r>
      <w:r w:rsidR="00D3536D">
        <w:rPr>
          <w:rFonts w:ascii="Arial" w:eastAsia="Calibri" w:hAnsi="Arial" w:cs="Arial"/>
          <w:sz w:val="22"/>
          <w:szCs w:val="22"/>
        </w:rPr>
        <w:t>teller von Matratzen mit -</w:t>
      </w:r>
      <w:r w:rsidRPr="002166D3">
        <w:rPr>
          <w:rFonts w:ascii="Arial" w:eastAsia="Calibri" w:hAnsi="Arial" w:cs="Arial"/>
          <w:sz w:val="22"/>
          <w:szCs w:val="22"/>
        </w:rPr>
        <w:t>12,3</w:t>
      </w:r>
      <w:r w:rsidR="00D3536D">
        <w:rPr>
          <w:rFonts w:ascii="Arial" w:eastAsia="Calibri" w:hAnsi="Arial" w:cs="Arial"/>
          <w:sz w:val="22"/>
          <w:szCs w:val="22"/>
        </w:rPr>
        <w:t> </w:t>
      </w:r>
      <w:r w:rsidRPr="002166D3">
        <w:rPr>
          <w:rFonts w:ascii="Arial" w:eastAsia="Calibri" w:hAnsi="Arial" w:cs="Arial"/>
          <w:sz w:val="22"/>
          <w:szCs w:val="22"/>
        </w:rPr>
        <w:t>%</w:t>
      </w:r>
      <w:r w:rsidR="00D3536D">
        <w:rPr>
          <w:rFonts w:ascii="Arial" w:eastAsia="Calibri" w:hAnsi="Arial" w:cs="Arial"/>
          <w:sz w:val="22"/>
          <w:szCs w:val="22"/>
        </w:rPr>
        <w:t xml:space="preserve"> und von Wohnmöbeln mit -</w:t>
      </w:r>
      <w:r w:rsidRPr="002166D3">
        <w:rPr>
          <w:rFonts w:ascii="Arial" w:eastAsia="Calibri" w:hAnsi="Arial" w:cs="Arial"/>
          <w:sz w:val="22"/>
          <w:szCs w:val="22"/>
        </w:rPr>
        <w:t>6,7</w:t>
      </w:r>
      <w:r w:rsidR="00D3536D">
        <w:rPr>
          <w:rFonts w:ascii="Arial" w:eastAsia="Calibri" w:hAnsi="Arial" w:cs="Arial"/>
          <w:sz w:val="22"/>
          <w:szCs w:val="22"/>
        </w:rPr>
        <w:t> % die</w:t>
      </w:r>
      <w:r w:rsidRPr="002166D3">
        <w:rPr>
          <w:rFonts w:ascii="Arial" w:eastAsia="Calibri" w:hAnsi="Arial" w:cs="Arial"/>
          <w:sz w:val="22"/>
          <w:szCs w:val="22"/>
        </w:rPr>
        <w:t xml:space="preserve"> stärkst</w:t>
      </w:r>
      <w:r w:rsidR="00C261FD">
        <w:rPr>
          <w:rFonts w:ascii="Arial" w:eastAsia="Calibri" w:hAnsi="Arial" w:cs="Arial"/>
          <w:sz w:val="22"/>
          <w:szCs w:val="22"/>
        </w:rPr>
        <w:t xml:space="preserve">en </w:t>
      </w:r>
      <w:r w:rsidR="00D3536D">
        <w:rPr>
          <w:rFonts w:ascii="Arial" w:eastAsia="Calibri" w:hAnsi="Arial" w:cs="Arial"/>
          <w:sz w:val="22"/>
          <w:szCs w:val="22"/>
        </w:rPr>
        <w:t xml:space="preserve">Verluste </w:t>
      </w:r>
      <w:r w:rsidR="00C261FD">
        <w:rPr>
          <w:rFonts w:ascii="Arial" w:eastAsia="Calibri" w:hAnsi="Arial" w:cs="Arial"/>
          <w:sz w:val="22"/>
          <w:szCs w:val="22"/>
        </w:rPr>
        <w:t>auf. E</w:t>
      </w:r>
      <w:r w:rsidR="00D3536D">
        <w:rPr>
          <w:rFonts w:ascii="Arial" w:eastAsia="Calibri" w:hAnsi="Arial" w:cs="Arial"/>
          <w:sz w:val="22"/>
          <w:szCs w:val="22"/>
        </w:rPr>
        <w:t>benfalls e</w:t>
      </w:r>
      <w:r w:rsidR="00C261FD">
        <w:rPr>
          <w:rFonts w:ascii="Arial" w:eastAsia="Calibri" w:hAnsi="Arial" w:cs="Arial"/>
          <w:sz w:val="22"/>
          <w:szCs w:val="22"/>
        </w:rPr>
        <w:t>inen Umsatzzu</w:t>
      </w:r>
      <w:r w:rsidRPr="002166D3">
        <w:rPr>
          <w:rFonts w:ascii="Arial" w:eastAsia="Calibri" w:hAnsi="Arial" w:cs="Arial"/>
          <w:sz w:val="22"/>
          <w:szCs w:val="22"/>
        </w:rPr>
        <w:t>wachs konnten lediglich die Hersteller von Laden-</w:t>
      </w:r>
      <w:r w:rsidR="00C261FD">
        <w:rPr>
          <w:rFonts w:ascii="Arial" w:eastAsia="Calibri" w:hAnsi="Arial" w:cs="Arial"/>
          <w:sz w:val="22"/>
          <w:szCs w:val="22"/>
        </w:rPr>
        <w:t xml:space="preserve"> und sonstigen Objektmöbeln ver</w:t>
      </w:r>
      <w:r w:rsidRPr="002166D3">
        <w:rPr>
          <w:rFonts w:ascii="Arial" w:eastAsia="Calibri" w:hAnsi="Arial" w:cs="Arial"/>
          <w:sz w:val="22"/>
          <w:szCs w:val="22"/>
        </w:rPr>
        <w:t xml:space="preserve">zeichnen, die allerdings in den Vorjahren </w:t>
      </w:r>
      <w:r w:rsidR="00D3536D">
        <w:rPr>
          <w:rFonts w:ascii="Arial" w:eastAsia="Calibri" w:hAnsi="Arial" w:cs="Arial"/>
          <w:sz w:val="22"/>
          <w:szCs w:val="22"/>
        </w:rPr>
        <w:t>deutliche Einbußen durchleben mussten</w:t>
      </w:r>
      <w:r w:rsidRPr="002166D3">
        <w:rPr>
          <w:rFonts w:ascii="Arial" w:eastAsia="Calibri" w:hAnsi="Arial" w:cs="Arial"/>
          <w:sz w:val="22"/>
          <w:szCs w:val="22"/>
        </w:rPr>
        <w:t>.</w:t>
      </w:r>
    </w:p>
    <w:p w:rsidR="002166D3" w:rsidRPr="002166D3" w:rsidRDefault="002166D3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2166D3" w:rsidRPr="002166D3" w:rsidRDefault="002166D3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2166D3">
        <w:rPr>
          <w:rFonts w:ascii="Arial" w:eastAsia="Calibri" w:hAnsi="Arial" w:cs="Arial"/>
          <w:sz w:val="22"/>
          <w:szCs w:val="22"/>
        </w:rPr>
        <w:t xml:space="preserve">Auch saisonal entwickelt sich die Branche sehr unterschiedlich. Die Umsatzrückgänge im ersten Halbjahr fielen insgesamt stärker aus als im zweiten Halbjahr. Insbesondere der Küchenmöbelsektor konnte seine </w:t>
      </w:r>
      <w:r w:rsidRPr="002166D3">
        <w:rPr>
          <w:rFonts w:ascii="Arial" w:eastAsia="Calibri" w:hAnsi="Arial" w:cs="Arial"/>
          <w:sz w:val="22"/>
          <w:szCs w:val="22"/>
        </w:rPr>
        <w:lastRenderedPageBreak/>
        <w:t xml:space="preserve">Bilanz im zweiten Halbjahr verbessern und dadurch </w:t>
      </w:r>
      <w:r w:rsidR="00D3536D">
        <w:rPr>
          <w:rFonts w:ascii="Arial" w:eastAsia="Calibri" w:hAnsi="Arial" w:cs="Arial"/>
          <w:sz w:val="22"/>
          <w:szCs w:val="22"/>
        </w:rPr>
        <w:t>s</w:t>
      </w:r>
      <w:r w:rsidRPr="002166D3">
        <w:rPr>
          <w:rFonts w:ascii="Arial" w:eastAsia="Calibri" w:hAnsi="Arial" w:cs="Arial"/>
          <w:sz w:val="22"/>
          <w:szCs w:val="22"/>
        </w:rPr>
        <w:t>eine</w:t>
      </w:r>
      <w:r w:rsidR="00D3536D">
        <w:rPr>
          <w:rFonts w:ascii="Arial" w:eastAsia="Calibri" w:hAnsi="Arial" w:cs="Arial"/>
          <w:sz w:val="22"/>
          <w:szCs w:val="22"/>
        </w:rPr>
        <w:t>n</w:t>
      </w:r>
      <w:r w:rsidRPr="002166D3">
        <w:rPr>
          <w:rFonts w:ascii="Arial" w:eastAsia="Calibri" w:hAnsi="Arial" w:cs="Arial"/>
          <w:sz w:val="22"/>
          <w:szCs w:val="22"/>
        </w:rPr>
        <w:t xml:space="preserve"> Umsatz</w:t>
      </w:r>
      <w:r w:rsidR="00D3536D">
        <w:rPr>
          <w:rFonts w:ascii="Arial" w:eastAsia="Calibri" w:hAnsi="Arial" w:cs="Arial"/>
          <w:sz w:val="22"/>
          <w:szCs w:val="22"/>
        </w:rPr>
        <w:t xml:space="preserve"> </w:t>
      </w:r>
      <w:r w:rsidRPr="002166D3">
        <w:rPr>
          <w:rFonts w:ascii="Arial" w:eastAsia="Calibri" w:hAnsi="Arial" w:cs="Arial"/>
          <w:sz w:val="22"/>
          <w:szCs w:val="22"/>
        </w:rPr>
        <w:t xml:space="preserve">auf Vorjahresniveau </w:t>
      </w:r>
      <w:r w:rsidR="00D3536D">
        <w:rPr>
          <w:rFonts w:ascii="Arial" w:eastAsia="Calibri" w:hAnsi="Arial" w:cs="Arial"/>
          <w:sz w:val="22"/>
          <w:szCs w:val="22"/>
        </w:rPr>
        <w:t>halten</w:t>
      </w:r>
      <w:r w:rsidRPr="002166D3">
        <w:rPr>
          <w:rFonts w:ascii="Arial" w:eastAsia="Calibri" w:hAnsi="Arial" w:cs="Arial"/>
          <w:sz w:val="22"/>
          <w:szCs w:val="22"/>
        </w:rPr>
        <w:t>.</w:t>
      </w:r>
    </w:p>
    <w:p w:rsidR="002166D3" w:rsidRPr="002166D3" w:rsidRDefault="002166D3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1E43AB" w:rsidRPr="001E43AB" w:rsidRDefault="001E43AB" w:rsidP="002166D3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Auftragseingänge erwecken Zuversicht</w:t>
      </w:r>
    </w:p>
    <w:p w:rsidR="001E43AB" w:rsidRDefault="001E43AB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2166D3" w:rsidRPr="002166D3" w:rsidRDefault="002166D3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2166D3">
        <w:rPr>
          <w:rFonts w:ascii="Arial" w:eastAsia="Calibri" w:hAnsi="Arial" w:cs="Arial"/>
          <w:sz w:val="22"/>
          <w:szCs w:val="22"/>
        </w:rPr>
        <w:t xml:space="preserve">Die Perspektiven für 2014 beurteilen die Fachverbände der Möbelindustrie mit </w:t>
      </w:r>
      <w:r w:rsidR="00D3536D">
        <w:rPr>
          <w:rFonts w:ascii="Arial" w:eastAsia="Calibri" w:hAnsi="Arial" w:cs="Arial"/>
          <w:sz w:val="22"/>
          <w:szCs w:val="22"/>
        </w:rPr>
        <w:t>vorsichtigem</w:t>
      </w:r>
      <w:r w:rsidRPr="002166D3">
        <w:rPr>
          <w:rFonts w:ascii="Arial" w:eastAsia="Calibri" w:hAnsi="Arial" w:cs="Arial"/>
          <w:sz w:val="22"/>
          <w:szCs w:val="22"/>
        </w:rPr>
        <w:t xml:space="preserve"> Optimismus. Diese</w:t>
      </w:r>
      <w:r w:rsidR="00D3536D">
        <w:rPr>
          <w:rFonts w:ascii="Arial" w:eastAsia="Calibri" w:hAnsi="Arial" w:cs="Arial"/>
          <w:sz w:val="22"/>
          <w:szCs w:val="22"/>
        </w:rPr>
        <w:t>r</w:t>
      </w:r>
      <w:r w:rsidRPr="002166D3">
        <w:rPr>
          <w:rFonts w:ascii="Arial" w:eastAsia="Calibri" w:hAnsi="Arial" w:cs="Arial"/>
          <w:sz w:val="22"/>
          <w:szCs w:val="22"/>
        </w:rPr>
        <w:t xml:space="preserve"> </w:t>
      </w:r>
      <w:r w:rsidR="00D3536D">
        <w:rPr>
          <w:rFonts w:ascii="Arial" w:eastAsia="Calibri" w:hAnsi="Arial" w:cs="Arial"/>
          <w:sz w:val="22"/>
          <w:szCs w:val="22"/>
        </w:rPr>
        <w:t xml:space="preserve">gründet sich </w:t>
      </w:r>
      <w:r w:rsidRPr="002166D3">
        <w:rPr>
          <w:rFonts w:ascii="Arial" w:eastAsia="Calibri" w:hAnsi="Arial" w:cs="Arial"/>
          <w:sz w:val="22"/>
          <w:szCs w:val="22"/>
        </w:rPr>
        <w:t>insbesondere aus der verbandsinternen Auftragsstatistik, die in Herford für den Küchen</w:t>
      </w:r>
      <w:r w:rsidR="00D3536D">
        <w:rPr>
          <w:rFonts w:ascii="Arial" w:eastAsia="Calibri" w:hAnsi="Arial" w:cs="Arial"/>
          <w:sz w:val="22"/>
          <w:szCs w:val="22"/>
        </w:rPr>
        <w:t>-,</w:t>
      </w:r>
      <w:r w:rsidRPr="002166D3">
        <w:rPr>
          <w:rFonts w:ascii="Arial" w:eastAsia="Calibri" w:hAnsi="Arial" w:cs="Arial"/>
          <w:sz w:val="22"/>
          <w:szCs w:val="22"/>
        </w:rPr>
        <w:t xml:space="preserve"> den Pols</w:t>
      </w:r>
      <w:r w:rsidR="00D3536D">
        <w:rPr>
          <w:rFonts w:ascii="Arial" w:eastAsia="Calibri" w:hAnsi="Arial" w:cs="Arial"/>
          <w:sz w:val="22"/>
          <w:szCs w:val="22"/>
        </w:rPr>
        <w:t>ter</w:t>
      </w:r>
      <w:r w:rsidRPr="002166D3">
        <w:rPr>
          <w:rFonts w:ascii="Arial" w:eastAsia="Calibri" w:hAnsi="Arial" w:cs="Arial"/>
          <w:sz w:val="22"/>
          <w:szCs w:val="22"/>
        </w:rPr>
        <w:t xml:space="preserve">- und den Wohnmöbelsektor </w:t>
      </w:r>
      <w:r w:rsidR="00D3536D">
        <w:rPr>
          <w:rFonts w:ascii="Arial" w:eastAsia="Calibri" w:hAnsi="Arial" w:cs="Arial"/>
          <w:sz w:val="22"/>
          <w:szCs w:val="22"/>
        </w:rPr>
        <w:t xml:space="preserve">erhoben </w:t>
      </w:r>
      <w:r w:rsidRPr="002166D3">
        <w:rPr>
          <w:rFonts w:ascii="Arial" w:eastAsia="Calibri" w:hAnsi="Arial" w:cs="Arial"/>
          <w:sz w:val="22"/>
          <w:szCs w:val="22"/>
        </w:rPr>
        <w:t>wird</w:t>
      </w:r>
      <w:r w:rsidR="00A06E49">
        <w:rPr>
          <w:rFonts w:ascii="Arial" w:eastAsia="Calibri" w:hAnsi="Arial" w:cs="Arial"/>
          <w:sz w:val="22"/>
          <w:szCs w:val="22"/>
        </w:rPr>
        <w:t xml:space="preserve"> und als Indikator für zu erwartende Umsätze fungiert</w:t>
      </w:r>
      <w:r w:rsidRPr="002166D3">
        <w:rPr>
          <w:rFonts w:ascii="Arial" w:eastAsia="Calibri" w:hAnsi="Arial" w:cs="Arial"/>
          <w:sz w:val="22"/>
          <w:szCs w:val="22"/>
        </w:rPr>
        <w:t>.</w:t>
      </w:r>
    </w:p>
    <w:p w:rsidR="002166D3" w:rsidRPr="002166D3" w:rsidRDefault="002166D3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A06E49" w:rsidRDefault="002166D3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2166D3">
        <w:rPr>
          <w:rFonts w:ascii="Arial" w:eastAsia="Calibri" w:hAnsi="Arial" w:cs="Arial"/>
          <w:sz w:val="22"/>
          <w:szCs w:val="22"/>
        </w:rPr>
        <w:t xml:space="preserve">Hauptgeschäftsführer Dr. </w:t>
      </w:r>
      <w:r w:rsidR="00D3536D">
        <w:rPr>
          <w:rFonts w:ascii="Arial" w:eastAsia="Calibri" w:hAnsi="Arial" w:cs="Arial"/>
          <w:sz w:val="22"/>
          <w:szCs w:val="22"/>
        </w:rPr>
        <w:t xml:space="preserve">Lucas </w:t>
      </w:r>
      <w:r w:rsidRPr="002166D3">
        <w:rPr>
          <w:rFonts w:ascii="Arial" w:eastAsia="Calibri" w:hAnsi="Arial" w:cs="Arial"/>
          <w:sz w:val="22"/>
          <w:szCs w:val="22"/>
        </w:rPr>
        <w:t>Heumann hierzu:</w:t>
      </w:r>
      <w:r w:rsidR="00D3536D">
        <w:rPr>
          <w:rFonts w:ascii="Arial" w:eastAsia="Calibri" w:hAnsi="Arial" w:cs="Arial"/>
          <w:sz w:val="22"/>
          <w:szCs w:val="22"/>
        </w:rPr>
        <w:t xml:space="preserve"> </w:t>
      </w:r>
      <w:r w:rsidRPr="002166D3">
        <w:rPr>
          <w:rFonts w:ascii="Arial" w:eastAsia="Calibri" w:hAnsi="Arial" w:cs="Arial"/>
          <w:sz w:val="22"/>
          <w:szCs w:val="22"/>
        </w:rPr>
        <w:t>„Der Küchen- und der Polstermöbelsektor weisen nach den Ergebnissen unserer Auftragsstatistik eine positive Tendenz auf. So habe</w:t>
      </w:r>
      <w:r w:rsidR="00CC075B">
        <w:rPr>
          <w:rFonts w:ascii="Arial" w:eastAsia="Calibri" w:hAnsi="Arial" w:cs="Arial"/>
          <w:sz w:val="22"/>
          <w:szCs w:val="22"/>
        </w:rPr>
        <w:t>n sich die Auftragseingänge 2013</w:t>
      </w:r>
      <w:r w:rsidRPr="002166D3">
        <w:rPr>
          <w:rFonts w:ascii="Arial" w:eastAsia="Calibri" w:hAnsi="Arial" w:cs="Arial"/>
          <w:sz w:val="22"/>
          <w:szCs w:val="22"/>
        </w:rPr>
        <w:t xml:space="preserve"> für den Küchenmöbelsektor um </w:t>
      </w:r>
      <w:r w:rsidR="00A06E49">
        <w:rPr>
          <w:rFonts w:ascii="Arial" w:eastAsia="Calibri" w:hAnsi="Arial" w:cs="Arial"/>
          <w:sz w:val="22"/>
          <w:szCs w:val="22"/>
        </w:rPr>
        <w:t>+</w:t>
      </w:r>
      <w:r w:rsidRPr="002166D3">
        <w:rPr>
          <w:rFonts w:ascii="Arial" w:eastAsia="Calibri" w:hAnsi="Arial" w:cs="Arial"/>
          <w:sz w:val="22"/>
          <w:szCs w:val="22"/>
        </w:rPr>
        <w:t>0,2</w:t>
      </w:r>
      <w:r w:rsidR="00A06E49">
        <w:rPr>
          <w:rFonts w:ascii="Arial" w:eastAsia="Calibri" w:hAnsi="Arial" w:cs="Arial"/>
          <w:sz w:val="22"/>
          <w:szCs w:val="22"/>
        </w:rPr>
        <w:t> </w:t>
      </w:r>
      <w:r w:rsidRPr="002166D3">
        <w:rPr>
          <w:rFonts w:ascii="Arial" w:eastAsia="Calibri" w:hAnsi="Arial" w:cs="Arial"/>
          <w:sz w:val="22"/>
          <w:szCs w:val="22"/>
        </w:rPr>
        <w:t>% gegenüber demjenigen des Vorjahres gesteigert.</w:t>
      </w:r>
      <w:r w:rsidR="00A06E49">
        <w:rPr>
          <w:rFonts w:ascii="Arial" w:eastAsia="Calibri" w:hAnsi="Arial" w:cs="Arial"/>
          <w:sz w:val="22"/>
          <w:szCs w:val="22"/>
        </w:rPr>
        <w:t>“</w:t>
      </w:r>
    </w:p>
    <w:p w:rsidR="00A06E49" w:rsidRDefault="00A06E49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1E43AB" w:rsidRPr="001E43AB" w:rsidRDefault="001E43AB" w:rsidP="001E43AB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1E43AB">
        <w:rPr>
          <w:rFonts w:ascii="Arial" w:eastAsia="Calibri" w:hAnsi="Arial" w:cs="Arial"/>
          <w:b/>
          <w:sz w:val="22"/>
          <w:szCs w:val="22"/>
        </w:rPr>
        <w:t>Positive Impulse aus den Kernexportmärkten Küche</w:t>
      </w:r>
    </w:p>
    <w:p w:rsidR="001E43AB" w:rsidRDefault="001E43AB" w:rsidP="001E43AB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A06E49" w:rsidRDefault="002166D3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2166D3">
        <w:rPr>
          <w:rFonts w:ascii="Arial" w:eastAsia="Calibri" w:hAnsi="Arial" w:cs="Arial"/>
          <w:sz w:val="22"/>
          <w:szCs w:val="22"/>
        </w:rPr>
        <w:t>Besonders positiv ist her</w:t>
      </w:r>
      <w:r w:rsidR="00C261FD">
        <w:rPr>
          <w:rFonts w:ascii="Arial" w:eastAsia="Calibri" w:hAnsi="Arial" w:cs="Arial"/>
          <w:sz w:val="22"/>
          <w:szCs w:val="22"/>
        </w:rPr>
        <w:t>vorzuheben, dass deutliche Bele</w:t>
      </w:r>
      <w:r w:rsidRPr="002166D3">
        <w:rPr>
          <w:rFonts w:ascii="Arial" w:eastAsia="Calibri" w:hAnsi="Arial" w:cs="Arial"/>
          <w:sz w:val="22"/>
          <w:szCs w:val="22"/>
        </w:rPr>
        <w:t>bungserscheinungen aus dem Ausland resultieren. Hier liegt der Zuwachs der Auftragseingänge bei +4</w:t>
      </w:r>
      <w:r w:rsidR="00A06E49">
        <w:rPr>
          <w:rFonts w:ascii="Arial" w:eastAsia="Calibri" w:hAnsi="Arial" w:cs="Arial"/>
          <w:sz w:val="22"/>
          <w:szCs w:val="22"/>
        </w:rPr>
        <w:t> </w:t>
      </w:r>
      <w:r w:rsidRPr="002166D3">
        <w:rPr>
          <w:rFonts w:ascii="Arial" w:eastAsia="Calibri" w:hAnsi="Arial" w:cs="Arial"/>
          <w:sz w:val="22"/>
          <w:szCs w:val="22"/>
        </w:rPr>
        <w:t xml:space="preserve">%. Der </w:t>
      </w:r>
      <w:r w:rsidR="00A06E49">
        <w:rPr>
          <w:rFonts w:ascii="Arial" w:eastAsia="Calibri" w:hAnsi="Arial" w:cs="Arial"/>
          <w:sz w:val="22"/>
          <w:szCs w:val="22"/>
        </w:rPr>
        <w:t>Verband der Deutschen Küchenmöbelindustrie e.V.</w:t>
      </w:r>
      <w:r w:rsidR="00B3128B"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 w:rsidR="00B3128B">
        <w:rPr>
          <w:rFonts w:ascii="Arial" w:eastAsia="Calibri" w:hAnsi="Arial" w:cs="Arial"/>
          <w:sz w:val="22"/>
          <w:szCs w:val="22"/>
        </w:rPr>
        <w:t>VdDK</w:t>
      </w:r>
      <w:proofErr w:type="spellEnd"/>
      <w:r w:rsidR="00B3128B">
        <w:rPr>
          <w:rFonts w:ascii="Arial" w:eastAsia="Calibri" w:hAnsi="Arial" w:cs="Arial"/>
          <w:sz w:val="22"/>
          <w:szCs w:val="22"/>
        </w:rPr>
        <w:t xml:space="preserve">) </w:t>
      </w:r>
      <w:r w:rsidRPr="002166D3">
        <w:rPr>
          <w:rFonts w:ascii="Arial" w:eastAsia="Calibri" w:hAnsi="Arial" w:cs="Arial"/>
          <w:sz w:val="22"/>
          <w:szCs w:val="22"/>
        </w:rPr>
        <w:t xml:space="preserve">führt dies </w:t>
      </w:r>
      <w:r w:rsidR="00A06E49">
        <w:rPr>
          <w:rFonts w:ascii="Arial" w:eastAsia="Calibri" w:hAnsi="Arial" w:cs="Arial"/>
          <w:sz w:val="22"/>
          <w:szCs w:val="22"/>
        </w:rPr>
        <w:t>besonders</w:t>
      </w:r>
      <w:r w:rsidRPr="002166D3">
        <w:rPr>
          <w:rFonts w:ascii="Arial" w:eastAsia="Calibri" w:hAnsi="Arial" w:cs="Arial"/>
          <w:sz w:val="22"/>
          <w:szCs w:val="22"/>
        </w:rPr>
        <w:t xml:space="preserve"> auf </w:t>
      </w:r>
      <w:r w:rsidR="00A06E49">
        <w:rPr>
          <w:rFonts w:ascii="Arial" w:eastAsia="Calibri" w:hAnsi="Arial" w:cs="Arial"/>
          <w:sz w:val="22"/>
          <w:szCs w:val="22"/>
        </w:rPr>
        <w:t xml:space="preserve">die </w:t>
      </w:r>
      <w:r w:rsidRPr="002166D3">
        <w:rPr>
          <w:rFonts w:ascii="Arial" w:eastAsia="Calibri" w:hAnsi="Arial" w:cs="Arial"/>
          <w:sz w:val="22"/>
          <w:szCs w:val="22"/>
        </w:rPr>
        <w:t>verbesserte Konjunkturentwicklung in den Kernexportmärkten d</w:t>
      </w:r>
      <w:r w:rsidR="00C261FD">
        <w:rPr>
          <w:rFonts w:ascii="Arial" w:eastAsia="Calibri" w:hAnsi="Arial" w:cs="Arial"/>
          <w:sz w:val="22"/>
          <w:szCs w:val="22"/>
        </w:rPr>
        <w:t>er Küchenmöbelindustrie in Euro</w:t>
      </w:r>
      <w:r w:rsidRPr="002166D3">
        <w:rPr>
          <w:rFonts w:ascii="Arial" w:eastAsia="Calibri" w:hAnsi="Arial" w:cs="Arial"/>
          <w:sz w:val="22"/>
          <w:szCs w:val="22"/>
        </w:rPr>
        <w:t xml:space="preserve">pa zurück. </w:t>
      </w:r>
    </w:p>
    <w:p w:rsidR="00A06E49" w:rsidRDefault="00A06E49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2166D3" w:rsidRPr="002166D3" w:rsidRDefault="002166D3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2166D3">
        <w:rPr>
          <w:rFonts w:ascii="Arial" w:eastAsia="Calibri" w:hAnsi="Arial" w:cs="Arial"/>
          <w:sz w:val="22"/>
          <w:szCs w:val="22"/>
        </w:rPr>
        <w:t xml:space="preserve">So hat die Eurozone im vierten Quartal 2013 </w:t>
      </w:r>
      <w:r w:rsidR="00A06E49">
        <w:rPr>
          <w:rFonts w:ascii="Arial" w:eastAsia="Calibri" w:hAnsi="Arial" w:cs="Arial"/>
          <w:sz w:val="22"/>
          <w:szCs w:val="22"/>
        </w:rPr>
        <w:t xml:space="preserve">– </w:t>
      </w:r>
      <w:r w:rsidRPr="002166D3">
        <w:rPr>
          <w:rFonts w:ascii="Arial" w:eastAsia="Calibri" w:hAnsi="Arial" w:cs="Arial"/>
          <w:sz w:val="22"/>
          <w:szCs w:val="22"/>
        </w:rPr>
        <w:t xml:space="preserve">bis auf Griechenland </w:t>
      </w:r>
      <w:r w:rsidR="00A06E49">
        <w:rPr>
          <w:rFonts w:ascii="Arial" w:eastAsia="Calibri" w:hAnsi="Arial" w:cs="Arial"/>
          <w:sz w:val="22"/>
          <w:szCs w:val="22"/>
        </w:rPr>
        <w:t xml:space="preserve">– </w:t>
      </w:r>
      <w:r w:rsidRPr="002166D3">
        <w:rPr>
          <w:rFonts w:ascii="Arial" w:eastAsia="Calibri" w:hAnsi="Arial" w:cs="Arial"/>
          <w:sz w:val="22"/>
          <w:szCs w:val="22"/>
        </w:rPr>
        <w:t>zum ersten Mal wieder eine Zunahme des Bruttosozialprodukts erwirtschaften können. Auch die Beschäftigungsentwicklung in der Eurozone</w:t>
      </w:r>
      <w:r w:rsidR="00C261FD">
        <w:rPr>
          <w:rFonts w:ascii="Arial" w:eastAsia="Calibri" w:hAnsi="Arial" w:cs="Arial"/>
          <w:sz w:val="22"/>
          <w:szCs w:val="22"/>
        </w:rPr>
        <w:t xml:space="preserve"> ist im vierten Quartal 2013 po</w:t>
      </w:r>
      <w:r w:rsidRPr="002166D3">
        <w:rPr>
          <w:rFonts w:ascii="Arial" w:eastAsia="Calibri" w:hAnsi="Arial" w:cs="Arial"/>
          <w:sz w:val="22"/>
          <w:szCs w:val="22"/>
        </w:rPr>
        <w:t xml:space="preserve">sitiv gewesen. Die </w:t>
      </w:r>
      <w:r w:rsidR="00A06E49">
        <w:rPr>
          <w:rFonts w:ascii="Arial" w:eastAsia="Calibri" w:hAnsi="Arial" w:cs="Arial"/>
          <w:sz w:val="22"/>
          <w:szCs w:val="22"/>
        </w:rPr>
        <w:t xml:space="preserve">Talsohle </w:t>
      </w:r>
      <w:r w:rsidRPr="002166D3">
        <w:rPr>
          <w:rFonts w:ascii="Arial" w:eastAsia="Calibri" w:hAnsi="Arial" w:cs="Arial"/>
          <w:sz w:val="22"/>
          <w:szCs w:val="22"/>
        </w:rPr>
        <w:t>der Eurokrise scheint damit überschritten zu sei</w:t>
      </w:r>
      <w:r w:rsidR="00A06E49">
        <w:rPr>
          <w:rFonts w:ascii="Arial" w:eastAsia="Calibri" w:hAnsi="Arial" w:cs="Arial"/>
          <w:sz w:val="22"/>
          <w:szCs w:val="22"/>
        </w:rPr>
        <w:t xml:space="preserve">n, so der </w:t>
      </w:r>
      <w:proofErr w:type="spellStart"/>
      <w:r w:rsidR="00A06E49">
        <w:rPr>
          <w:rFonts w:ascii="Arial" w:eastAsia="Calibri" w:hAnsi="Arial" w:cs="Arial"/>
          <w:sz w:val="22"/>
          <w:szCs w:val="22"/>
        </w:rPr>
        <w:t>VdDK</w:t>
      </w:r>
      <w:proofErr w:type="spellEnd"/>
      <w:r w:rsidR="00A06E49">
        <w:rPr>
          <w:rFonts w:ascii="Arial" w:eastAsia="Calibri" w:hAnsi="Arial" w:cs="Arial"/>
          <w:sz w:val="22"/>
          <w:szCs w:val="22"/>
        </w:rPr>
        <w:t>.</w:t>
      </w:r>
    </w:p>
    <w:p w:rsidR="002166D3" w:rsidRPr="002166D3" w:rsidRDefault="002166D3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1E43AB" w:rsidRPr="001E43AB" w:rsidRDefault="001E43AB" w:rsidP="002166D3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1E43AB">
        <w:rPr>
          <w:rFonts w:ascii="Arial" w:eastAsia="Calibri" w:hAnsi="Arial" w:cs="Arial"/>
          <w:b/>
          <w:sz w:val="22"/>
          <w:szCs w:val="22"/>
        </w:rPr>
        <w:lastRenderedPageBreak/>
        <w:t>Polstermöbel verstärkt im Inland nachgefragt</w:t>
      </w:r>
    </w:p>
    <w:p w:rsidR="001E43AB" w:rsidRDefault="001E43AB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2166D3" w:rsidRPr="002166D3" w:rsidRDefault="002166D3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2166D3">
        <w:rPr>
          <w:rFonts w:ascii="Arial" w:eastAsia="Calibri" w:hAnsi="Arial" w:cs="Arial"/>
          <w:sz w:val="22"/>
          <w:szCs w:val="22"/>
        </w:rPr>
        <w:t>Positiv fielen auch die Auftragseingänge für die Polstermöbelindustrie aus. Im Gesamtjahr 2013 ha</w:t>
      </w:r>
      <w:r w:rsidR="00A06E49">
        <w:rPr>
          <w:rFonts w:ascii="Arial" w:eastAsia="Calibri" w:hAnsi="Arial" w:cs="Arial"/>
          <w:sz w:val="22"/>
          <w:szCs w:val="22"/>
        </w:rPr>
        <w:t>tten die Auftragseingänge bereits um +0,4 </w:t>
      </w:r>
      <w:r w:rsidRPr="002166D3">
        <w:rPr>
          <w:rFonts w:ascii="Arial" w:eastAsia="Calibri" w:hAnsi="Arial" w:cs="Arial"/>
          <w:sz w:val="22"/>
          <w:szCs w:val="22"/>
        </w:rPr>
        <w:t xml:space="preserve">% zugenommen. Bei der Polstermöbelindustrie ist das Verhältnis von Inlands- und Auslandsgeschäft allerdings exakt umgekehrt. Während die </w:t>
      </w:r>
      <w:r w:rsidR="00A06E49">
        <w:rPr>
          <w:rFonts w:ascii="Arial" w:eastAsia="Calibri" w:hAnsi="Arial" w:cs="Arial"/>
          <w:sz w:val="22"/>
          <w:szCs w:val="22"/>
        </w:rPr>
        <w:t>Auftrags</w:t>
      </w:r>
      <w:r w:rsidRPr="002166D3">
        <w:rPr>
          <w:rFonts w:ascii="Arial" w:eastAsia="Calibri" w:hAnsi="Arial" w:cs="Arial"/>
          <w:sz w:val="22"/>
          <w:szCs w:val="22"/>
        </w:rPr>
        <w:t xml:space="preserve">eingänge aus dem Inland um </w:t>
      </w:r>
      <w:r w:rsidR="00A06E49">
        <w:rPr>
          <w:rFonts w:ascii="Arial" w:eastAsia="Calibri" w:hAnsi="Arial" w:cs="Arial"/>
          <w:sz w:val="22"/>
          <w:szCs w:val="22"/>
        </w:rPr>
        <w:t>+</w:t>
      </w:r>
      <w:r w:rsidRPr="002166D3">
        <w:rPr>
          <w:rFonts w:ascii="Arial" w:eastAsia="Calibri" w:hAnsi="Arial" w:cs="Arial"/>
          <w:sz w:val="22"/>
          <w:szCs w:val="22"/>
        </w:rPr>
        <w:t>1,1</w:t>
      </w:r>
      <w:r w:rsidR="00A06E49">
        <w:rPr>
          <w:rFonts w:ascii="Arial" w:eastAsia="Calibri" w:hAnsi="Arial" w:cs="Arial"/>
          <w:sz w:val="22"/>
          <w:szCs w:val="22"/>
        </w:rPr>
        <w:t> </w:t>
      </w:r>
      <w:r w:rsidRPr="002166D3">
        <w:rPr>
          <w:rFonts w:ascii="Arial" w:eastAsia="Calibri" w:hAnsi="Arial" w:cs="Arial"/>
          <w:sz w:val="22"/>
          <w:szCs w:val="22"/>
        </w:rPr>
        <w:t>% zun</w:t>
      </w:r>
      <w:r w:rsidR="00A06E49">
        <w:rPr>
          <w:rFonts w:ascii="Arial" w:eastAsia="Calibri" w:hAnsi="Arial" w:cs="Arial"/>
          <w:sz w:val="22"/>
          <w:szCs w:val="22"/>
        </w:rPr>
        <w:t>a</w:t>
      </w:r>
      <w:r w:rsidRPr="002166D3">
        <w:rPr>
          <w:rFonts w:ascii="Arial" w:eastAsia="Calibri" w:hAnsi="Arial" w:cs="Arial"/>
          <w:sz w:val="22"/>
          <w:szCs w:val="22"/>
        </w:rPr>
        <w:t>hmen, fielen di</w:t>
      </w:r>
      <w:r w:rsidR="00A06E49">
        <w:rPr>
          <w:rFonts w:ascii="Arial" w:eastAsia="Calibri" w:hAnsi="Arial" w:cs="Arial"/>
          <w:sz w:val="22"/>
          <w:szCs w:val="22"/>
        </w:rPr>
        <w:t>ejenigen aus dem Ausland um -2,5 </w:t>
      </w:r>
      <w:r w:rsidRPr="002166D3">
        <w:rPr>
          <w:rFonts w:ascii="Arial" w:eastAsia="Calibri" w:hAnsi="Arial" w:cs="Arial"/>
          <w:sz w:val="22"/>
          <w:szCs w:val="22"/>
        </w:rPr>
        <w:t xml:space="preserve">% zurück. </w:t>
      </w:r>
      <w:r w:rsidR="00A06E49">
        <w:rPr>
          <w:rFonts w:ascii="Arial" w:eastAsia="Calibri" w:hAnsi="Arial" w:cs="Arial"/>
          <w:sz w:val="22"/>
          <w:szCs w:val="22"/>
        </w:rPr>
        <w:t xml:space="preserve">Eine maßgebliche </w:t>
      </w:r>
      <w:r w:rsidRPr="002166D3">
        <w:rPr>
          <w:rFonts w:ascii="Arial" w:eastAsia="Calibri" w:hAnsi="Arial" w:cs="Arial"/>
          <w:sz w:val="22"/>
          <w:szCs w:val="22"/>
        </w:rPr>
        <w:t xml:space="preserve">Ursache liegt nach Auffassung des </w:t>
      </w:r>
      <w:r w:rsidR="00A06E49">
        <w:rPr>
          <w:rFonts w:ascii="Arial" w:eastAsia="Calibri" w:hAnsi="Arial" w:cs="Arial"/>
          <w:sz w:val="22"/>
          <w:szCs w:val="22"/>
        </w:rPr>
        <w:t xml:space="preserve">Verbands der Deutschen </w:t>
      </w:r>
      <w:r w:rsidRPr="002166D3">
        <w:rPr>
          <w:rFonts w:ascii="Arial" w:eastAsia="Calibri" w:hAnsi="Arial" w:cs="Arial"/>
          <w:sz w:val="22"/>
          <w:szCs w:val="22"/>
        </w:rPr>
        <w:t>Polstermöbel</w:t>
      </w:r>
      <w:r w:rsidR="00A06E49">
        <w:rPr>
          <w:rFonts w:ascii="Arial" w:eastAsia="Calibri" w:hAnsi="Arial" w:cs="Arial"/>
          <w:sz w:val="22"/>
          <w:szCs w:val="22"/>
        </w:rPr>
        <w:t>industrie e.V</w:t>
      </w:r>
      <w:r w:rsidR="00B3128B">
        <w:rPr>
          <w:rFonts w:ascii="Arial" w:eastAsia="Calibri" w:hAnsi="Arial" w:cs="Arial"/>
          <w:sz w:val="22"/>
          <w:szCs w:val="22"/>
        </w:rPr>
        <w:t xml:space="preserve">. </w:t>
      </w:r>
      <w:r w:rsidRPr="002166D3">
        <w:rPr>
          <w:rFonts w:ascii="Arial" w:eastAsia="Calibri" w:hAnsi="Arial" w:cs="Arial"/>
          <w:sz w:val="22"/>
          <w:szCs w:val="22"/>
        </w:rPr>
        <w:t xml:space="preserve">in der </w:t>
      </w:r>
      <w:r w:rsidR="00A06E49">
        <w:rPr>
          <w:rFonts w:ascii="Arial" w:eastAsia="Calibri" w:hAnsi="Arial" w:cs="Arial"/>
          <w:sz w:val="22"/>
          <w:szCs w:val="22"/>
        </w:rPr>
        <w:t>weiterhin unbefriedigenden Ex</w:t>
      </w:r>
      <w:r w:rsidRPr="002166D3">
        <w:rPr>
          <w:rFonts w:ascii="Arial" w:eastAsia="Calibri" w:hAnsi="Arial" w:cs="Arial"/>
          <w:sz w:val="22"/>
          <w:szCs w:val="22"/>
        </w:rPr>
        <w:t>portquote der deutschen Polsterm</w:t>
      </w:r>
      <w:r w:rsidR="00A06E49">
        <w:rPr>
          <w:rFonts w:ascii="Arial" w:eastAsia="Calibri" w:hAnsi="Arial" w:cs="Arial"/>
          <w:sz w:val="22"/>
          <w:szCs w:val="22"/>
        </w:rPr>
        <w:t>öbelbranche</w:t>
      </w:r>
      <w:r w:rsidRPr="002166D3">
        <w:rPr>
          <w:rFonts w:ascii="Arial" w:eastAsia="Calibri" w:hAnsi="Arial" w:cs="Arial"/>
          <w:sz w:val="22"/>
          <w:szCs w:val="22"/>
        </w:rPr>
        <w:t>.</w:t>
      </w:r>
    </w:p>
    <w:p w:rsidR="002166D3" w:rsidRPr="002166D3" w:rsidRDefault="002166D3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A06E49" w:rsidRDefault="002166D3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2166D3">
        <w:rPr>
          <w:rFonts w:ascii="Arial" w:eastAsia="Calibri" w:hAnsi="Arial" w:cs="Arial"/>
          <w:sz w:val="22"/>
          <w:szCs w:val="22"/>
        </w:rPr>
        <w:t xml:space="preserve">„Die Polstermöbelindustrie ist </w:t>
      </w:r>
      <w:r w:rsidR="00A06E49">
        <w:rPr>
          <w:rFonts w:ascii="Arial" w:eastAsia="Calibri" w:hAnsi="Arial" w:cs="Arial"/>
          <w:sz w:val="22"/>
          <w:szCs w:val="22"/>
        </w:rPr>
        <w:t xml:space="preserve">derjenige Sektor </w:t>
      </w:r>
      <w:r w:rsidRPr="002166D3">
        <w:rPr>
          <w:rFonts w:ascii="Arial" w:eastAsia="Calibri" w:hAnsi="Arial" w:cs="Arial"/>
          <w:sz w:val="22"/>
          <w:szCs w:val="22"/>
        </w:rPr>
        <w:t xml:space="preserve">der </w:t>
      </w:r>
      <w:r w:rsidR="00A06E49">
        <w:rPr>
          <w:rFonts w:ascii="Arial" w:eastAsia="Calibri" w:hAnsi="Arial" w:cs="Arial"/>
          <w:sz w:val="22"/>
          <w:szCs w:val="22"/>
        </w:rPr>
        <w:t xml:space="preserve">deutschen </w:t>
      </w:r>
      <w:r w:rsidRPr="002166D3">
        <w:rPr>
          <w:rFonts w:ascii="Arial" w:eastAsia="Calibri" w:hAnsi="Arial" w:cs="Arial"/>
          <w:sz w:val="22"/>
          <w:szCs w:val="22"/>
        </w:rPr>
        <w:t>Möbelindustrie</w:t>
      </w:r>
      <w:r w:rsidR="00A06E49">
        <w:rPr>
          <w:rFonts w:ascii="Arial" w:eastAsia="Calibri" w:hAnsi="Arial" w:cs="Arial"/>
          <w:sz w:val="22"/>
          <w:szCs w:val="22"/>
        </w:rPr>
        <w:t xml:space="preserve">, der die </w:t>
      </w:r>
      <w:r w:rsidRPr="002166D3">
        <w:rPr>
          <w:rFonts w:ascii="Arial" w:eastAsia="Calibri" w:hAnsi="Arial" w:cs="Arial"/>
          <w:sz w:val="22"/>
          <w:szCs w:val="22"/>
        </w:rPr>
        <w:t>niedrigs</w:t>
      </w:r>
      <w:r w:rsidR="00A06E49">
        <w:rPr>
          <w:rFonts w:ascii="Arial" w:eastAsia="Calibri" w:hAnsi="Arial" w:cs="Arial"/>
          <w:sz w:val="22"/>
          <w:szCs w:val="22"/>
        </w:rPr>
        <w:t>te</w:t>
      </w:r>
      <w:r w:rsidRPr="002166D3">
        <w:rPr>
          <w:rFonts w:ascii="Arial" w:eastAsia="Calibri" w:hAnsi="Arial" w:cs="Arial"/>
          <w:sz w:val="22"/>
          <w:szCs w:val="22"/>
        </w:rPr>
        <w:t xml:space="preserve"> Exportquote</w:t>
      </w:r>
      <w:r w:rsidR="00A06E49">
        <w:rPr>
          <w:rFonts w:ascii="Arial" w:eastAsia="Calibri" w:hAnsi="Arial" w:cs="Arial"/>
          <w:sz w:val="22"/>
          <w:szCs w:val="22"/>
        </w:rPr>
        <w:t xml:space="preserve"> ausweist“, so Dr. Heumann. Und weiter: „Exakt hier sollte </w:t>
      </w:r>
      <w:r w:rsidRPr="002166D3">
        <w:rPr>
          <w:rFonts w:ascii="Arial" w:eastAsia="Calibri" w:hAnsi="Arial" w:cs="Arial"/>
          <w:sz w:val="22"/>
          <w:szCs w:val="22"/>
        </w:rPr>
        <w:t xml:space="preserve">ein deutlicher </w:t>
      </w:r>
      <w:r w:rsidR="00A06E49">
        <w:rPr>
          <w:rFonts w:ascii="Arial" w:eastAsia="Calibri" w:hAnsi="Arial" w:cs="Arial"/>
          <w:sz w:val="22"/>
          <w:szCs w:val="22"/>
        </w:rPr>
        <w:t xml:space="preserve">unternehmerischer </w:t>
      </w:r>
      <w:r w:rsidRPr="002166D3">
        <w:rPr>
          <w:rFonts w:ascii="Arial" w:eastAsia="Calibri" w:hAnsi="Arial" w:cs="Arial"/>
          <w:sz w:val="22"/>
          <w:szCs w:val="22"/>
        </w:rPr>
        <w:t>Schwer</w:t>
      </w:r>
      <w:r w:rsidR="00C261FD">
        <w:rPr>
          <w:rFonts w:ascii="Arial" w:eastAsia="Calibri" w:hAnsi="Arial" w:cs="Arial"/>
          <w:sz w:val="22"/>
          <w:szCs w:val="22"/>
        </w:rPr>
        <w:t>punkt der strategischen Anstren</w:t>
      </w:r>
      <w:r w:rsidRPr="002166D3">
        <w:rPr>
          <w:rFonts w:ascii="Arial" w:eastAsia="Calibri" w:hAnsi="Arial" w:cs="Arial"/>
          <w:sz w:val="22"/>
          <w:szCs w:val="22"/>
        </w:rPr>
        <w:t>gungen der nächsten Jahre liegen, um die Abhängigkeit vom Inlandsmarkt zu reduzieren und die eigene Wettbewerbsfähigkeit gegenüber ausländischen Konkurrenten zu steigern.</w:t>
      </w:r>
      <w:r w:rsidR="00A06E49">
        <w:rPr>
          <w:rFonts w:ascii="Arial" w:eastAsia="Calibri" w:hAnsi="Arial" w:cs="Arial"/>
          <w:sz w:val="22"/>
          <w:szCs w:val="22"/>
        </w:rPr>
        <w:t>“</w:t>
      </w:r>
    </w:p>
    <w:p w:rsidR="00A06E49" w:rsidRDefault="00A06E49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1E43AB" w:rsidRPr="001E43AB" w:rsidRDefault="001E43AB" w:rsidP="002166D3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1E43AB">
        <w:rPr>
          <w:rFonts w:ascii="Arial" w:eastAsia="Calibri" w:hAnsi="Arial" w:cs="Arial"/>
          <w:b/>
          <w:sz w:val="22"/>
          <w:szCs w:val="22"/>
        </w:rPr>
        <w:t>Zurückhaltung und grobe Wettbewerbsverzerrung bei Wohnmöbeln</w:t>
      </w:r>
    </w:p>
    <w:p w:rsidR="001E43AB" w:rsidRDefault="001E43AB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B3128B" w:rsidRDefault="002166D3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2166D3">
        <w:rPr>
          <w:rFonts w:ascii="Arial" w:eastAsia="Calibri" w:hAnsi="Arial" w:cs="Arial"/>
          <w:sz w:val="22"/>
          <w:szCs w:val="22"/>
        </w:rPr>
        <w:t>Skeptischer beurteilt der Verband der Deutschen Wohnmöbelindustrie</w:t>
      </w:r>
      <w:r w:rsidR="00A06E49">
        <w:rPr>
          <w:rFonts w:ascii="Arial" w:eastAsia="Calibri" w:hAnsi="Arial" w:cs="Arial"/>
          <w:sz w:val="22"/>
          <w:szCs w:val="22"/>
        </w:rPr>
        <w:t xml:space="preserve"> e.V.</w:t>
      </w:r>
      <w:r w:rsidRPr="002166D3">
        <w:rPr>
          <w:rFonts w:ascii="Arial" w:eastAsia="Calibri" w:hAnsi="Arial" w:cs="Arial"/>
          <w:sz w:val="22"/>
          <w:szCs w:val="22"/>
        </w:rPr>
        <w:t xml:space="preserve"> </w:t>
      </w:r>
      <w:r w:rsidR="00B3128B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B3128B">
        <w:rPr>
          <w:rFonts w:ascii="Arial" w:eastAsia="Calibri" w:hAnsi="Arial" w:cs="Arial"/>
          <w:sz w:val="22"/>
          <w:szCs w:val="22"/>
        </w:rPr>
        <w:t>VdDW</w:t>
      </w:r>
      <w:proofErr w:type="spellEnd"/>
      <w:r w:rsidR="00B3128B">
        <w:rPr>
          <w:rFonts w:ascii="Arial" w:eastAsia="Calibri" w:hAnsi="Arial" w:cs="Arial"/>
          <w:sz w:val="22"/>
          <w:szCs w:val="22"/>
        </w:rPr>
        <w:t xml:space="preserve">) </w:t>
      </w:r>
      <w:r w:rsidRPr="002166D3">
        <w:rPr>
          <w:rFonts w:ascii="Arial" w:eastAsia="Calibri" w:hAnsi="Arial" w:cs="Arial"/>
          <w:sz w:val="22"/>
          <w:szCs w:val="22"/>
        </w:rPr>
        <w:t xml:space="preserve">die Perspektiven für den Wohnmöbelsektor. Die Auftragseingänge haben sich </w:t>
      </w:r>
      <w:r w:rsidR="00B3128B">
        <w:rPr>
          <w:rFonts w:ascii="Arial" w:eastAsia="Calibri" w:hAnsi="Arial" w:cs="Arial"/>
          <w:sz w:val="22"/>
          <w:szCs w:val="22"/>
        </w:rPr>
        <w:t xml:space="preserve">2013 </w:t>
      </w:r>
      <w:r w:rsidRPr="002166D3">
        <w:rPr>
          <w:rFonts w:ascii="Arial" w:eastAsia="Calibri" w:hAnsi="Arial" w:cs="Arial"/>
          <w:sz w:val="22"/>
          <w:szCs w:val="22"/>
        </w:rPr>
        <w:t xml:space="preserve">nach Angaben des </w:t>
      </w:r>
      <w:proofErr w:type="spellStart"/>
      <w:r w:rsidRPr="002166D3">
        <w:rPr>
          <w:rFonts w:ascii="Arial" w:eastAsia="Calibri" w:hAnsi="Arial" w:cs="Arial"/>
          <w:sz w:val="22"/>
          <w:szCs w:val="22"/>
        </w:rPr>
        <w:t>VdDW</w:t>
      </w:r>
      <w:proofErr w:type="spellEnd"/>
      <w:r w:rsidRPr="002166D3">
        <w:rPr>
          <w:rFonts w:ascii="Arial" w:eastAsia="Calibri" w:hAnsi="Arial" w:cs="Arial"/>
          <w:sz w:val="22"/>
          <w:szCs w:val="22"/>
        </w:rPr>
        <w:t xml:space="preserve"> eindeutig negativ en</w:t>
      </w:r>
      <w:r w:rsidR="00C261FD">
        <w:rPr>
          <w:rFonts w:ascii="Arial" w:eastAsia="Calibri" w:hAnsi="Arial" w:cs="Arial"/>
          <w:sz w:val="22"/>
          <w:szCs w:val="22"/>
        </w:rPr>
        <w:t>twickelt. Auf das Gesamtjahr be</w:t>
      </w:r>
      <w:r w:rsidR="00B3128B">
        <w:rPr>
          <w:rFonts w:ascii="Arial" w:eastAsia="Calibri" w:hAnsi="Arial" w:cs="Arial"/>
          <w:sz w:val="22"/>
          <w:szCs w:val="22"/>
        </w:rPr>
        <w:t>zogen liegen</w:t>
      </w:r>
      <w:r w:rsidRPr="002166D3">
        <w:rPr>
          <w:rFonts w:ascii="Arial" w:eastAsia="Calibri" w:hAnsi="Arial" w:cs="Arial"/>
          <w:sz w:val="22"/>
          <w:szCs w:val="22"/>
        </w:rPr>
        <w:t xml:space="preserve"> die kumulierten Auftragseingänge u</w:t>
      </w:r>
      <w:r w:rsidR="00C261FD">
        <w:rPr>
          <w:rFonts w:ascii="Arial" w:eastAsia="Calibri" w:hAnsi="Arial" w:cs="Arial"/>
          <w:sz w:val="22"/>
          <w:szCs w:val="22"/>
        </w:rPr>
        <w:t xml:space="preserve">m </w:t>
      </w:r>
      <w:r w:rsidR="00B3128B">
        <w:rPr>
          <w:rFonts w:ascii="Arial" w:eastAsia="Calibri" w:hAnsi="Arial" w:cs="Arial"/>
          <w:sz w:val="22"/>
          <w:szCs w:val="22"/>
        </w:rPr>
        <w:t>-</w:t>
      </w:r>
      <w:r w:rsidR="00C261FD">
        <w:rPr>
          <w:rFonts w:ascii="Arial" w:eastAsia="Calibri" w:hAnsi="Arial" w:cs="Arial"/>
          <w:sz w:val="22"/>
          <w:szCs w:val="22"/>
        </w:rPr>
        <w:t>9,7</w:t>
      </w:r>
      <w:r w:rsidR="00B3128B">
        <w:rPr>
          <w:rFonts w:ascii="Arial" w:eastAsia="Calibri" w:hAnsi="Arial" w:cs="Arial"/>
          <w:sz w:val="22"/>
          <w:szCs w:val="22"/>
        </w:rPr>
        <w:t> </w:t>
      </w:r>
      <w:r w:rsidR="00C261FD">
        <w:rPr>
          <w:rFonts w:ascii="Arial" w:eastAsia="Calibri" w:hAnsi="Arial" w:cs="Arial"/>
          <w:sz w:val="22"/>
          <w:szCs w:val="22"/>
        </w:rPr>
        <w:t>% hinter denen des Vorjah</w:t>
      </w:r>
      <w:r w:rsidRPr="002166D3">
        <w:rPr>
          <w:rFonts w:ascii="Arial" w:eastAsia="Calibri" w:hAnsi="Arial" w:cs="Arial"/>
          <w:sz w:val="22"/>
          <w:szCs w:val="22"/>
        </w:rPr>
        <w:t xml:space="preserve">res. Besonders stark </w:t>
      </w:r>
      <w:r w:rsidR="00B3128B">
        <w:rPr>
          <w:rFonts w:ascii="Arial" w:eastAsia="Calibri" w:hAnsi="Arial" w:cs="Arial"/>
          <w:sz w:val="22"/>
          <w:szCs w:val="22"/>
        </w:rPr>
        <w:t xml:space="preserve">fällt </w:t>
      </w:r>
      <w:r w:rsidRPr="002166D3">
        <w:rPr>
          <w:rFonts w:ascii="Arial" w:eastAsia="Calibri" w:hAnsi="Arial" w:cs="Arial"/>
          <w:sz w:val="22"/>
          <w:szCs w:val="22"/>
        </w:rPr>
        <w:t>der Rückgang der Auftragseingänge im Inland mit -11,1</w:t>
      </w:r>
      <w:r w:rsidR="00B3128B">
        <w:rPr>
          <w:rFonts w:ascii="Arial" w:eastAsia="Calibri" w:hAnsi="Arial" w:cs="Arial"/>
          <w:sz w:val="22"/>
          <w:szCs w:val="22"/>
        </w:rPr>
        <w:t> </w:t>
      </w:r>
      <w:r w:rsidRPr="002166D3">
        <w:rPr>
          <w:rFonts w:ascii="Arial" w:eastAsia="Calibri" w:hAnsi="Arial" w:cs="Arial"/>
          <w:sz w:val="22"/>
          <w:szCs w:val="22"/>
        </w:rPr>
        <w:t xml:space="preserve">% </w:t>
      </w:r>
      <w:r w:rsidR="00B3128B">
        <w:rPr>
          <w:rFonts w:ascii="Arial" w:eastAsia="Calibri" w:hAnsi="Arial" w:cs="Arial"/>
          <w:sz w:val="22"/>
          <w:szCs w:val="22"/>
        </w:rPr>
        <w:t>ins Auge</w:t>
      </w:r>
      <w:r w:rsidRPr="002166D3">
        <w:rPr>
          <w:rFonts w:ascii="Arial" w:eastAsia="Calibri" w:hAnsi="Arial" w:cs="Arial"/>
          <w:sz w:val="22"/>
          <w:szCs w:val="22"/>
        </w:rPr>
        <w:t xml:space="preserve">. </w:t>
      </w:r>
    </w:p>
    <w:p w:rsidR="00B3128B" w:rsidRDefault="00B3128B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B3128B" w:rsidRDefault="002166D3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2166D3">
        <w:rPr>
          <w:rFonts w:ascii="Arial" w:eastAsia="Calibri" w:hAnsi="Arial" w:cs="Arial"/>
          <w:sz w:val="22"/>
          <w:szCs w:val="22"/>
        </w:rPr>
        <w:t xml:space="preserve">Betroffen ist nach Angaben </w:t>
      </w:r>
      <w:r w:rsidR="00B3128B">
        <w:rPr>
          <w:rFonts w:ascii="Arial" w:eastAsia="Calibri" w:hAnsi="Arial" w:cs="Arial"/>
          <w:sz w:val="22"/>
          <w:szCs w:val="22"/>
        </w:rPr>
        <w:t xml:space="preserve">von </w:t>
      </w:r>
      <w:r w:rsidRPr="002166D3">
        <w:rPr>
          <w:rFonts w:ascii="Arial" w:eastAsia="Calibri" w:hAnsi="Arial" w:cs="Arial"/>
          <w:sz w:val="22"/>
          <w:szCs w:val="22"/>
        </w:rPr>
        <w:t xml:space="preserve">Hauptgeschäftsführer Dr. </w:t>
      </w:r>
      <w:r w:rsidR="00B3128B">
        <w:rPr>
          <w:rFonts w:ascii="Arial" w:eastAsia="Calibri" w:hAnsi="Arial" w:cs="Arial"/>
          <w:sz w:val="22"/>
          <w:szCs w:val="22"/>
        </w:rPr>
        <w:t xml:space="preserve">Lucas </w:t>
      </w:r>
      <w:r w:rsidRPr="002166D3">
        <w:rPr>
          <w:rFonts w:ascii="Arial" w:eastAsia="Calibri" w:hAnsi="Arial" w:cs="Arial"/>
          <w:sz w:val="22"/>
          <w:szCs w:val="22"/>
        </w:rPr>
        <w:t xml:space="preserve">Heumann insbesondere der </w:t>
      </w:r>
      <w:proofErr w:type="spellStart"/>
      <w:r w:rsidRPr="002166D3">
        <w:rPr>
          <w:rFonts w:ascii="Arial" w:eastAsia="Calibri" w:hAnsi="Arial" w:cs="Arial"/>
          <w:sz w:val="22"/>
          <w:szCs w:val="22"/>
        </w:rPr>
        <w:t>konsumige</w:t>
      </w:r>
      <w:proofErr w:type="spellEnd"/>
      <w:r w:rsidRPr="002166D3">
        <w:rPr>
          <w:rFonts w:ascii="Arial" w:eastAsia="Calibri" w:hAnsi="Arial" w:cs="Arial"/>
          <w:sz w:val="22"/>
          <w:szCs w:val="22"/>
        </w:rPr>
        <w:t xml:space="preserve"> Sektor:</w:t>
      </w:r>
      <w:r w:rsidR="00B3128B">
        <w:rPr>
          <w:rFonts w:ascii="Arial" w:eastAsia="Calibri" w:hAnsi="Arial" w:cs="Arial"/>
          <w:sz w:val="22"/>
          <w:szCs w:val="22"/>
        </w:rPr>
        <w:t xml:space="preserve"> </w:t>
      </w:r>
      <w:r w:rsidRPr="002166D3">
        <w:rPr>
          <w:rFonts w:ascii="Arial" w:eastAsia="Calibri" w:hAnsi="Arial" w:cs="Arial"/>
          <w:sz w:val="22"/>
          <w:szCs w:val="22"/>
        </w:rPr>
        <w:t xml:space="preserve">„Gerade </w:t>
      </w:r>
      <w:proofErr w:type="spellStart"/>
      <w:r w:rsidR="00B3128B">
        <w:rPr>
          <w:rFonts w:ascii="Arial" w:eastAsia="Calibri" w:hAnsi="Arial" w:cs="Arial"/>
          <w:sz w:val="22"/>
          <w:szCs w:val="22"/>
        </w:rPr>
        <w:t>konsumige</w:t>
      </w:r>
      <w:proofErr w:type="spellEnd"/>
      <w:r w:rsidR="00B3128B">
        <w:rPr>
          <w:rFonts w:ascii="Arial" w:eastAsia="Calibri" w:hAnsi="Arial" w:cs="Arial"/>
          <w:sz w:val="22"/>
          <w:szCs w:val="22"/>
        </w:rPr>
        <w:t xml:space="preserve"> Wohnmöbel stehen</w:t>
      </w:r>
      <w:r w:rsidRPr="002166D3">
        <w:rPr>
          <w:rFonts w:ascii="Arial" w:eastAsia="Calibri" w:hAnsi="Arial" w:cs="Arial"/>
          <w:sz w:val="22"/>
          <w:szCs w:val="22"/>
        </w:rPr>
        <w:t xml:space="preserve"> unter einem </w:t>
      </w:r>
      <w:r w:rsidR="00B3128B">
        <w:rPr>
          <w:rFonts w:ascii="Arial" w:eastAsia="Calibri" w:hAnsi="Arial" w:cs="Arial"/>
          <w:sz w:val="22"/>
          <w:szCs w:val="22"/>
        </w:rPr>
        <w:t xml:space="preserve">gewaltigen </w:t>
      </w:r>
      <w:r w:rsidRPr="002166D3">
        <w:rPr>
          <w:rFonts w:ascii="Arial" w:eastAsia="Calibri" w:hAnsi="Arial" w:cs="Arial"/>
          <w:sz w:val="22"/>
          <w:szCs w:val="22"/>
        </w:rPr>
        <w:t xml:space="preserve">Importdruck gegenüber </w:t>
      </w:r>
      <w:r w:rsidRPr="002166D3">
        <w:rPr>
          <w:rFonts w:ascii="Arial" w:eastAsia="Calibri" w:hAnsi="Arial" w:cs="Arial"/>
          <w:sz w:val="22"/>
          <w:szCs w:val="22"/>
        </w:rPr>
        <w:lastRenderedPageBreak/>
        <w:t xml:space="preserve">Wettbewerbern insbesondere aus Polen. Diese profitieren von einer nach Auffassung des Verbandes geradezu skandalösen Subventionspolitik des polnischen Staates </w:t>
      </w:r>
      <w:r w:rsidR="00B3128B">
        <w:rPr>
          <w:rFonts w:ascii="Arial" w:eastAsia="Calibri" w:hAnsi="Arial" w:cs="Arial"/>
          <w:sz w:val="22"/>
          <w:szCs w:val="22"/>
        </w:rPr>
        <w:t xml:space="preserve">für </w:t>
      </w:r>
      <w:r w:rsidRPr="002166D3">
        <w:rPr>
          <w:rFonts w:ascii="Arial" w:eastAsia="Calibri" w:hAnsi="Arial" w:cs="Arial"/>
          <w:sz w:val="22"/>
          <w:szCs w:val="22"/>
        </w:rPr>
        <w:t>Investitionen.</w:t>
      </w:r>
      <w:r w:rsidR="00B3128B">
        <w:rPr>
          <w:rFonts w:ascii="Arial" w:eastAsia="Calibri" w:hAnsi="Arial" w:cs="Arial"/>
          <w:sz w:val="22"/>
          <w:szCs w:val="22"/>
        </w:rPr>
        <w:t>“</w:t>
      </w:r>
    </w:p>
    <w:p w:rsidR="00B3128B" w:rsidRDefault="00B3128B" w:rsidP="002166D3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4908DE" w:rsidRPr="002166D3" w:rsidRDefault="002166D3" w:rsidP="00032C93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2166D3">
        <w:rPr>
          <w:rFonts w:ascii="Arial" w:eastAsia="Calibri" w:hAnsi="Arial" w:cs="Arial"/>
          <w:sz w:val="22"/>
          <w:szCs w:val="22"/>
        </w:rPr>
        <w:t xml:space="preserve">Wie bereits der </w:t>
      </w:r>
      <w:r w:rsidR="00B3128B">
        <w:rPr>
          <w:rFonts w:ascii="Arial" w:eastAsia="Calibri" w:hAnsi="Arial" w:cs="Arial"/>
          <w:sz w:val="22"/>
          <w:szCs w:val="22"/>
        </w:rPr>
        <w:t xml:space="preserve">Deutsche Möbelverband </w:t>
      </w:r>
      <w:r w:rsidRPr="002166D3">
        <w:rPr>
          <w:rFonts w:ascii="Arial" w:eastAsia="Calibri" w:hAnsi="Arial" w:cs="Arial"/>
          <w:sz w:val="22"/>
          <w:szCs w:val="22"/>
        </w:rPr>
        <w:t xml:space="preserve">VDM </w:t>
      </w:r>
      <w:r w:rsidR="00B3128B">
        <w:rPr>
          <w:rFonts w:ascii="Arial" w:eastAsia="Calibri" w:hAnsi="Arial" w:cs="Arial"/>
          <w:sz w:val="22"/>
          <w:szCs w:val="22"/>
        </w:rPr>
        <w:t xml:space="preserve">kommuniziert </w:t>
      </w:r>
      <w:r w:rsidRPr="002166D3">
        <w:rPr>
          <w:rFonts w:ascii="Arial" w:eastAsia="Calibri" w:hAnsi="Arial" w:cs="Arial"/>
          <w:sz w:val="22"/>
          <w:szCs w:val="22"/>
        </w:rPr>
        <w:t>hat</w:t>
      </w:r>
      <w:r w:rsidR="00B3128B">
        <w:rPr>
          <w:rFonts w:ascii="Arial" w:eastAsia="Calibri" w:hAnsi="Arial" w:cs="Arial"/>
          <w:sz w:val="22"/>
          <w:szCs w:val="22"/>
        </w:rPr>
        <w:t>te</w:t>
      </w:r>
      <w:r w:rsidRPr="002166D3">
        <w:rPr>
          <w:rFonts w:ascii="Arial" w:eastAsia="Calibri" w:hAnsi="Arial" w:cs="Arial"/>
          <w:sz w:val="22"/>
          <w:szCs w:val="22"/>
        </w:rPr>
        <w:t xml:space="preserve">, werden Investitionen </w:t>
      </w:r>
      <w:r w:rsidR="00B3128B">
        <w:rPr>
          <w:rFonts w:ascii="Arial" w:eastAsia="Calibri" w:hAnsi="Arial" w:cs="Arial"/>
          <w:sz w:val="22"/>
          <w:szCs w:val="22"/>
        </w:rPr>
        <w:t xml:space="preserve">– </w:t>
      </w:r>
      <w:r w:rsidRPr="002166D3">
        <w:rPr>
          <w:rFonts w:ascii="Arial" w:eastAsia="Calibri" w:hAnsi="Arial" w:cs="Arial"/>
          <w:sz w:val="22"/>
          <w:szCs w:val="22"/>
        </w:rPr>
        <w:t xml:space="preserve">unter anderem von Möbelherstellern </w:t>
      </w:r>
      <w:r w:rsidR="00B3128B">
        <w:rPr>
          <w:rFonts w:ascii="Arial" w:eastAsia="Calibri" w:hAnsi="Arial" w:cs="Arial"/>
          <w:sz w:val="22"/>
          <w:szCs w:val="22"/>
        </w:rPr>
        <w:t xml:space="preserve">– </w:t>
      </w:r>
      <w:r w:rsidRPr="002166D3">
        <w:rPr>
          <w:rFonts w:ascii="Arial" w:eastAsia="Calibri" w:hAnsi="Arial" w:cs="Arial"/>
          <w:sz w:val="22"/>
          <w:szCs w:val="22"/>
        </w:rPr>
        <w:t>mit bis zu 70</w:t>
      </w:r>
      <w:r w:rsidR="00B3128B">
        <w:rPr>
          <w:rFonts w:ascii="Arial" w:eastAsia="Calibri" w:hAnsi="Arial" w:cs="Arial"/>
          <w:sz w:val="22"/>
          <w:szCs w:val="22"/>
        </w:rPr>
        <w:t> </w:t>
      </w:r>
      <w:r w:rsidRPr="002166D3">
        <w:rPr>
          <w:rFonts w:ascii="Arial" w:eastAsia="Calibri" w:hAnsi="Arial" w:cs="Arial"/>
          <w:sz w:val="22"/>
          <w:szCs w:val="22"/>
        </w:rPr>
        <w:t xml:space="preserve">% subventioniert. </w:t>
      </w:r>
      <w:r w:rsidR="00B3128B">
        <w:rPr>
          <w:rFonts w:ascii="Arial" w:eastAsia="Calibri" w:hAnsi="Arial" w:cs="Arial"/>
          <w:sz w:val="22"/>
          <w:szCs w:val="22"/>
        </w:rPr>
        <w:t>„</w:t>
      </w:r>
      <w:r w:rsidRPr="002166D3">
        <w:rPr>
          <w:rFonts w:ascii="Arial" w:eastAsia="Calibri" w:hAnsi="Arial" w:cs="Arial"/>
          <w:sz w:val="22"/>
          <w:szCs w:val="22"/>
        </w:rPr>
        <w:t xml:space="preserve">Diese </w:t>
      </w:r>
      <w:r w:rsidR="00B3128B">
        <w:rPr>
          <w:rFonts w:ascii="Arial" w:eastAsia="Calibri" w:hAnsi="Arial" w:cs="Arial"/>
          <w:sz w:val="22"/>
          <w:szCs w:val="22"/>
        </w:rPr>
        <w:t xml:space="preserve">massiven Zuschüsse </w:t>
      </w:r>
      <w:r w:rsidRPr="002166D3">
        <w:rPr>
          <w:rFonts w:ascii="Arial" w:eastAsia="Calibri" w:hAnsi="Arial" w:cs="Arial"/>
          <w:sz w:val="22"/>
          <w:szCs w:val="22"/>
        </w:rPr>
        <w:t>wirken sich am Markt in Form von regelrechten Dumpingpreisen aus</w:t>
      </w:r>
      <w:r w:rsidR="00B3128B">
        <w:rPr>
          <w:rFonts w:ascii="Arial" w:eastAsia="Calibri" w:hAnsi="Arial" w:cs="Arial"/>
          <w:sz w:val="22"/>
          <w:szCs w:val="22"/>
        </w:rPr>
        <w:t>, d</w:t>
      </w:r>
      <w:r w:rsidRPr="002166D3">
        <w:rPr>
          <w:rFonts w:ascii="Arial" w:eastAsia="Calibri" w:hAnsi="Arial" w:cs="Arial"/>
          <w:sz w:val="22"/>
          <w:szCs w:val="22"/>
        </w:rPr>
        <w:t>ie grob wettbewerbsverze</w:t>
      </w:r>
      <w:r w:rsidR="00B3128B">
        <w:rPr>
          <w:rFonts w:ascii="Arial" w:eastAsia="Calibri" w:hAnsi="Arial" w:cs="Arial"/>
          <w:sz w:val="22"/>
          <w:szCs w:val="22"/>
        </w:rPr>
        <w:t>r</w:t>
      </w:r>
      <w:r w:rsidRPr="002166D3">
        <w:rPr>
          <w:rFonts w:ascii="Arial" w:eastAsia="Calibri" w:hAnsi="Arial" w:cs="Arial"/>
          <w:sz w:val="22"/>
          <w:szCs w:val="22"/>
        </w:rPr>
        <w:t xml:space="preserve">rend und nach Auffassung </w:t>
      </w:r>
      <w:r w:rsidR="00B3128B">
        <w:rPr>
          <w:rFonts w:ascii="Arial" w:eastAsia="Calibri" w:hAnsi="Arial" w:cs="Arial"/>
          <w:sz w:val="22"/>
          <w:szCs w:val="22"/>
        </w:rPr>
        <w:t xml:space="preserve">des </w:t>
      </w:r>
      <w:proofErr w:type="spellStart"/>
      <w:r w:rsidR="00B3128B">
        <w:rPr>
          <w:rFonts w:ascii="Arial" w:eastAsia="Calibri" w:hAnsi="Arial" w:cs="Arial"/>
          <w:sz w:val="22"/>
          <w:szCs w:val="22"/>
        </w:rPr>
        <w:t>VdDW</w:t>
      </w:r>
      <w:proofErr w:type="spellEnd"/>
      <w:r w:rsidR="00B3128B">
        <w:rPr>
          <w:rFonts w:ascii="Arial" w:eastAsia="Calibri" w:hAnsi="Arial" w:cs="Arial"/>
          <w:sz w:val="22"/>
          <w:szCs w:val="22"/>
        </w:rPr>
        <w:t xml:space="preserve"> subventions- und bei</w:t>
      </w:r>
      <w:r w:rsidRPr="002166D3">
        <w:rPr>
          <w:rFonts w:ascii="Arial" w:eastAsia="Calibri" w:hAnsi="Arial" w:cs="Arial"/>
          <w:sz w:val="22"/>
          <w:szCs w:val="22"/>
        </w:rPr>
        <w:t>hilferechtlich unzulässig sind</w:t>
      </w:r>
      <w:r w:rsidR="00B3128B">
        <w:rPr>
          <w:rFonts w:ascii="Arial" w:eastAsia="Calibri" w:hAnsi="Arial" w:cs="Arial"/>
          <w:sz w:val="22"/>
          <w:szCs w:val="22"/>
        </w:rPr>
        <w:t>“, so Dr. Heumann. Daher beabsichtige</w:t>
      </w:r>
      <w:r w:rsidRPr="002166D3">
        <w:rPr>
          <w:rFonts w:ascii="Arial" w:eastAsia="Calibri" w:hAnsi="Arial" w:cs="Arial"/>
          <w:sz w:val="22"/>
          <w:szCs w:val="22"/>
        </w:rPr>
        <w:t xml:space="preserve"> der Verband der Deutschen Wohnmöbelindustrie </w:t>
      </w:r>
      <w:r w:rsidR="00B3128B">
        <w:rPr>
          <w:rFonts w:ascii="Arial" w:eastAsia="Calibri" w:hAnsi="Arial" w:cs="Arial"/>
          <w:sz w:val="22"/>
          <w:szCs w:val="22"/>
        </w:rPr>
        <w:t>gemeinsam mit dem Dachverband V</w:t>
      </w:r>
      <w:r w:rsidRPr="002166D3">
        <w:rPr>
          <w:rFonts w:ascii="Arial" w:eastAsia="Calibri" w:hAnsi="Arial" w:cs="Arial"/>
          <w:sz w:val="22"/>
          <w:szCs w:val="22"/>
        </w:rPr>
        <w:t>D</w:t>
      </w:r>
      <w:r w:rsidR="00B3128B">
        <w:rPr>
          <w:rFonts w:ascii="Arial" w:eastAsia="Calibri" w:hAnsi="Arial" w:cs="Arial"/>
          <w:sz w:val="22"/>
          <w:szCs w:val="22"/>
        </w:rPr>
        <w:t>M</w:t>
      </w:r>
      <w:r w:rsidRPr="002166D3">
        <w:rPr>
          <w:rFonts w:ascii="Arial" w:eastAsia="Calibri" w:hAnsi="Arial" w:cs="Arial"/>
          <w:sz w:val="22"/>
          <w:szCs w:val="22"/>
        </w:rPr>
        <w:t xml:space="preserve"> die Einleitung eines offiziellen Beschwerdeverfahrens bei der </w:t>
      </w:r>
      <w:r w:rsidR="00B3128B">
        <w:rPr>
          <w:rFonts w:ascii="Arial" w:eastAsia="Calibri" w:hAnsi="Arial" w:cs="Arial"/>
          <w:sz w:val="22"/>
          <w:szCs w:val="22"/>
        </w:rPr>
        <w:t>E</w:t>
      </w:r>
      <w:r w:rsidRPr="002166D3">
        <w:rPr>
          <w:rFonts w:ascii="Arial" w:eastAsia="Calibri" w:hAnsi="Arial" w:cs="Arial"/>
          <w:sz w:val="22"/>
          <w:szCs w:val="22"/>
        </w:rPr>
        <w:t>uropäischen Kommission.</w:t>
      </w:r>
      <w:bookmarkStart w:id="0" w:name="_GoBack"/>
      <w:bookmarkEnd w:id="0"/>
    </w:p>
    <w:sectPr w:rsidR="004908DE" w:rsidRPr="002166D3" w:rsidSect="00410B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08" w:right="3259" w:bottom="1276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78" w:rsidRDefault="007B1578">
      <w:r>
        <w:separator/>
      </w:r>
    </w:p>
  </w:endnote>
  <w:endnote w:type="continuationSeparator" w:id="0">
    <w:p w:rsidR="007B1578" w:rsidRDefault="007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03" w:rsidRDefault="00B554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86A138" wp14:editId="0BE3A708">
              <wp:simplePos x="0" y="0"/>
              <wp:positionH relativeFrom="column">
                <wp:posOffset>4876800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7C6B53" w:rsidRDefault="006942B3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="007B1578" w:rsidRPr="007C6B53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7B1578" w:rsidRPr="006942B3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6942B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="006942B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7B1578" w:rsidRPr="009C1572" w:rsidRDefault="006942B3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Presse</w:t>
                          </w:r>
                        </w:p>
                        <w:p w:rsidR="007B1578" w:rsidRPr="007C6B53" w:rsidRDefault="007B1578" w:rsidP="003E1349">
                          <w:pPr>
                            <w:pStyle w:val="berschrift6"/>
                            <w:rPr>
                              <w:b w:val="0"/>
                              <w:color w:val="808080" w:themeColor="background1" w:themeShade="80"/>
                            </w:rPr>
                          </w:pP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(</w:t>
                          </w:r>
                          <w:r w:rsidR="00C261FD" w:rsidRPr="00C261FD">
                            <w:rPr>
                              <w:b w:val="0"/>
                              <w:i/>
                              <w:color w:val="808080" w:themeColor="background1" w:themeShade="80"/>
                            </w:rPr>
                            <w:t>vhnd1405</w:t>
                          </w: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5.1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7C6B53" w:rsidRDefault="006942B3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7B1578" w:rsidRPr="007C6B53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:</w:t>
                    </w:r>
                  </w:p>
                  <w:p w:rsidR="007B1578" w:rsidRPr="006942B3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6942B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="006942B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/</w:t>
                    </w:r>
                  </w:p>
                  <w:p w:rsidR="007B1578" w:rsidRPr="009C1572" w:rsidRDefault="006942B3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Presse</w:t>
                    </w:r>
                  </w:p>
                  <w:p w:rsidR="007B1578" w:rsidRPr="007C6B53" w:rsidRDefault="007B1578" w:rsidP="003E1349">
                    <w:pPr>
                      <w:pStyle w:val="berschrift6"/>
                      <w:rPr>
                        <w:b w:val="0"/>
                        <w:color w:val="808080" w:themeColor="background1" w:themeShade="80"/>
                      </w:rPr>
                    </w:pPr>
                    <w:r>
                      <w:rPr>
                        <w:b w:val="0"/>
                        <w:color w:val="808080" w:themeColor="background1" w:themeShade="80"/>
                      </w:rPr>
                      <w:t>(</w:t>
                    </w:r>
                    <w:r w:rsidR="00C261FD" w:rsidRPr="00C261FD">
                      <w:rPr>
                        <w:b w:val="0"/>
                        <w:i/>
                        <w:color w:val="808080" w:themeColor="background1" w:themeShade="80"/>
                      </w:rPr>
                      <w:t>vhnd1405</w:t>
                    </w:r>
                    <w:r>
                      <w:rPr>
                        <w:b w:val="0"/>
                        <w:color w:val="808080" w:themeColor="background1" w:themeShade="80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03" w:rsidRDefault="00B554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78" w:rsidRDefault="007B1578">
      <w:r>
        <w:separator/>
      </w:r>
    </w:p>
  </w:footnote>
  <w:footnote w:type="continuationSeparator" w:id="0">
    <w:p w:rsidR="007B1578" w:rsidRDefault="007B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03" w:rsidRDefault="00B554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Pr="00CC7090" w:rsidRDefault="007B1578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E9B608E" wp14:editId="69D403D2">
          <wp:simplePos x="0" y="0"/>
          <wp:positionH relativeFrom="margin">
            <wp:posOffset>3960495</wp:posOffset>
          </wp:positionH>
          <wp:positionV relativeFrom="margin">
            <wp:posOffset>-1568450</wp:posOffset>
          </wp:positionV>
          <wp:extent cx="2339340" cy="922020"/>
          <wp:effectExtent l="19050" t="0" r="3810" b="0"/>
          <wp:wrapSquare wrapText="bothSides"/>
          <wp:docPr id="25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05A38023" wp14:editId="6C7760F4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471FE0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Februar </w:t>
    </w:r>
    <w:r w:rsidR="001428A4">
      <w:rPr>
        <w:rFonts w:ascii="Arial" w:hAnsi="Arial" w:cs="Arial"/>
        <w:color w:val="808080"/>
      </w:rPr>
      <w:t>2014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032C93">
      <w:rPr>
        <w:rFonts w:ascii="Arial" w:hAnsi="Arial" w:cs="Arial"/>
        <w:noProof/>
        <w:color w:val="808080"/>
      </w:rPr>
      <w:t>4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3ACF7138" wp14:editId="43373F7E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0C9CC4" wp14:editId="68E6F7EC">
                                <wp:extent cx="790575" cy="790575"/>
                                <wp:effectExtent l="0" t="0" r="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Geschäftsstelle Herford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</w:t>
                    </w: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720C9CC4" wp14:editId="68E6F7EC">
                          <wp:extent cx="790575" cy="790575"/>
                          <wp:effectExtent l="0" t="0" r="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398BAFEC" wp14:editId="3EE8C0D5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03" w:rsidRDefault="00B554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125F2"/>
    <w:rsid w:val="0002084A"/>
    <w:rsid w:val="0003047C"/>
    <w:rsid w:val="000318DE"/>
    <w:rsid w:val="00032C93"/>
    <w:rsid w:val="00037FD1"/>
    <w:rsid w:val="0004146A"/>
    <w:rsid w:val="00051C07"/>
    <w:rsid w:val="00051DDA"/>
    <w:rsid w:val="000569ED"/>
    <w:rsid w:val="00064A38"/>
    <w:rsid w:val="00075B99"/>
    <w:rsid w:val="000779BD"/>
    <w:rsid w:val="00082C55"/>
    <w:rsid w:val="000873B1"/>
    <w:rsid w:val="000878B7"/>
    <w:rsid w:val="00095E8A"/>
    <w:rsid w:val="000A2E96"/>
    <w:rsid w:val="000A77CE"/>
    <w:rsid w:val="000A7EDA"/>
    <w:rsid w:val="000B364A"/>
    <w:rsid w:val="000B4B7D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60E1"/>
    <w:rsid w:val="00116FDF"/>
    <w:rsid w:val="0012042C"/>
    <w:rsid w:val="00137639"/>
    <w:rsid w:val="00137FF9"/>
    <w:rsid w:val="001428A4"/>
    <w:rsid w:val="001477E4"/>
    <w:rsid w:val="00150B80"/>
    <w:rsid w:val="00163F99"/>
    <w:rsid w:val="00174C8B"/>
    <w:rsid w:val="00176FA2"/>
    <w:rsid w:val="00177EB9"/>
    <w:rsid w:val="00183265"/>
    <w:rsid w:val="00183DAB"/>
    <w:rsid w:val="00186B7D"/>
    <w:rsid w:val="00187F96"/>
    <w:rsid w:val="0019542A"/>
    <w:rsid w:val="001A1A5F"/>
    <w:rsid w:val="001A47DC"/>
    <w:rsid w:val="001C132C"/>
    <w:rsid w:val="001C1B7E"/>
    <w:rsid w:val="001C4C99"/>
    <w:rsid w:val="001C550C"/>
    <w:rsid w:val="001D1558"/>
    <w:rsid w:val="001D29D5"/>
    <w:rsid w:val="001D352E"/>
    <w:rsid w:val="001D6091"/>
    <w:rsid w:val="001E43AB"/>
    <w:rsid w:val="001E5EB5"/>
    <w:rsid w:val="001E6A83"/>
    <w:rsid w:val="001F2DE0"/>
    <w:rsid w:val="001F6148"/>
    <w:rsid w:val="002011DB"/>
    <w:rsid w:val="00215FBB"/>
    <w:rsid w:val="002166D3"/>
    <w:rsid w:val="0022660D"/>
    <w:rsid w:val="002307DE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735C4"/>
    <w:rsid w:val="0028004E"/>
    <w:rsid w:val="002800FB"/>
    <w:rsid w:val="00282EA1"/>
    <w:rsid w:val="00292E05"/>
    <w:rsid w:val="002A07A8"/>
    <w:rsid w:val="002A48CA"/>
    <w:rsid w:val="002A6F4E"/>
    <w:rsid w:val="002B47DA"/>
    <w:rsid w:val="002B51CE"/>
    <w:rsid w:val="002B751F"/>
    <w:rsid w:val="002C2739"/>
    <w:rsid w:val="002C4C05"/>
    <w:rsid w:val="002C6148"/>
    <w:rsid w:val="002C7BBA"/>
    <w:rsid w:val="002E6C8E"/>
    <w:rsid w:val="00307536"/>
    <w:rsid w:val="00320410"/>
    <w:rsid w:val="00321F9E"/>
    <w:rsid w:val="0033013B"/>
    <w:rsid w:val="003317CF"/>
    <w:rsid w:val="00335248"/>
    <w:rsid w:val="00343868"/>
    <w:rsid w:val="00345597"/>
    <w:rsid w:val="003462E9"/>
    <w:rsid w:val="00346982"/>
    <w:rsid w:val="0034764C"/>
    <w:rsid w:val="00360B37"/>
    <w:rsid w:val="00367572"/>
    <w:rsid w:val="00375902"/>
    <w:rsid w:val="00376314"/>
    <w:rsid w:val="00380202"/>
    <w:rsid w:val="00380374"/>
    <w:rsid w:val="00382251"/>
    <w:rsid w:val="00385183"/>
    <w:rsid w:val="0038632E"/>
    <w:rsid w:val="00392AA0"/>
    <w:rsid w:val="00393DF3"/>
    <w:rsid w:val="00396BD3"/>
    <w:rsid w:val="003A11D6"/>
    <w:rsid w:val="003A34AA"/>
    <w:rsid w:val="003B3E6E"/>
    <w:rsid w:val="003B699C"/>
    <w:rsid w:val="003B72F8"/>
    <w:rsid w:val="003D2B45"/>
    <w:rsid w:val="003D47E9"/>
    <w:rsid w:val="003D5600"/>
    <w:rsid w:val="003E1349"/>
    <w:rsid w:val="003E1F72"/>
    <w:rsid w:val="003E2139"/>
    <w:rsid w:val="004054E1"/>
    <w:rsid w:val="00406A58"/>
    <w:rsid w:val="00410B75"/>
    <w:rsid w:val="004173DB"/>
    <w:rsid w:val="004225EF"/>
    <w:rsid w:val="0042515B"/>
    <w:rsid w:val="004256FD"/>
    <w:rsid w:val="004267A3"/>
    <w:rsid w:val="00427DAB"/>
    <w:rsid w:val="004310C5"/>
    <w:rsid w:val="004374AB"/>
    <w:rsid w:val="00440971"/>
    <w:rsid w:val="00444B46"/>
    <w:rsid w:val="00445618"/>
    <w:rsid w:val="004465E4"/>
    <w:rsid w:val="0045150B"/>
    <w:rsid w:val="00470DFE"/>
    <w:rsid w:val="00471D27"/>
    <w:rsid w:val="00471FE0"/>
    <w:rsid w:val="00477F9D"/>
    <w:rsid w:val="00490379"/>
    <w:rsid w:val="004908DE"/>
    <w:rsid w:val="00496DC8"/>
    <w:rsid w:val="00497306"/>
    <w:rsid w:val="004A037F"/>
    <w:rsid w:val="004A0734"/>
    <w:rsid w:val="004A4319"/>
    <w:rsid w:val="004C326C"/>
    <w:rsid w:val="004C7903"/>
    <w:rsid w:val="004D1E22"/>
    <w:rsid w:val="004D7E62"/>
    <w:rsid w:val="004E09A6"/>
    <w:rsid w:val="004E3BC9"/>
    <w:rsid w:val="004F38DC"/>
    <w:rsid w:val="004F508E"/>
    <w:rsid w:val="005003EE"/>
    <w:rsid w:val="005026A3"/>
    <w:rsid w:val="005069F3"/>
    <w:rsid w:val="00507E44"/>
    <w:rsid w:val="00516B10"/>
    <w:rsid w:val="00521465"/>
    <w:rsid w:val="00525968"/>
    <w:rsid w:val="00533CF8"/>
    <w:rsid w:val="00534E76"/>
    <w:rsid w:val="00536B1D"/>
    <w:rsid w:val="00583184"/>
    <w:rsid w:val="005864F1"/>
    <w:rsid w:val="00591293"/>
    <w:rsid w:val="005915D2"/>
    <w:rsid w:val="005A618F"/>
    <w:rsid w:val="005A7351"/>
    <w:rsid w:val="005C07A0"/>
    <w:rsid w:val="005C23CE"/>
    <w:rsid w:val="005C2419"/>
    <w:rsid w:val="005C2BC1"/>
    <w:rsid w:val="005C2DC7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1B74"/>
    <w:rsid w:val="006259C1"/>
    <w:rsid w:val="00625DCA"/>
    <w:rsid w:val="0063368F"/>
    <w:rsid w:val="0064029B"/>
    <w:rsid w:val="006415AD"/>
    <w:rsid w:val="00642F26"/>
    <w:rsid w:val="00643597"/>
    <w:rsid w:val="00646627"/>
    <w:rsid w:val="00650274"/>
    <w:rsid w:val="006536C5"/>
    <w:rsid w:val="0066290F"/>
    <w:rsid w:val="00675B93"/>
    <w:rsid w:val="00676A29"/>
    <w:rsid w:val="00677AB6"/>
    <w:rsid w:val="00677C4C"/>
    <w:rsid w:val="00681C8C"/>
    <w:rsid w:val="00687032"/>
    <w:rsid w:val="00690912"/>
    <w:rsid w:val="006942B3"/>
    <w:rsid w:val="006A320E"/>
    <w:rsid w:val="006A4C02"/>
    <w:rsid w:val="006B2582"/>
    <w:rsid w:val="006B752B"/>
    <w:rsid w:val="006C3816"/>
    <w:rsid w:val="006D74B4"/>
    <w:rsid w:val="006E5B2C"/>
    <w:rsid w:val="006E7690"/>
    <w:rsid w:val="006F1F62"/>
    <w:rsid w:val="006F41EF"/>
    <w:rsid w:val="007003DF"/>
    <w:rsid w:val="00712598"/>
    <w:rsid w:val="007128E9"/>
    <w:rsid w:val="0071347F"/>
    <w:rsid w:val="00736D00"/>
    <w:rsid w:val="0074226D"/>
    <w:rsid w:val="0074608E"/>
    <w:rsid w:val="00752BEE"/>
    <w:rsid w:val="007557E9"/>
    <w:rsid w:val="00762557"/>
    <w:rsid w:val="00766513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6C64"/>
    <w:rsid w:val="007B7461"/>
    <w:rsid w:val="007D48FB"/>
    <w:rsid w:val="007D5433"/>
    <w:rsid w:val="007D75B4"/>
    <w:rsid w:val="007E6A5A"/>
    <w:rsid w:val="007F1438"/>
    <w:rsid w:val="007F419F"/>
    <w:rsid w:val="007F558F"/>
    <w:rsid w:val="008152E5"/>
    <w:rsid w:val="008155A0"/>
    <w:rsid w:val="00820AD1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805FA"/>
    <w:rsid w:val="00882E4E"/>
    <w:rsid w:val="00890C26"/>
    <w:rsid w:val="00891102"/>
    <w:rsid w:val="00896C13"/>
    <w:rsid w:val="0089785D"/>
    <w:rsid w:val="008A128A"/>
    <w:rsid w:val="008A3A5C"/>
    <w:rsid w:val="008A7067"/>
    <w:rsid w:val="008B08C8"/>
    <w:rsid w:val="008B163C"/>
    <w:rsid w:val="008B6BCB"/>
    <w:rsid w:val="008C4453"/>
    <w:rsid w:val="008D5A76"/>
    <w:rsid w:val="008E5EDB"/>
    <w:rsid w:val="008F56BC"/>
    <w:rsid w:val="008F7D4E"/>
    <w:rsid w:val="00905884"/>
    <w:rsid w:val="00905E23"/>
    <w:rsid w:val="0091128C"/>
    <w:rsid w:val="00912B4C"/>
    <w:rsid w:val="00917FB8"/>
    <w:rsid w:val="0093019F"/>
    <w:rsid w:val="00944986"/>
    <w:rsid w:val="00946B2C"/>
    <w:rsid w:val="00956E8F"/>
    <w:rsid w:val="00962937"/>
    <w:rsid w:val="00966C95"/>
    <w:rsid w:val="00973CD7"/>
    <w:rsid w:val="00975BBA"/>
    <w:rsid w:val="0097604F"/>
    <w:rsid w:val="0097769C"/>
    <w:rsid w:val="00982B6E"/>
    <w:rsid w:val="009935D7"/>
    <w:rsid w:val="00994038"/>
    <w:rsid w:val="009954B3"/>
    <w:rsid w:val="009A109E"/>
    <w:rsid w:val="009A28DF"/>
    <w:rsid w:val="009A2B10"/>
    <w:rsid w:val="009A3BB2"/>
    <w:rsid w:val="009A6578"/>
    <w:rsid w:val="009B3A01"/>
    <w:rsid w:val="009B4204"/>
    <w:rsid w:val="009C2D2E"/>
    <w:rsid w:val="009D087B"/>
    <w:rsid w:val="009D43D1"/>
    <w:rsid w:val="009D565C"/>
    <w:rsid w:val="009D69D0"/>
    <w:rsid w:val="009E6073"/>
    <w:rsid w:val="009E7324"/>
    <w:rsid w:val="009F01A8"/>
    <w:rsid w:val="009F0F22"/>
    <w:rsid w:val="009F241C"/>
    <w:rsid w:val="00A0110F"/>
    <w:rsid w:val="00A05A57"/>
    <w:rsid w:val="00A06E49"/>
    <w:rsid w:val="00A158DA"/>
    <w:rsid w:val="00A15E02"/>
    <w:rsid w:val="00A15F2F"/>
    <w:rsid w:val="00A17167"/>
    <w:rsid w:val="00A26925"/>
    <w:rsid w:val="00A41A6E"/>
    <w:rsid w:val="00A421EA"/>
    <w:rsid w:val="00A42860"/>
    <w:rsid w:val="00A455D6"/>
    <w:rsid w:val="00A527EA"/>
    <w:rsid w:val="00A627BA"/>
    <w:rsid w:val="00A64222"/>
    <w:rsid w:val="00A71FA0"/>
    <w:rsid w:val="00A84CD1"/>
    <w:rsid w:val="00A859B9"/>
    <w:rsid w:val="00A9102F"/>
    <w:rsid w:val="00AB09B9"/>
    <w:rsid w:val="00AB0B17"/>
    <w:rsid w:val="00AB47E1"/>
    <w:rsid w:val="00AB588A"/>
    <w:rsid w:val="00AB5C64"/>
    <w:rsid w:val="00AC22C9"/>
    <w:rsid w:val="00AD3C98"/>
    <w:rsid w:val="00AE33F3"/>
    <w:rsid w:val="00AE4659"/>
    <w:rsid w:val="00AE727E"/>
    <w:rsid w:val="00AF541B"/>
    <w:rsid w:val="00B0221F"/>
    <w:rsid w:val="00B023F2"/>
    <w:rsid w:val="00B11469"/>
    <w:rsid w:val="00B13D0B"/>
    <w:rsid w:val="00B20D58"/>
    <w:rsid w:val="00B254C4"/>
    <w:rsid w:val="00B3128B"/>
    <w:rsid w:val="00B55403"/>
    <w:rsid w:val="00B61861"/>
    <w:rsid w:val="00B71AA5"/>
    <w:rsid w:val="00B7598A"/>
    <w:rsid w:val="00B84349"/>
    <w:rsid w:val="00BB49EF"/>
    <w:rsid w:val="00BC110A"/>
    <w:rsid w:val="00BC3134"/>
    <w:rsid w:val="00BC3EE1"/>
    <w:rsid w:val="00BC422E"/>
    <w:rsid w:val="00BD211C"/>
    <w:rsid w:val="00BD246E"/>
    <w:rsid w:val="00BD424C"/>
    <w:rsid w:val="00BD5E38"/>
    <w:rsid w:val="00BE2F8E"/>
    <w:rsid w:val="00BE4F0E"/>
    <w:rsid w:val="00BE7BDA"/>
    <w:rsid w:val="00BF376E"/>
    <w:rsid w:val="00BF7E4F"/>
    <w:rsid w:val="00C0343D"/>
    <w:rsid w:val="00C056BC"/>
    <w:rsid w:val="00C07672"/>
    <w:rsid w:val="00C23D06"/>
    <w:rsid w:val="00C24AB0"/>
    <w:rsid w:val="00C261FD"/>
    <w:rsid w:val="00C34D4F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92EFA"/>
    <w:rsid w:val="00CA40C8"/>
    <w:rsid w:val="00CA55E3"/>
    <w:rsid w:val="00CB4F65"/>
    <w:rsid w:val="00CC075B"/>
    <w:rsid w:val="00CC54F5"/>
    <w:rsid w:val="00CC7090"/>
    <w:rsid w:val="00CD18D4"/>
    <w:rsid w:val="00CD2B44"/>
    <w:rsid w:val="00CE61D7"/>
    <w:rsid w:val="00CF1FC8"/>
    <w:rsid w:val="00CF590C"/>
    <w:rsid w:val="00D01035"/>
    <w:rsid w:val="00D04176"/>
    <w:rsid w:val="00D20A53"/>
    <w:rsid w:val="00D26399"/>
    <w:rsid w:val="00D347CE"/>
    <w:rsid w:val="00D3536D"/>
    <w:rsid w:val="00D364C6"/>
    <w:rsid w:val="00D44BE1"/>
    <w:rsid w:val="00D45106"/>
    <w:rsid w:val="00D476DE"/>
    <w:rsid w:val="00D5640F"/>
    <w:rsid w:val="00D56FC9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32A7"/>
    <w:rsid w:val="00DC4879"/>
    <w:rsid w:val="00DD05B8"/>
    <w:rsid w:val="00DD2B37"/>
    <w:rsid w:val="00DE67B6"/>
    <w:rsid w:val="00DE7616"/>
    <w:rsid w:val="00DF2D03"/>
    <w:rsid w:val="00DF3C65"/>
    <w:rsid w:val="00DF599D"/>
    <w:rsid w:val="00E0000D"/>
    <w:rsid w:val="00E022D8"/>
    <w:rsid w:val="00E146D3"/>
    <w:rsid w:val="00E14B8C"/>
    <w:rsid w:val="00E30C2B"/>
    <w:rsid w:val="00E317C7"/>
    <w:rsid w:val="00E37329"/>
    <w:rsid w:val="00E41768"/>
    <w:rsid w:val="00E5316B"/>
    <w:rsid w:val="00E5343A"/>
    <w:rsid w:val="00E55CC6"/>
    <w:rsid w:val="00E55F5F"/>
    <w:rsid w:val="00E959D2"/>
    <w:rsid w:val="00EA401D"/>
    <w:rsid w:val="00EB2453"/>
    <w:rsid w:val="00EB765C"/>
    <w:rsid w:val="00EC3C5A"/>
    <w:rsid w:val="00EC4BE3"/>
    <w:rsid w:val="00EC5423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678F"/>
    <w:rsid w:val="00F27F95"/>
    <w:rsid w:val="00F30FD6"/>
    <w:rsid w:val="00F310E8"/>
    <w:rsid w:val="00F50BF4"/>
    <w:rsid w:val="00F5198E"/>
    <w:rsid w:val="00F6249A"/>
    <w:rsid w:val="00F62813"/>
    <w:rsid w:val="00F64148"/>
    <w:rsid w:val="00F778D3"/>
    <w:rsid w:val="00F77E2D"/>
    <w:rsid w:val="00F85B57"/>
    <w:rsid w:val="00F85BAC"/>
    <w:rsid w:val="00F87FEA"/>
    <w:rsid w:val="00F90F77"/>
    <w:rsid w:val="00FB56BD"/>
    <w:rsid w:val="00FC03D5"/>
    <w:rsid w:val="00FC6059"/>
    <w:rsid w:val="00FD67AF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8E90-921D-4D4C-8A8E-F5B2102B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2014-02-27T08:26:00Z</dcterms:created>
  <dcterms:modified xsi:type="dcterms:W3CDTF">2014-02-27T08:26:00Z</dcterms:modified>
</cp:coreProperties>
</file>