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320771" w:rsidP="009F57F5">
      <w:pPr>
        <w:spacing w:line="360" w:lineRule="auto"/>
        <w:rPr>
          <w:rFonts w:ascii="Arial" w:hAnsi="Arial" w:cs="Arial"/>
          <w:b/>
        </w:rPr>
      </w:pPr>
      <w:bookmarkStart w:id="0" w:name="_GoBack"/>
      <w:bookmarkEnd w:id="0"/>
      <w:r>
        <w:rPr>
          <w:rFonts w:ascii="Arial" w:hAnsi="Arial" w:cs="Arial"/>
          <w:b/>
        </w:rPr>
        <w:t>DCC</w:t>
      </w:r>
      <w:r w:rsidR="00017C21">
        <w:rPr>
          <w:rFonts w:ascii="Arial" w:hAnsi="Arial" w:cs="Arial"/>
          <w:b/>
        </w:rPr>
        <w:t xml:space="preserve">: </w:t>
      </w:r>
      <w:r w:rsidR="00A05E29">
        <w:rPr>
          <w:rFonts w:ascii="Arial" w:hAnsi="Arial" w:cs="Arial"/>
          <w:b/>
        </w:rPr>
        <w:t>Wachstum in der vierten Dimension</w:t>
      </w:r>
    </w:p>
    <w:p w:rsidR="00884CF8" w:rsidRPr="009F57F5" w:rsidRDefault="00884CF8" w:rsidP="009F57F5">
      <w:pPr>
        <w:spacing w:line="360" w:lineRule="auto"/>
        <w:rPr>
          <w:rFonts w:ascii="Arial" w:hAnsi="Arial" w:cs="Arial"/>
          <w:b/>
        </w:rPr>
      </w:pPr>
    </w:p>
    <w:p w:rsidR="00297B4C" w:rsidRPr="000D13BE" w:rsidRDefault="00A05E29" w:rsidP="009F57F5">
      <w:pPr>
        <w:spacing w:line="360" w:lineRule="auto"/>
        <w:rPr>
          <w:rFonts w:ascii="Arial" w:hAnsi="Arial" w:cs="Arial"/>
          <w:b/>
        </w:rPr>
      </w:pPr>
      <w:r>
        <w:rPr>
          <w:rFonts w:ascii="Arial" w:hAnsi="Arial" w:cs="Arial"/>
          <w:b/>
        </w:rPr>
        <w:t>Nach Küche, Polster</w:t>
      </w:r>
      <w:r w:rsidR="009D27A3">
        <w:rPr>
          <w:rFonts w:ascii="Arial" w:hAnsi="Arial" w:cs="Arial"/>
          <w:b/>
        </w:rPr>
        <w:t>,</w:t>
      </w:r>
      <w:r>
        <w:rPr>
          <w:rFonts w:ascii="Arial" w:hAnsi="Arial" w:cs="Arial"/>
          <w:b/>
        </w:rPr>
        <w:t xml:space="preserve"> Wohnen entsteht der </w:t>
      </w:r>
      <w:r w:rsidR="006F55B4">
        <w:rPr>
          <w:rFonts w:ascii="Arial" w:hAnsi="Arial" w:cs="Arial"/>
          <w:b/>
        </w:rPr>
        <w:t xml:space="preserve">Fachbeirat </w:t>
      </w:r>
      <w:r>
        <w:rPr>
          <w:rFonts w:ascii="Arial" w:hAnsi="Arial" w:cs="Arial"/>
          <w:b/>
        </w:rPr>
        <w:t>Handel</w:t>
      </w:r>
    </w:p>
    <w:p w:rsidR="00A1381F" w:rsidRPr="009D27A3" w:rsidRDefault="00A1381F" w:rsidP="009F57F5">
      <w:pPr>
        <w:spacing w:line="360" w:lineRule="auto"/>
        <w:rPr>
          <w:rFonts w:ascii="Arial" w:hAnsi="Arial" w:cs="Arial"/>
          <w:b/>
          <w:sz w:val="16"/>
          <w:szCs w:val="16"/>
        </w:rPr>
      </w:pPr>
    </w:p>
    <w:p w:rsidR="00A1381F" w:rsidRDefault="00A05E29" w:rsidP="009F57F5">
      <w:pPr>
        <w:spacing w:line="360" w:lineRule="auto"/>
        <w:rPr>
          <w:rFonts w:ascii="Arial" w:hAnsi="Arial" w:cs="Arial"/>
          <w:b/>
          <w:sz w:val="22"/>
          <w:szCs w:val="22"/>
        </w:rPr>
      </w:pPr>
      <w:r>
        <w:rPr>
          <w:rFonts w:ascii="Arial" w:hAnsi="Arial" w:cs="Arial"/>
          <w:b/>
          <w:sz w:val="22"/>
          <w:szCs w:val="22"/>
        </w:rPr>
        <w:t xml:space="preserve">Das </w:t>
      </w:r>
      <w:r w:rsidR="006F55B4">
        <w:rPr>
          <w:rFonts w:ascii="Arial" w:hAnsi="Arial" w:cs="Arial"/>
          <w:b/>
          <w:sz w:val="22"/>
          <w:szCs w:val="22"/>
        </w:rPr>
        <w:t xml:space="preserve">Daten Competence Center e.V. (DCC), Herford, </w:t>
      </w:r>
      <w:r>
        <w:rPr>
          <w:rFonts w:ascii="Arial" w:hAnsi="Arial" w:cs="Arial"/>
          <w:b/>
          <w:sz w:val="22"/>
          <w:szCs w:val="22"/>
        </w:rPr>
        <w:t xml:space="preserve">wird erwachsen: Nach längerer Phase des Heranwachsens an der Seite der Küchenmöbelindustrie </w:t>
      </w:r>
      <w:r w:rsidR="009D27A3">
        <w:rPr>
          <w:rFonts w:ascii="Arial" w:hAnsi="Arial" w:cs="Arial"/>
          <w:b/>
          <w:sz w:val="22"/>
          <w:szCs w:val="22"/>
        </w:rPr>
        <w:t xml:space="preserve">etablierten sich </w:t>
      </w:r>
      <w:r>
        <w:rPr>
          <w:rFonts w:ascii="Arial" w:hAnsi="Arial" w:cs="Arial"/>
          <w:b/>
          <w:sz w:val="22"/>
          <w:szCs w:val="22"/>
        </w:rPr>
        <w:t xml:space="preserve">in </w:t>
      </w:r>
      <w:r w:rsidR="009D27A3">
        <w:rPr>
          <w:rFonts w:ascii="Arial" w:hAnsi="Arial" w:cs="Arial"/>
          <w:b/>
          <w:sz w:val="22"/>
          <w:szCs w:val="22"/>
        </w:rPr>
        <w:t>bewegter</w:t>
      </w:r>
      <w:r>
        <w:rPr>
          <w:rFonts w:ascii="Arial" w:hAnsi="Arial" w:cs="Arial"/>
          <w:b/>
          <w:sz w:val="22"/>
          <w:szCs w:val="22"/>
        </w:rPr>
        <w:t xml:space="preserve"> „Pubertät“ die Fachbeiräte für das Polstermöbelsegment und, nur wenig später, für den Bereich Wohnen, Graderobe und Schlafen. Nunmehr steht der Schritt </w:t>
      </w:r>
      <w:r w:rsidR="00914469">
        <w:rPr>
          <w:rFonts w:ascii="Arial" w:hAnsi="Arial" w:cs="Arial"/>
          <w:b/>
          <w:sz w:val="22"/>
          <w:szCs w:val="22"/>
        </w:rPr>
        <w:t xml:space="preserve">in die „Volljährigkeit“ </w:t>
      </w:r>
      <w:r>
        <w:rPr>
          <w:rFonts w:ascii="Arial" w:hAnsi="Arial" w:cs="Arial"/>
          <w:b/>
          <w:sz w:val="22"/>
          <w:szCs w:val="22"/>
        </w:rPr>
        <w:t>an</w:t>
      </w:r>
      <w:r w:rsidR="00914469">
        <w:rPr>
          <w:rFonts w:ascii="Arial" w:hAnsi="Arial" w:cs="Arial"/>
          <w:b/>
          <w:sz w:val="22"/>
          <w:szCs w:val="22"/>
        </w:rPr>
        <w:t>: D</w:t>
      </w:r>
      <w:r>
        <w:rPr>
          <w:rFonts w:ascii="Arial" w:hAnsi="Arial" w:cs="Arial"/>
          <w:b/>
          <w:sz w:val="22"/>
          <w:szCs w:val="22"/>
        </w:rPr>
        <w:t xml:space="preserve">er Datenkommunikationsverbund der Möbelindustrie schafft mit </w:t>
      </w:r>
      <w:r w:rsidR="00914469">
        <w:rPr>
          <w:rFonts w:ascii="Arial" w:hAnsi="Arial" w:cs="Arial"/>
          <w:b/>
          <w:sz w:val="22"/>
          <w:szCs w:val="22"/>
        </w:rPr>
        <w:t>d</w:t>
      </w:r>
      <w:r>
        <w:rPr>
          <w:rFonts w:ascii="Arial" w:hAnsi="Arial" w:cs="Arial"/>
          <w:b/>
          <w:sz w:val="22"/>
          <w:szCs w:val="22"/>
        </w:rPr>
        <w:t xml:space="preserve">em künftigen Beirat des Handels die notwendige Verbindung </w:t>
      </w:r>
      <w:r w:rsidR="00914469">
        <w:rPr>
          <w:rFonts w:ascii="Arial" w:hAnsi="Arial" w:cs="Arial"/>
          <w:b/>
          <w:sz w:val="22"/>
          <w:szCs w:val="22"/>
        </w:rPr>
        <w:t xml:space="preserve">der </w:t>
      </w:r>
      <w:r>
        <w:rPr>
          <w:rFonts w:ascii="Arial" w:hAnsi="Arial" w:cs="Arial"/>
          <w:b/>
          <w:sz w:val="22"/>
          <w:szCs w:val="22"/>
        </w:rPr>
        <w:t>gesamte</w:t>
      </w:r>
      <w:r w:rsidR="00914469">
        <w:rPr>
          <w:rFonts w:ascii="Arial" w:hAnsi="Arial" w:cs="Arial"/>
          <w:b/>
          <w:sz w:val="22"/>
          <w:szCs w:val="22"/>
        </w:rPr>
        <w:t>n</w:t>
      </w:r>
      <w:r>
        <w:rPr>
          <w:rFonts w:ascii="Arial" w:hAnsi="Arial" w:cs="Arial"/>
          <w:b/>
          <w:sz w:val="22"/>
          <w:szCs w:val="22"/>
        </w:rPr>
        <w:t xml:space="preserve"> Wertschöpfungskette und die </w:t>
      </w:r>
      <w:r w:rsidR="00914469">
        <w:rPr>
          <w:rFonts w:ascii="Arial" w:hAnsi="Arial" w:cs="Arial"/>
          <w:b/>
          <w:sz w:val="22"/>
          <w:szCs w:val="22"/>
        </w:rPr>
        <w:t xml:space="preserve">Voraussetzung </w:t>
      </w:r>
      <w:r>
        <w:rPr>
          <w:rFonts w:ascii="Arial" w:hAnsi="Arial" w:cs="Arial"/>
          <w:b/>
          <w:sz w:val="22"/>
          <w:szCs w:val="22"/>
        </w:rPr>
        <w:t xml:space="preserve">für ein umfassend </w:t>
      </w:r>
      <w:r w:rsidR="00914469">
        <w:rPr>
          <w:rFonts w:ascii="Arial" w:hAnsi="Arial" w:cs="Arial"/>
          <w:b/>
          <w:sz w:val="22"/>
          <w:szCs w:val="22"/>
        </w:rPr>
        <w:t>ver</w:t>
      </w:r>
      <w:r>
        <w:rPr>
          <w:rFonts w:ascii="Arial" w:hAnsi="Arial" w:cs="Arial"/>
          <w:b/>
          <w:sz w:val="22"/>
          <w:szCs w:val="22"/>
        </w:rPr>
        <w:t>einheitlich</w:t>
      </w:r>
      <w:r w:rsidR="00914469">
        <w:rPr>
          <w:rFonts w:ascii="Arial" w:hAnsi="Arial" w:cs="Arial"/>
          <w:b/>
          <w:sz w:val="22"/>
          <w:szCs w:val="22"/>
        </w:rPr>
        <w:t>t</w:t>
      </w:r>
      <w:r>
        <w:rPr>
          <w:rFonts w:ascii="Arial" w:hAnsi="Arial" w:cs="Arial"/>
          <w:b/>
          <w:sz w:val="22"/>
          <w:szCs w:val="22"/>
        </w:rPr>
        <w:t>es Datenformat.</w:t>
      </w:r>
    </w:p>
    <w:p w:rsidR="00DC7EC2" w:rsidRPr="009D27A3" w:rsidRDefault="00DC7EC2" w:rsidP="009F57F5">
      <w:pPr>
        <w:spacing w:line="360" w:lineRule="auto"/>
        <w:rPr>
          <w:rFonts w:ascii="Arial" w:hAnsi="Arial" w:cs="Arial"/>
          <w:sz w:val="16"/>
          <w:szCs w:val="16"/>
        </w:rPr>
      </w:pPr>
    </w:p>
    <w:p w:rsidR="00A05E29" w:rsidRDefault="00A05E29" w:rsidP="00DC7EC2">
      <w:pPr>
        <w:spacing w:line="360" w:lineRule="auto"/>
        <w:rPr>
          <w:rFonts w:ascii="Arial" w:hAnsi="Arial" w:cs="Arial"/>
          <w:sz w:val="22"/>
          <w:szCs w:val="22"/>
        </w:rPr>
      </w:pPr>
      <w:r>
        <w:rPr>
          <w:rFonts w:ascii="Arial" w:hAnsi="Arial" w:cs="Arial"/>
          <w:sz w:val="22"/>
          <w:szCs w:val="22"/>
        </w:rPr>
        <w:t xml:space="preserve">Diese prosperierende Entwicklung fordert den gesamten Vorstand um </w:t>
      </w:r>
      <w:r w:rsidR="009D27A3">
        <w:rPr>
          <w:rFonts w:ascii="Arial" w:hAnsi="Arial" w:cs="Arial"/>
          <w:sz w:val="22"/>
          <w:szCs w:val="22"/>
        </w:rPr>
        <w:t xml:space="preserve">die Vorsitzende </w:t>
      </w:r>
      <w:r>
        <w:rPr>
          <w:rFonts w:ascii="Arial" w:hAnsi="Arial" w:cs="Arial"/>
          <w:sz w:val="22"/>
          <w:szCs w:val="22"/>
        </w:rPr>
        <w:t xml:space="preserve">Iris </w:t>
      </w:r>
      <w:proofErr w:type="spellStart"/>
      <w:r>
        <w:rPr>
          <w:rFonts w:ascii="Arial" w:hAnsi="Arial" w:cs="Arial"/>
          <w:sz w:val="22"/>
          <w:szCs w:val="22"/>
        </w:rPr>
        <w:t>Munzer-Bukhari</w:t>
      </w:r>
      <w:proofErr w:type="spellEnd"/>
      <w:r>
        <w:rPr>
          <w:rFonts w:ascii="Arial" w:hAnsi="Arial" w:cs="Arial"/>
          <w:sz w:val="22"/>
          <w:szCs w:val="22"/>
        </w:rPr>
        <w:t xml:space="preserve"> </w:t>
      </w:r>
      <w:r w:rsidR="009D27A3">
        <w:rPr>
          <w:rFonts w:ascii="Arial" w:hAnsi="Arial" w:cs="Arial"/>
          <w:sz w:val="22"/>
          <w:szCs w:val="22"/>
        </w:rPr>
        <w:t>so</w:t>
      </w:r>
      <w:r>
        <w:rPr>
          <w:rFonts w:ascii="Arial" w:hAnsi="Arial" w:cs="Arial"/>
          <w:sz w:val="22"/>
          <w:szCs w:val="22"/>
        </w:rPr>
        <w:t>wie den langjährigen Geschäftsführer Dr. Olaf Plümer.</w:t>
      </w:r>
      <w:r w:rsidR="00B44D43">
        <w:rPr>
          <w:rFonts w:ascii="Arial" w:hAnsi="Arial" w:cs="Arial"/>
          <w:sz w:val="22"/>
          <w:szCs w:val="22"/>
        </w:rPr>
        <w:t xml:space="preserve"> D</w:t>
      </w:r>
      <w:r w:rsidR="009D27A3">
        <w:rPr>
          <w:rFonts w:ascii="Arial" w:hAnsi="Arial" w:cs="Arial"/>
          <w:sz w:val="22"/>
          <w:szCs w:val="22"/>
        </w:rPr>
        <w:t>enn d</w:t>
      </w:r>
      <w:r w:rsidR="00B44D43">
        <w:rPr>
          <w:rFonts w:ascii="Arial" w:hAnsi="Arial" w:cs="Arial"/>
          <w:sz w:val="22"/>
          <w:szCs w:val="22"/>
        </w:rPr>
        <w:t xml:space="preserve">ie </w:t>
      </w:r>
      <w:r w:rsidR="009D27A3">
        <w:rPr>
          <w:rFonts w:ascii="Arial" w:hAnsi="Arial" w:cs="Arial"/>
          <w:sz w:val="22"/>
          <w:szCs w:val="22"/>
        </w:rPr>
        <w:t xml:space="preserve">differenzierte </w:t>
      </w:r>
      <w:r w:rsidR="00B44D43">
        <w:rPr>
          <w:rFonts w:ascii="Arial" w:hAnsi="Arial" w:cs="Arial"/>
          <w:sz w:val="22"/>
          <w:szCs w:val="22"/>
        </w:rPr>
        <w:t xml:space="preserve">Produktausrichtung, die </w:t>
      </w:r>
      <w:r w:rsidR="009D27A3">
        <w:rPr>
          <w:rFonts w:ascii="Arial" w:hAnsi="Arial" w:cs="Arial"/>
          <w:sz w:val="22"/>
          <w:szCs w:val="22"/>
        </w:rPr>
        <w:t xml:space="preserve">unterschiedliche </w:t>
      </w:r>
      <w:r w:rsidR="00B44D43">
        <w:rPr>
          <w:rFonts w:ascii="Arial" w:hAnsi="Arial" w:cs="Arial"/>
          <w:sz w:val="22"/>
          <w:szCs w:val="22"/>
        </w:rPr>
        <w:t>Historie und d</w:t>
      </w:r>
      <w:r w:rsidR="009D27A3">
        <w:rPr>
          <w:rFonts w:ascii="Arial" w:hAnsi="Arial" w:cs="Arial"/>
          <w:sz w:val="22"/>
          <w:szCs w:val="22"/>
        </w:rPr>
        <w:t>er verschiedene Entwicklungsfortschritt</w:t>
      </w:r>
      <w:r w:rsidR="00B44D43">
        <w:rPr>
          <w:rFonts w:ascii="Arial" w:hAnsi="Arial" w:cs="Arial"/>
          <w:sz w:val="22"/>
          <w:szCs w:val="22"/>
        </w:rPr>
        <w:t xml:space="preserve"> der Segmente Küche/Bad, Polster, Wohnen und </w:t>
      </w:r>
      <w:r w:rsidR="009D27A3">
        <w:rPr>
          <w:rFonts w:ascii="Arial" w:hAnsi="Arial" w:cs="Arial"/>
          <w:sz w:val="22"/>
          <w:szCs w:val="22"/>
        </w:rPr>
        <w:t xml:space="preserve">nun </w:t>
      </w:r>
      <w:r w:rsidR="00B44D43">
        <w:rPr>
          <w:rFonts w:ascii="Arial" w:hAnsi="Arial" w:cs="Arial"/>
          <w:sz w:val="22"/>
          <w:szCs w:val="22"/>
        </w:rPr>
        <w:t xml:space="preserve">Handel </w:t>
      </w:r>
      <w:r w:rsidR="009D27A3">
        <w:rPr>
          <w:rFonts w:ascii="Arial" w:hAnsi="Arial" w:cs="Arial"/>
          <w:sz w:val="22"/>
          <w:szCs w:val="22"/>
        </w:rPr>
        <w:t xml:space="preserve">zwingen </w:t>
      </w:r>
      <w:r w:rsidR="00B44D43">
        <w:rPr>
          <w:rFonts w:ascii="Arial" w:hAnsi="Arial" w:cs="Arial"/>
          <w:sz w:val="22"/>
          <w:szCs w:val="22"/>
        </w:rPr>
        <w:t xml:space="preserve">zu einer vielschichtigen, </w:t>
      </w:r>
      <w:r w:rsidR="009D27A3">
        <w:rPr>
          <w:rFonts w:ascii="Arial" w:hAnsi="Arial" w:cs="Arial"/>
          <w:sz w:val="22"/>
          <w:szCs w:val="22"/>
        </w:rPr>
        <w:t xml:space="preserve">intensiven und </w:t>
      </w:r>
      <w:r w:rsidR="00B44D43">
        <w:rPr>
          <w:rFonts w:ascii="Arial" w:hAnsi="Arial" w:cs="Arial"/>
          <w:sz w:val="22"/>
          <w:szCs w:val="22"/>
        </w:rPr>
        <w:t>dezidiert abgestimmten Vorgehensweise.</w:t>
      </w:r>
    </w:p>
    <w:p w:rsidR="00B44D43" w:rsidRDefault="00B44D43" w:rsidP="00DC7EC2">
      <w:pPr>
        <w:spacing w:line="360" w:lineRule="auto"/>
        <w:rPr>
          <w:rFonts w:ascii="Arial" w:hAnsi="Arial" w:cs="Arial"/>
          <w:sz w:val="22"/>
          <w:szCs w:val="22"/>
        </w:rPr>
      </w:pPr>
    </w:p>
    <w:p w:rsidR="00914469" w:rsidRPr="00914469" w:rsidRDefault="00914469" w:rsidP="00B44D43">
      <w:pPr>
        <w:spacing w:line="360" w:lineRule="auto"/>
        <w:rPr>
          <w:rFonts w:ascii="Arial" w:hAnsi="Arial" w:cs="Arial"/>
          <w:b/>
          <w:sz w:val="22"/>
          <w:szCs w:val="22"/>
        </w:rPr>
      </w:pPr>
      <w:r>
        <w:rPr>
          <w:rFonts w:ascii="Arial" w:hAnsi="Arial" w:cs="Arial"/>
          <w:b/>
          <w:sz w:val="22"/>
          <w:szCs w:val="22"/>
        </w:rPr>
        <w:t xml:space="preserve">IDM </w:t>
      </w:r>
      <w:r w:rsidRPr="00914469">
        <w:rPr>
          <w:rFonts w:ascii="Arial" w:hAnsi="Arial" w:cs="Arial"/>
          <w:b/>
          <w:sz w:val="22"/>
          <w:szCs w:val="22"/>
        </w:rPr>
        <w:t xml:space="preserve">Küche/Bad </w:t>
      </w:r>
      <w:r>
        <w:rPr>
          <w:rFonts w:ascii="Arial" w:hAnsi="Arial" w:cs="Arial"/>
          <w:b/>
          <w:sz w:val="22"/>
          <w:szCs w:val="22"/>
        </w:rPr>
        <w:t xml:space="preserve">2016 mit </w:t>
      </w:r>
      <w:r w:rsidRPr="00914469">
        <w:rPr>
          <w:rFonts w:ascii="Arial" w:hAnsi="Arial" w:cs="Arial"/>
          <w:b/>
          <w:sz w:val="22"/>
          <w:szCs w:val="22"/>
        </w:rPr>
        <w:t>Baukastensystematik</w:t>
      </w:r>
    </w:p>
    <w:p w:rsidR="00914469" w:rsidRPr="009D27A3" w:rsidRDefault="00914469" w:rsidP="00B44D43">
      <w:pPr>
        <w:spacing w:line="360" w:lineRule="auto"/>
        <w:rPr>
          <w:rFonts w:ascii="Arial" w:hAnsi="Arial" w:cs="Arial"/>
          <w:sz w:val="16"/>
          <w:szCs w:val="16"/>
        </w:rPr>
      </w:pPr>
    </w:p>
    <w:p w:rsidR="00B44D43" w:rsidRDefault="009D27A3" w:rsidP="00B44D43">
      <w:pPr>
        <w:spacing w:line="360" w:lineRule="auto"/>
        <w:rPr>
          <w:rFonts w:ascii="Arial" w:hAnsi="Arial" w:cs="Arial"/>
          <w:sz w:val="22"/>
          <w:szCs w:val="22"/>
        </w:rPr>
      </w:pPr>
      <w:r>
        <w:rPr>
          <w:rFonts w:ascii="Arial" w:hAnsi="Arial" w:cs="Arial"/>
          <w:sz w:val="22"/>
          <w:szCs w:val="22"/>
        </w:rPr>
        <w:t>In diesem Jahr bestätigte d</w:t>
      </w:r>
      <w:r w:rsidR="00B44D43">
        <w:rPr>
          <w:rFonts w:ascii="Arial" w:hAnsi="Arial" w:cs="Arial"/>
          <w:sz w:val="22"/>
          <w:szCs w:val="22"/>
        </w:rPr>
        <w:t xml:space="preserve">er Fachbeirat Küche/Bad die neue Formatversion für die Bestellabwicklung (Version 2.00) sowie das neue Datenformat IDM Küche/ Bad in Version 2.3. Beide </w:t>
      </w:r>
      <w:r>
        <w:rPr>
          <w:rFonts w:ascii="Arial" w:hAnsi="Arial" w:cs="Arial"/>
          <w:sz w:val="22"/>
          <w:szCs w:val="22"/>
        </w:rPr>
        <w:t>traten vor wenigen Wochen in Kraft,</w:t>
      </w:r>
      <w:r w:rsidR="00B44D43">
        <w:rPr>
          <w:rFonts w:ascii="Arial" w:hAnsi="Arial" w:cs="Arial"/>
          <w:sz w:val="22"/>
          <w:szCs w:val="22"/>
        </w:rPr>
        <w:t xml:space="preserve"> CSV 1.7.3 läuft </w:t>
      </w:r>
      <w:r>
        <w:rPr>
          <w:rFonts w:ascii="Arial" w:hAnsi="Arial" w:cs="Arial"/>
          <w:sz w:val="22"/>
          <w:szCs w:val="22"/>
        </w:rPr>
        <w:t xml:space="preserve">dann </w:t>
      </w:r>
      <w:r w:rsidR="00B44D43">
        <w:rPr>
          <w:rFonts w:ascii="Arial" w:hAnsi="Arial" w:cs="Arial"/>
          <w:sz w:val="22"/>
          <w:szCs w:val="22"/>
        </w:rPr>
        <w:t xml:space="preserve">zum September 2016 endgültig aus. Als nächster großer Schritt steht die Baukastensystematik im IDM Küche/ Bad auf dem Arbeitsprogramm. 2016, so das ehrgeizige Ziel, werden Küche und Bad Datenformat-seitig in der Lage sein, Sonderanfertigungen abzubilden. Dass damit die Rückfragenquote und Reklamationspotenziale sinken, </w:t>
      </w:r>
      <w:r>
        <w:rPr>
          <w:rFonts w:ascii="Arial" w:hAnsi="Arial" w:cs="Arial"/>
          <w:sz w:val="22"/>
          <w:szCs w:val="22"/>
        </w:rPr>
        <w:t xml:space="preserve">sind angestrebte </w:t>
      </w:r>
      <w:r w:rsidR="00B44D43">
        <w:rPr>
          <w:rFonts w:ascii="Arial" w:hAnsi="Arial" w:cs="Arial"/>
          <w:sz w:val="22"/>
          <w:szCs w:val="22"/>
        </w:rPr>
        <w:t>Effekt</w:t>
      </w:r>
      <w:r>
        <w:rPr>
          <w:rFonts w:ascii="Arial" w:hAnsi="Arial" w:cs="Arial"/>
          <w:sz w:val="22"/>
          <w:szCs w:val="22"/>
        </w:rPr>
        <w:t>e</w:t>
      </w:r>
      <w:r w:rsidR="00B44D43">
        <w:rPr>
          <w:rFonts w:ascii="Arial" w:hAnsi="Arial" w:cs="Arial"/>
          <w:sz w:val="22"/>
          <w:szCs w:val="22"/>
        </w:rPr>
        <w:t>.</w:t>
      </w:r>
    </w:p>
    <w:p w:rsidR="00B44D43" w:rsidRPr="00EF54C5" w:rsidRDefault="00B44D43" w:rsidP="00B44D43">
      <w:pPr>
        <w:spacing w:line="360" w:lineRule="auto"/>
        <w:rPr>
          <w:rFonts w:ascii="Arial" w:hAnsi="Arial" w:cs="Arial"/>
          <w:sz w:val="16"/>
          <w:szCs w:val="16"/>
        </w:rPr>
      </w:pPr>
    </w:p>
    <w:p w:rsidR="00914469" w:rsidRPr="00914469" w:rsidRDefault="00914469" w:rsidP="00DC7EC2">
      <w:pPr>
        <w:spacing w:line="360" w:lineRule="auto"/>
        <w:rPr>
          <w:rFonts w:ascii="Arial" w:hAnsi="Arial" w:cs="Arial"/>
          <w:b/>
          <w:sz w:val="22"/>
          <w:szCs w:val="22"/>
        </w:rPr>
      </w:pPr>
      <w:r w:rsidRPr="00914469">
        <w:rPr>
          <w:rFonts w:ascii="Arial" w:hAnsi="Arial" w:cs="Arial"/>
          <w:b/>
          <w:sz w:val="22"/>
          <w:szCs w:val="22"/>
        </w:rPr>
        <w:lastRenderedPageBreak/>
        <w:t xml:space="preserve">IDM Wohnen testet </w:t>
      </w:r>
      <w:r w:rsidR="00550BD0">
        <w:rPr>
          <w:rFonts w:ascii="Arial" w:hAnsi="Arial" w:cs="Arial"/>
          <w:b/>
          <w:sz w:val="22"/>
          <w:szCs w:val="22"/>
        </w:rPr>
        <w:t>β</w:t>
      </w:r>
      <w:r w:rsidRPr="00914469">
        <w:rPr>
          <w:rFonts w:ascii="Arial" w:hAnsi="Arial" w:cs="Arial"/>
          <w:b/>
          <w:sz w:val="22"/>
          <w:szCs w:val="22"/>
        </w:rPr>
        <w:t>-Version</w:t>
      </w:r>
    </w:p>
    <w:p w:rsidR="00914469" w:rsidRPr="00EF54C5" w:rsidRDefault="00914469" w:rsidP="00DC7EC2">
      <w:pPr>
        <w:spacing w:line="360" w:lineRule="auto"/>
        <w:rPr>
          <w:rFonts w:ascii="Arial" w:hAnsi="Arial" w:cs="Arial"/>
          <w:sz w:val="22"/>
          <w:szCs w:val="22"/>
        </w:rPr>
      </w:pPr>
    </w:p>
    <w:p w:rsidR="00B44D43" w:rsidRDefault="00B44D43" w:rsidP="00DC7EC2">
      <w:pPr>
        <w:spacing w:line="360" w:lineRule="auto"/>
        <w:rPr>
          <w:rFonts w:ascii="Arial" w:hAnsi="Arial" w:cs="Arial"/>
          <w:sz w:val="22"/>
          <w:szCs w:val="22"/>
        </w:rPr>
      </w:pPr>
      <w:r>
        <w:rPr>
          <w:rFonts w:ascii="Arial" w:hAnsi="Arial" w:cs="Arial"/>
          <w:sz w:val="22"/>
          <w:szCs w:val="22"/>
        </w:rPr>
        <w:t xml:space="preserve">Das Segment Wohnen, Garderobe, Schlafen und Jugend – jüngstes „Kind“ in der DCC-Familie, inzwischen der Projektphase entwachsen und als Fachbeirat institutionalisiert – </w:t>
      </w:r>
      <w:r w:rsidR="00345A5C">
        <w:rPr>
          <w:rFonts w:ascii="Arial" w:hAnsi="Arial" w:cs="Arial"/>
          <w:sz w:val="22"/>
          <w:szCs w:val="22"/>
        </w:rPr>
        <w:t xml:space="preserve">wartet bis Jahresende mit einer beta-Version </w:t>
      </w:r>
      <w:r w:rsidR="009D27A3">
        <w:rPr>
          <w:rFonts w:ascii="Arial" w:hAnsi="Arial" w:cs="Arial"/>
          <w:sz w:val="22"/>
          <w:szCs w:val="22"/>
        </w:rPr>
        <w:t xml:space="preserve">des IDM </w:t>
      </w:r>
      <w:r w:rsidR="00345A5C">
        <w:rPr>
          <w:rFonts w:ascii="Arial" w:hAnsi="Arial" w:cs="Arial"/>
          <w:sz w:val="22"/>
          <w:szCs w:val="22"/>
        </w:rPr>
        <w:t xml:space="preserve">auf. Bereits </w:t>
      </w:r>
      <w:r w:rsidR="009D27A3">
        <w:rPr>
          <w:rFonts w:ascii="Arial" w:hAnsi="Arial" w:cs="Arial"/>
          <w:sz w:val="22"/>
          <w:szCs w:val="22"/>
        </w:rPr>
        <w:t xml:space="preserve">auf </w:t>
      </w:r>
      <w:r w:rsidR="00345A5C">
        <w:rPr>
          <w:rFonts w:ascii="Arial" w:hAnsi="Arial" w:cs="Arial"/>
          <w:sz w:val="22"/>
          <w:szCs w:val="22"/>
        </w:rPr>
        <w:t xml:space="preserve">Frühjahr 2016 </w:t>
      </w:r>
      <w:r w:rsidR="009D27A3">
        <w:rPr>
          <w:rFonts w:ascii="Arial" w:hAnsi="Arial" w:cs="Arial"/>
          <w:sz w:val="22"/>
          <w:szCs w:val="22"/>
        </w:rPr>
        <w:t xml:space="preserve">ist </w:t>
      </w:r>
      <w:r w:rsidR="00345A5C">
        <w:rPr>
          <w:rFonts w:ascii="Arial" w:hAnsi="Arial" w:cs="Arial"/>
          <w:sz w:val="22"/>
          <w:szCs w:val="22"/>
        </w:rPr>
        <w:t>das Ziel</w:t>
      </w:r>
      <w:r w:rsidR="009D27A3">
        <w:rPr>
          <w:rFonts w:ascii="Arial" w:hAnsi="Arial" w:cs="Arial"/>
          <w:sz w:val="22"/>
          <w:szCs w:val="22"/>
        </w:rPr>
        <w:t xml:space="preserve"> terminiert</w:t>
      </w:r>
      <w:r w:rsidR="00345A5C">
        <w:rPr>
          <w:rFonts w:ascii="Arial" w:hAnsi="Arial" w:cs="Arial"/>
          <w:sz w:val="22"/>
          <w:szCs w:val="22"/>
        </w:rPr>
        <w:t xml:space="preserve">, mit </w:t>
      </w:r>
      <w:r w:rsidR="009D27A3">
        <w:rPr>
          <w:rFonts w:ascii="Arial" w:hAnsi="Arial" w:cs="Arial"/>
          <w:sz w:val="22"/>
          <w:szCs w:val="22"/>
        </w:rPr>
        <w:t xml:space="preserve">realen </w:t>
      </w:r>
      <w:r w:rsidR="00345A5C">
        <w:rPr>
          <w:rFonts w:ascii="Arial" w:hAnsi="Arial" w:cs="Arial"/>
          <w:sz w:val="22"/>
          <w:szCs w:val="22"/>
        </w:rPr>
        <w:t xml:space="preserve">Eckdaten kommunizieren und arbeiten zu wollen. Auf Basis guter inhaltlicher und struktureller Vorgaben aus der </w:t>
      </w:r>
      <w:r w:rsidR="009D27A3">
        <w:rPr>
          <w:rFonts w:ascii="Arial" w:hAnsi="Arial" w:cs="Arial"/>
          <w:sz w:val="22"/>
          <w:szCs w:val="22"/>
        </w:rPr>
        <w:t xml:space="preserve">fachlich </w:t>
      </w:r>
      <w:r w:rsidR="00345A5C">
        <w:rPr>
          <w:rFonts w:ascii="Arial" w:hAnsi="Arial" w:cs="Arial"/>
          <w:sz w:val="22"/>
          <w:szCs w:val="22"/>
        </w:rPr>
        <w:t>‚naheliegenden‘ Polstermöbelindustrie hat sich dieser Beirat in Rekordzeit etabliert.</w:t>
      </w:r>
    </w:p>
    <w:p w:rsidR="00345A5C" w:rsidRDefault="00345A5C" w:rsidP="00345A5C">
      <w:pPr>
        <w:spacing w:line="360" w:lineRule="auto"/>
        <w:rPr>
          <w:rFonts w:ascii="Arial" w:hAnsi="Arial" w:cs="Arial"/>
          <w:sz w:val="22"/>
          <w:szCs w:val="22"/>
        </w:rPr>
      </w:pPr>
    </w:p>
    <w:p w:rsidR="00914469" w:rsidRPr="00914469" w:rsidRDefault="00914469" w:rsidP="00345A5C">
      <w:pPr>
        <w:spacing w:line="360" w:lineRule="auto"/>
        <w:rPr>
          <w:rFonts w:ascii="Arial" w:hAnsi="Arial" w:cs="Arial"/>
          <w:b/>
          <w:sz w:val="22"/>
          <w:szCs w:val="22"/>
        </w:rPr>
      </w:pPr>
      <w:r w:rsidRPr="00914469">
        <w:rPr>
          <w:rFonts w:ascii="Arial" w:hAnsi="Arial" w:cs="Arial"/>
          <w:b/>
          <w:sz w:val="22"/>
          <w:szCs w:val="22"/>
        </w:rPr>
        <w:t>IDM Polster vor Marktdurchdringung</w:t>
      </w:r>
    </w:p>
    <w:p w:rsidR="00914469" w:rsidRPr="00EF54C5" w:rsidRDefault="00914469" w:rsidP="00345A5C">
      <w:pPr>
        <w:spacing w:line="360" w:lineRule="auto"/>
        <w:rPr>
          <w:rFonts w:ascii="Arial" w:hAnsi="Arial" w:cs="Arial"/>
          <w:sz w:val="22"/>
          <w:szCs w:val="22"/>
        </w:rPr>
      </w:pPr>
    </w:p>
    <w:p w:rsidR="00345A5C" w:rsidRDefault="00017C21" w:rsidP="00345A5C">
      <w:pPr>
        <w:spacing w:line="360" w:lineRule="auto"/>
        <w:rPr>
          <w:rFonts w:ascii="Arial" w:hAnsi="Arial" w:cs="Arial"/>
          <w:sz w:val="22"/>
          <w:szCs w:val="22"/>
        </w:rPr>
      </w:pPr>
      <w:r>
        <w:rPr>
          <w:rFonts w:ascii="Arial" w:hAnsi="Arial" w:cs="Arial"/>
          <w:sz w:val="22"/>
          <w:szCs w:val="22"/>
        </w:rPr>
        <w:t>D</w:t>
      </w:r>
      <w:r w:rsidR="00345A5C">
        <w:rPr>
          <w:rFonts w:ascii="Arial" w:hAnsi="Arial" w:cs="Arial"/>
          <w:sz w:val="22"/>
          <w:szCs w:val="22"/>
        </w:rPr>
        <w:t>er Fachbeirat Polster</w:t>
      </w:r>
      <w:r>
        <w:rPr>
          <w:rFonts w:ascii="Arial" w:hAnsi="Arial" w:cs="Arial"/>
          <w:sz w:val="22"/>
          <w:szCs w:val="22"/>
        </w:rPr>
        <w:t xml:space="preserve"> </w:t>
      </w:r>
      <w:r w:rsidR="00345A5C">
        <w:rPr>
          <w:rFonts w:ascii="Arial" w:hAnsi="Arial" w:cs="Arial"/>
          <w:sz w:val="22"/>
          <w:szCs w:val="22"/>
        </w:rPr>
        <w:t xml:space="preserve">hat die Start- und Projektphase schon seit längerem hinter sich gelassen. Das hier entwickelte Format </w:t>
      </w:r>
      <w:r>
        <w:rPr>
          <w:rFonts w:ascii="Arial" w:hAnsi="Arial" w:cs="Arial"/>
          <w:sz w:val="22"/>
          <w:szCs w:val="22"/>
        </w:rPr>
        <w:t xml:space="preserve">– seit neuestem in Version 2.5 unter Berücksichtigung der Baukastensystematik – </w:t>
      </w:r>
      <w:r w:rsidR="00345A5C">
        <w:rPr>
          <w:rFonts w:ascii="Arial" w:hAnsi="Arial" w:cs="Arial"/>
          <w:sz w:val="22"/>
          <w:szCs w:val="22"/>
        </w:rPr>
        <w:t xml:space="preserve">findet weit über die unmittelbaren DCC-Mitgliedsunternehmen hinaus breite Anwendung. </w:t>
      </w:r>
      <w:r w:rsidR="009D27A3">
        <w:rPr>
          <w:rFonts w:ascii="Arial" w:hAnsi="Arial" w:cs="Arial"/>
          <w:sz w:val="22"/>
          <w:szCs w:val="22"/>
        </w:rPr>
        <w:t>Die</w:t>
      </w:r>
      <w:r w:rsidR="00345A5C">
        <w:rPr>
          <w:rFonts w:ascii="Arial" w:hAnsi="Arial" w:cs="Arial"/>
          <w:sz w:val="22"/>
          <w:szCs w:val="22"/>
        </w:rPr>
        <w:t xml:space="preserve"> </w:t>
      </w:r>
      <w:r w:rsidR="00320771">
        <w:rPr>
          <w:rFonts w:ascii="Arial" w:hAnsi="Arial" w:cs="Arial"/>
          <w:sz w:val="22"/>
          <w:szCs w:val="22"/>
        </w:rPr>
        <w:t xml:space="preserve">unglaubliche </w:t>
      </w:r>
      <w:r w:rsidR="00345A5C">
        <w:rPr>
          <w:rFonts w:ascii="Arial" w:hAnsi="Arial" w:cs="Arial"/>
          <w:sz w:val="22"/>
          <w:szCs w:val="22"/>
        </w:rPr>
        <w:t xml:space="preserve">Vielzahl beteiligter Firmen gewährleisten für IDM Polster </w:t>
      </w:r>
      <w:r w:rsidR="009D27A3">
        <w:rPr>
          <w:rFonts w:ascii="Arial" w:hAnsi="Arial" w:cs="Arial"/>
          <w:sz w:val="22"/>
          <w:szCs w:val="22"/>
        </w:rPr>
        <w:t xml:space="preserve">einen stetig </w:t>
      </w:r>
      <w:r w:rsidR="00345A5C">
        <w:rPr>
          <w:rFonts w:ascii="Arial" w:hAnsi="Arial" w:cs="Arial"/>
          <w:sz w:val="22"/>
          <w:szCs w:val="22"/>
        </w:rPr>
        <w:t xml:space="preserve">wachsenden Marktanteil. Dies wiederum ruft geradezu nach einem baldigen Engagement des Möbelhandels, um gemeinsam die standardisierte Datenkommunikation </w:t>
      </w:r>
      <w:r w:rsidR="00320771">
        <w:rPr>
          <w:rFonts w:ascii="Arial" w:hAnsi="Arial" w:cs="Arial"/>
          <w:sz w:val="22"/>
          <w:szCs w:val="22"/>
        </w:rPr>
        <w:t xml:space="preserve">übergreifend und </w:t>
      </w:r>
      <w:r w:rsidR="00345A5C">
        <w:rPr>
          <w:rFonts w:ascii="Arial" w:hAnsi="Arial" w:cs="Arial"/>
          <w:sz w:val="22"/>
          <w:szCs w:val="22"/>
        </w:rPr>
        <w:t>umfassend in der Branche zu realisieren.</w:t>
      </w:r>
    </w:p>
    <w:p w:rsidR="00345A5C" w:rsidRDefault="00345A5C" w:rsidP="00345A5C">
      <w:pPr>
        <w:spacing w:line="360" w:lineRule="auto"/>
        <w:rPr>
          <w:rFonts w:ascii="Arial" w:hAnsi="Arial" w:cs="Arial"/>
          <w:sz w:val="22"/>
          <w:szCs w:val="22"/>
        </w:rPr>
      </w:pPr>
    </w:p>
    <w:p w:rsidR="00914469" w:rsidRPr="00914469" w:rsidRDefault="00914469" w:rsidP="00345A5C">
      <w:pPr>
        <w:spacing w:line="360" w:lineRule="auto"/>
        <w:rPr>
          <w:rFonts w:ascii="Arial" w:hAnsi="Arial" w:cs="Arial"/>
          <w:b/>
          <w:sz w:val="22"/>
          <w:szCs w:val="22"/>
        </w:rPr>
      </w:pPr>
      <w:r w:rsidRPr="00914469">
        <w:rPr>
          <w:rFonts w:ascii="Arial" w:hAnsi="Arial" w:cs="Arial"/>
          <w:b/>
          <w:sz w:val="22"/>
          <w:szCs w:val="22"/>
        </w:rPr>
        <w:t>Unterstützung durch kommenden Fachbeirat Handel</w:t>
      </w:r>
    </w:p>
    <w:p w:rsidR="00914469" w:rsidRPr="00EF54C5" w:rsidRDefault="00914469" w:rsidP="00345A5C">
      <w:pPr>
        <w:spacing w:line="360" w:lineRule="auto"/>
        <w:rPr>
          <w:rFonts w:ascii="Arial" w:hAnsi="Arial" w:cs="Arial"/>
          <w:sz w:val="22"/>
          <w:szCs w:val="22"/>
        </w:rPr>
      </w:pPr>
    </w:p>
    <w:p w:rsidR="000656D8" w:rsidRDefault="00345A5C" w:rsidP="00345A5C">
      <w:pPr>
        <w:spacing w:line="360" w:lineRule="auto"/>
        <w:rPr>
          <w:rFonts w:ascii="Arial" w:hAnsi="Arial" w:cs="Arial"/>
          <w:sz w:val="22"/>
          <w:szCs w:val="22"/>
        </w:rPr>
      </w:pPr>
      <w:r>
        <w:rPr>
          <w:rFonts w:ascii="Arial" w:hAnsi="Arial" w:cs="Arial"/>
          <w:sz w:val="22"/>
          <w:szCs w:val="22"/>
        </w:rPr>
        <w:t xml:space="preserve">Die Voraussetzungen dafür sind erstklassig, denn </w:t>
      </w:r>
      <w:r w:rsidR="00017C21">
        <w:rPr>
          <w:rFonts w:ascii="Arial" w:hAnsi="Arial" w:cs="Arial"/>
          <w:sz w:val="22"/>
          <w:szCs w:val="22"/>
        </w:rPr>
        <w:t xml:space="preserve">mit </w:t>
      </w:r>
      <w:proofErr w:type="spellStart"/>
      <w:r w:rsidR="00017C21">
        <w:rPr>
          <w:rFonts w:ascii="Arial" w:hAnsi="Arial" w:cs="Arial"/>
          <w:sz w:val="22"/>
          <w:szCs w:val="22"/>
        </w:rPr>
        <w:t>Dodenhof</w:t>
      </w:r>
      <w:proofErr w:type="spellEnd"/>
      <w:r w:rsidR="00017C21">
        <w:rPr>
          <w:rFonts w:ascii="Arial" w:hAnsi="Arial" w:cs="Arial"/>
          <w:sz w:val="22"/>
          <w:szCs w:val="22"/>
        </w:rPr>
        <w:t>, Krieger-</w:t>
      </w:r>
      <w:proofErr w:type="spellStart"/>
      <w:r w:rsidR="00017C21">
        <w:rPr>
          <w:rFonts w:ascii="Arial" w:hAnsi="Arial" w:cs="Arial"/>
          <w:sz w:val="22"/>
          <w:szCs w:val="22"/>
        </w:rPr>
        <w:t>Höffner</w:t>
      </w:r>
      <w:proofErr w:type="spellEnd"/>
      <w:r w:rsidR="00017C21">
        <w:rPr>
          <w:rFonts w:ascii="Arial" w:hAnsi="Arial" w:cs="Arial"/>
          <w:sz w:val="22"/>
          <w:szCs w:val="22"/>
        </w:rPr>
        <w:t xml:space="preserve"> und </w:t>
      </w:r>
      <w:proofErr w:type="spellStart"/>
      <w:r w:rsidR="00017C21">
        <w:rPr>
          <w:rFonts w:ascii="Arial" w:hAnsi="Arial" w:cs="Arial"/>
          <w:sz w:val="22"/>
          <w:szCs w:val="22"/>
        </w:rPr>
        <w:t>XXXLutz</w:t>
      </w:r>
      <w:proofErr w:type="spellEnd"/>
      <w:r w:rsidR="00017C21">
        <w:rPr>
          <w:rFonts w:ascii="Arial" w:hAnsi="Arial" w:cs="Arial"/>
          <w:sz w:val="22"/>
          <w:szCs w:val="22"/>
        </w:rPr>
        <w:t xml:space="preserve"> bringen bereits drei </w:t>
      </w:r>
      <w:r>
        <w:rPr>
          <w:rFonts w:ascii="Arial" w:hAnsi="Arial" w:cs="Arial"/>
          <w:sz w:val="22"/>
          <w:szCs w:val="22"/>
        </w:rPr>
        <w:t xml:space="preserve">große </w:t>
      </w:r>
      <w:r w:rsidR="00320771">
        <w:rPr>
          <w:rFonts w:ascii="Arial" w:hAnsi="Arial" w:cs="Arial"/>
          <w:sz w:val="22"/>
          <w:szCs w:val="22"/>
        </w:rPr>
        <w:t xml:space="preserve">Körperschaften des </w:t>
      </w:r>
      <w:r w:rsidR="00017C21">
        <w:rPr>
          <w:rFonts w:ascii="Arial" w:hAnsi="Arial" w:cs="Arial"/>
          <w:sz w:val="22"/>
          <w:szCs w:val="22"/>
        </w:rPr>
        <w:t>Möbelh</w:t>
      </w:r>
      <w:r>
        <w:rPr>
          <w:rFonts w:ascii="Arial" w:hAnsi="Arial" w:cs="Arial"/>
          <w:sz w:val="22"/>
          <w:szCs w:val="22"/>
        </w:rPr>
        <w:t>andels</w:t>
      </w:r>
      <w:r w:rsidR="00320771">
        <w:rPr>
          <w:rFonts w:ascii="Arial" w:hAnsi="Arial" w:cs="Arial"/>
          <w:sz w:val="22"/>
          <w:szCs w:val="22"/>
        </w:rPr>
        <w:t xml:space="preserve"> </w:t>
      </w:r>
      <w:r w:rsidR="00017C21">
        <w:rPr>
          <w:rFonts w:ascii="Arial" w:hAnsi="Arial" w:cs="Arial"/>
          <w:sz w:val="22"/>
          <w:szCs w:val="22"/>
        </w:rPr>
        <w:t xml:space="preserve">ihre </w:t>
      </w:r>
      <w:r w:rsidR="000656D8">
        <w:rPr>
          <w:rFonts w:ascii="Arial" w:hAnsi="Arial" w:cs="Arial"/>
          <w:sz w:val="22"/>
          <w:szCs w:val="22"/>
        </w:rPr>
        <w:t xml:space="preserve">Erfahrungen </w:t>
      </w:r>
      <w:r w:rsidR="00017C21">
        <w:rPr>
          <w:rFonts w:ascii="Arial" w:hAnsi="Arial" w:cs="Arial"/>
          <w:sz w:val="22"/>
          <w:szCs w:val="22"/>
        </w:rPr>
        <w:t>in die Verbandsarbeit ein</w:t>
      </w:r>
      <w:r w:rsidR="000656D8">
        <w:rPr>
          <w:rFonts w:ascii="Arial" w:hAnsi="Arial" w:cs="Arial"/>
          <w:sz w:val="22"/>
          <w:szCs w:val="22"/>
        </w:rPr>
        <w:t xml:space="preserve">. Zu weiteren Handelshäusern bestehen beste Kontakte, sodass </w:t>
      </w:r>
      <w:r w:rsidR="00320771">
        <w:rPr>
          <w:rFonts w:ascii="Arial" w:hAnsi="Arial" w:cs="Arial"/>
          <w:sz w:val="22"/>
          <w:szCs w:val="22"/>
        </w:rPr>
        <w:t xml:space="preserve">unlängst </w:t>
      </w:r>
      <w:r w:rsidR="00017C21">
        <w:rPr>
          <w:rFonts w:ascii="Arial" w:hAnsi="Arial" w:cs="Arial"/>
          <w:sz w:val="22"/>
          <w:szCs w:val="22"/>
        </w:rPr>
        <w:t xml:space="preserve">auf der Mitgliederversammlung </w:t>
      </w:r>
      <w:r w:rsidR="000656D8">
        <w:rPr>
          <w:rFonts w:ascii="Arial" w:hAnsi="Arial" w:cs="Arial"/>
          <w:sz w:val="22"/>
          <w:szCs w:val="22"/>
        </w:rPr>
        <w:t xml:space="preserve">der </w:t>
      </w:r>
      <w:r w:rsidR="00017C21">
        <w:rPr>
          <w:rFonts w:ascii="Arial" w:hAnsi="Arial" w:cs="Arial"/>
          <w:sz w:val="22"/>
          <w:szCs w:val="22"/>
        </w:rPr>
        <w:t>B</w:t>
      </w:r>
      <w:r w:rsidR="000656D8">
        <w:rPr>
          <w:rFonts w:ascii="Arial" w:hAnsi="Arial" w:cs="Arial"/>
          <w:sz w:val="22"/>
          <w:szCs w:val="22"/>
        </w:rPr>
        <w:t xml:space="preserve">eschluss gefasst wurde, einen Fachbeirat </w:t>
      </w:r>
      <w:r w:rsidR="0015543D">
        <w:rPr>
          <w:rFonts w:ascii="Arial" w:hAnsi="Arial" w:cs="Arial"/>
          <w:sz w:val="22"/>
          <w:szCs w:val="22"/>
        </w:rPr>
        <w:t>‚</w:t>
      </w:r>
      <w:r w:rsidR="000656D8">
        <w:rPr>
          <w:rFonts w:ascii="Arial" w:hAnsi="Arial" w:cs="Arial"/>
          <w:sz w:val="22"/>
          <w:szCs w:val="22"/>
        </w:rPr>
        <w:t>Handel</w:t>
      </w:r>
      <w:r w:rsidR="00017C21">
        <w:rPr>
          <w:rFonts w:ascii="Arial" w:hAnsi="Arial" w:cs="Arial"/>
          <w:sz w:val="22"/>
          <w:szCs w:val="22"/>
        </w:rPr>
        <w:t>‘</w:t>
      </w:r>
      <w:r w:rsidR="000656D8">
        <w:rPr>
          <w:rFonts w:ascii="Arial" w:hAnsi="Arial" w:cs="Arial"/>
          <w:sz w:val="22"/>
          <w:szCs w:val="22"/>
        </w:rPr>
        <w:t xml:space="preserve"> ins Leben zu rufen. Dieser wird unterstützend tätig, ein erster Themenkatalog ist bereits artikuliert.</w:t>
      </w:r>
    </w:p>
    <w:p w:rsidR="000656D8" w:rsidRDefault="000656D8" w:rsidP="00345A5C">
      <w:pPr>
        <w:spacing w:line="360" w:lineRule="auto"/>
        <w:rPr>
          <w:rFonts w:ascii="Arial" w:hAnsi="Arial" w:cs="Arial"/>
          <w:sz w:val="22"/>
          <w:szCs w:val="22"/>
        </w:rPr>
      </w:pPr>
    </w:p>
    <w:p w:rsidR="00B936E1" w:rsidRDefault="008F4209" w:rsidP="00F90035">
      <w:pPr>
        <w:spacing w:line="360" w:lineRule="auto"/>
        <w:rPr>
          <w:rFonts w:ascii="Arial" w:hAnsi="Arial" w:cs="Arial"/>
          <w:sz w:val="22"/>
          <w:szCs w:val="22"/>
        </w:rPr>
      </w:pPr>
      <w:r>
        <w:rPr>
          <w:rFonts w:ascii="Arial" w:hAnsi="Arial" w:cs="Arial"/>
          <w:sz w:val="22"/>
          <w:szCs w:val="22"/>
        </w:rPr>
        <w:lastRenderedPageBreak/>
        <w:t>D</w:t>
      </w:r>
      <w:r w:rsidR="00320771">
        <w:rPr>
          <w:rFonts w:ascii="Arial" w:hAnsi="Arial" w:cs="Arial"/>
          <w:sz w:val="22"/>
          <w:szCs w:val="22"/>
        </w:rPr>
        <w:t xml:space="preserve">ie </w:t>
      </w:r>
      <w:r>
        <w:rPr>
          <w:rFonts w:ascii="Arial" w:hAnsi="Arial" w:cs="Arial"/>
          <w:sz w:val="22"/>
          <w:szCs w:val="22"/>
        </w:rPr>
        <w:t>drängende</w:t>
      </w:r>
      <w:r w:rsidR="00320771">
        <w:rPr>
          <w:rFonts w:ascii="Arial" w:hAnsi="Arial" w:cs="Arial"/>
          <w:sz w:val="22"/>
          <w:szCs w:val="22"/>
        </w:rPr>
        <w:t>n</w:t>
      </w:r>
      <w:r>
        <w:rPr>
          <w:rFonts w:ascii="Arial" w:hAnsi="Arial" w:cs="Arial"/>
          <w:sz w:val="22"/>
          <w:szCs w:val="22"/>
        </w:rPr>
        <w:t xml:space="preserve"> Fragen </w:t>
      </w:r>
      <w:r w:rsidR="00320771">
        <w:rPr>
          <w:rFonts w:ascii="Arial" w:hAnsi="Arial" w:cs="Arial"/>
          <w:sz w:val="22"/>
          <w:szCs w:val="22"/>
        </w:rPr>
        <w:t>„</w:t>
      </w:r>
      <w:r>
        <w:rPr>
          <w:rFonts w:ascii="Arial" w:hAnsi="Arial" w:cs="Arial"/>
          <w:sz w:val="22"/>
          <w:szCs w:val="22"/>
        </w:rPr>
        <w:t>Was sind typische Planungsfehler</w:t>
      </w:r>
      <w:r w:rsidR="00320771">
        <w:rPr>
          <w:rFonts w:ascii="Arial" w:hAnsi="Arial" w:cs="Arial"/>
          <w:sz w:val="22"/>
          <w:szCs w:val="22"/>
        </w:rPr>
        <w:t xml:space="preserve"> und w</w:t>
      </w:r>
      <w:r>
        <w:rPr>
          <w:rFonts w:ascii="Arial" w:hAnsi="Arial" w:cs="Arial"/>
          <w:sz w:val="22"/>
          <w:szCs w:val="22"/>
        </w:rPr>
        <w:t xml:space="preserve">ie können diese planungs- </w:t>
      </w:r>
      <w:r w:rsidR="00320771">
        <w:rPr>
          <w:rFonts w:ascii="Arial" w:hAnsi="Arial" w:cs="Arial"/>
          <w:sz w:val="22"/>
          <w:szCs w:val="22"/>
        </w:rPr>
        <w:t xml:space="preserve">bzw. </w:t>
      </w:r>
      <w:r>
        <w:rPr>
          <w:rFonts w:ascii="Arial" w:hAnsi="Arial" w:cs="Arial"/>
          <w:sz w:val="22"/>
          <w:szCs w:val="22"/>
        </w:rPr>
        <w:t>software-seitig verhindert werden?</w:t>
      </w:r>
      <w:r w:rsidR="00320771">
        <w:rPr>
          <w:rFonts w:ascii="Arial" w:hAnsi="Arial" w:cs="Arial"/>
          <w:sz w:val="22"/>
          <w:szCs w:val="22"/>
        </w:rPr>
        <w:t>“</w:t>
      </w:r>
      <w:r>
        <w:rPr>
          <w:rFonts w:ascii="Arial" w:hAnsi="Arial" w:cs="Arial"/>
          <w:sz w:val="22"/>
          <w:szCs w:val="22"/>
        </w:rPr>
        <w:t xml:space="preserve"> kommen im Handelsbeirat zuerst auf die Agenda. Zu beiderseitigem Nutzen, das versteht sich. Denn der Fokus des DCC liegt auf der Vernetzung verschiedener Branchenakteure mit dem Ziel maximalen Gewinns für alle Beteiligten. Bei den anstehenden gemeinsamen Themen von Industrie und Handel haben deshalb wichtige Interessensverbände der Branche dem Daten Competence Center ihre </w:t>
      </w:r>
      <w:r w:rsidR="0068555E">
        <w:rPr>
          <w:rFonts w:ascii="Arial" w:hAnsi="Arial" w:cs="Arial"/>
          <w:sz w:val="22"/>
          <w:szCs w:val="22"/>
        </w:rPr>
        <w:t xml:space="preserve">tatkräftige </w:t>
      </w:r>
      <w:r w:rsidR="00320771">
        <w:rPr>
          <w:rFonts w:ascii="Arial" w:hAnsi="Arial" w:cs="Arial"/>
          <w:sz w:val="22"/>
          <w:szCs w:val="22"/>
        </w:rPr>
        <w:t xml:space="preserve">Beteiligung </w:t>
      </w:r>
      <w:r w:rsidR="0068555E">
        <w:rPr>
          <w:rFonts w:ascii="Arial" w:hAnsi="Arial" w:cs="Arial"/>
          <w:sz w:val="22"/>
          <w:szCs w:val="22"/>
        </w:rPr>
        <w:t>zugesagt.</w:t>
      </w:r>
    </w:p>
    <w:sectPr w:rsidR="00B936E1" w:rsidSect="00EF54C5">
      <w:headerReference w:type="default" r:id="rId8"/>
      <w:footerReference w:type="default" r:id="rId9"/>
      <w:pgSz w:w="11906" w:h="16838"/>
      <w:pgMar w:top="3415" w:right="3259" w:bottom="1276"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31EF7EF" wp14:editId="761A3E79">
              <wp:simplePos x="0" y="0"/>
              <wp:positionH relativeFrom="column">
                <wp:posOffset>4906645</wp:posOffset>
              </wp:positionH>
              <wp:positionV relativeFrom="paragraph">
                <wp:posOffset>-2207895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Pr="00BF7D73">
                            <w:rPr>
                              <w:b w:val="0"/>
                              <w:color w:val="FF0000"/>
                            </w:rPr>
                            <w:t>0</w:t>
                          </w:r>
                          <w:r w:rsidR="00A05E29">
                            <w:rPr>
                              <w:b w:val="0"/>
                              <w:color w:val="FF0000"/>
                              <w:lang w:val="de-DE"/>
                            </w:rPr>
                            <w:t>9</w:t>
                          </w:r>
                          <w:r w:rsidRPr="00BF7D73">
                            <w:rPr>
                              <w:b w:val="0"/>
                              <w:color w:val="FF0000"/>
                            </w:rPr>
                            <w:t>)</w:t>
                          </w: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73.8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f/d6W3gAAAAwBAAAPAAAAZHJzL2Rvd25yZXYueG1sTI9NT8MwDIbvSPyHyEjctoSu0K00nRCI&#10;K4gBk7hljddWNE7VZGv597gnuPnj0evHxXZynTjjEFpPGm6WCgRS5W1LtYaP9+fFGkSIhqzpPKGG&#10;HwywLS8vCpNbP9IbnnexFhxCITcamhj7XMpQNehMWPoeiXdHPzgTuR1qaQczcrjrZKLUnXSmJb7Q&#10;mB4fG6y+dyen4fPl+LVP1Wv95G770U9KkttIra+vpod7EBGn+AfDrM/qULLTwZ/IBtFpyLIkY1TD&#10;YpVmXM2ISjYpiMM8W4EsC/n/ifIXAAD//wMAUEsBAi0AFAAGAAgAAAAhALaDOJL+AAAA4QEAABMA&#10;AAAAAAAAAAAAAAAAAAAAAFtDb250ZW50X1R5cGVzXS54bWxQSwECLQAUAAYACAAAACEAOP0h/9YA&#10;AACUAQAACwAAAAAAAAAAAAAAAAAvAQAAX3JlbHMvLnJlbHNQSwECLQAUAAYACAAAACEAk7Cc17kC&#10;AADCBQAADgAAAAAAAAAAAAAAAAAuAgAAZHJzL2Uyb0RvYy54bWxQSwECLQAUAAYACAAAACEA3/3e&#10;lt4AAAAMAQAADwAAAAAAAAAAAAAAAAATBQAAZHJzL2Rvd25yZXYueG1sUEsFBgAAAAAEAAQA8wAA&#10;AB4GAAAAAA==&#10;" filled="f" stroked="f">
              <v:textbo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Pr="00BF7D73">
                      <w:rPr>
                        <w:b w:val="0"/>
                        <w:color w:val="FF0000"/>
                      </w:rPr>
                      <w:t>0</w:t>
                    </w:r>
                    <w:r w:rsidR="00A05E29">
                      <w:rPr>
                        <w:b w:val="0"/>
                        <w:color w:val="FF0000"/>
                        <w:lang w:val="de-DE"/>
                      </w:rPr>
                      <w:t>9</w:t>
                    </w:r>
                    <w:r w:rsidRPr="00BF7D73">
                      <w:rPr>
                        <w:b w:val="0"/>
                        <w:color w:val="FF0000"/>
                      </w:rPr>
                      <w:t>)</w:t>
                    </w:r>
                  </w:p>
                  <w:p w:rsidR="005C5F68" w:rsidRPr="000156BA" w:rsidRDefault="005C5F68"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D06A3A">
    <w:pPr>
      <w:pStyle w:val="Kopfzeile"/>
      <w:spacing w:line="360" w:lineRule="auto"/>
      <w:rPr>
        <w:rFonts w:ascii="Arial" w:hAnsi="Arial" w:cs="Arial"/>
        <w:b/>
        <w:sz w:val="36"/>
      </w:rPr>
    </w:pPr>
    <w:r>
      <w:rPr>
        <w:noProof/>
        <w:lang w:val="de-DE" w:eastAsia="de-DE"/>
      </w:rPr>
      <w:drawing>
        <wp:anchor distT="0" distB="0" distL="114300" distR="114300" simplePos="0" relativeHeight="251658752" behindDoc="0" locked="0" layoutInCell="1" allowOverlap="1" wp14:anchorId="0F27FFC0" wp14:editId="0C8B18A2">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4F3CB4F3" wp14:editId="66F6ADA9">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D06A3A" w:rsidRDefault="00D06A3A" w:rsidP="00D06A3A">
    <w:pPr>
      <w:pStyle w:val="Kopfzeile"/>
      <w:tabs>
        <w:tab w:val="clear" w:pos="4536"/>
        <w:tab w:val="clear" w:pos="9072"/>
        <w:tab w:val="left" w:pos="2670"/>
      </w:tabs>
      <w:spacing w:line="276" w:lineRule="auto"/>
      <w:rPr>
        <w:rFonts w:ascii="Arial" w:hAnsi="Arial" w:cs="Arial"/>
        <w:i/>
        <w:color w:val="404040"/>
        <w:lang w:val="de-DE"/>
      </w:rPr>
    </w:pPr>
    <w:r w:rsidRPr="00D06A3A">
      <w:rPr>
        <w:rFonts w:ascii="Arial" w:hAnsi="Arial" w:cs="Arial"/>
        <w:i/>
        <w:color w:val="404040"/>
        <w:lang w:val="de-DE"/>
      </w:rPr>
      <w:t xml:space="preserve">frei ab </w:t>
    </w:r>
    <w:r w:rsidR="00A05E29" w:rsidRPr="00D06A3A">
      <w:rPr>
        <w:rFonts w:ascii="Arial" w:hAnsi="Arial" w:cs="Arial"/>
        <w:i/>
        <w:color w:val="404040"/>
        <w:lang w:val="de-DE"/>
      </w:rPr>
      <w:t xml:space="preserve">21. September </w:t>
    </w:r>
    <w:r w:rsidR="005C5F68" w:rsidRPr="00D06A3A">
      <w:rPr>
        <w:rFonts w:ascii="Arial" w:hAnsi="Arial" w:cs="Arial"/>
        <w:i/>
        <w:color w:val="404040"/>
      </w:rPr>
      <w:t>201</w:t>
    </w:r>
    <w:r w:rsidR="0078588F" w:rsidRPr="00D06A3A">
      <w:rPr>
        <w:rFonts w:ascii="Arial" w:hAnsi="Arial" w:cs="Arial"/>
        <w:i/>
        <w:color w:val="404040"/>
        <w:lang w:val="de-DE"/>
      </w:rPr>
      <w:t>5</w:t>
    </w:r>
    <w:r w:rsidRPr="00D06A3A">
      <w:rPr>
        <w:rFonts w:ascii="Arial" w:hAnsi="Arial" w:cs="Arial"/>
        <w:i/>
        <w:color w:val="404040"/>
        <w:lang w:val="de-DE"/>
      </w:rPr>
      <w:t>, 10 Uhr</w:t>
    </w:r>
  </w:p>
  <w:p w:rsidR="00D06A3A" w:rsidRPr="00D06A3A" w:rsidRDefault="00D06A3A" w:rsidP="00D06A3A">
    <w:pPr>
      <w:pStyle w:val="Kopfzeile"/>
      <w:tabs>
        <w:tab w:val="clear" w:pos="4536"/>
        <w:tab w:val="clear" w:pos="9072"/>
        <w:tab w:val="left" w:pos="2670"/>
      </w:tabs>
      <w:spacing w:line="360" w:lineRule="auto"/>
      <w:rPr>
        <w:rFonts w:ascii="Arial" w:hAnsi="Arial" w:cs="Arial"/>
        <w:i/>
        <w:color w:val="404040"/>
        <w:lang w:val="de-DE"/>
      </w:rPr>
    </w:pPr>
    <w:r w:rsidRPr="00D06A3A">
      <w:rPr>
        <w:rFonts w:ascii="Arial" w:hAnsi="Arial" w:cs="Arial"/>
        <w:i/>
        <w:color w:val="404040"/>
        <w:lang w:val="de-DE"/>
      </w:rPr>
      <w:t>es gilt das gesprochene Wort</w:t>
    </w:r>
  </w:p>
  <w:p w:rsidR="005C5F68" w:rsidRPr="00267819" w:rsidRDefault="005C5F68" w:rsidP="00D06A3A">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E61233">
      <w:rPr>
        <w:rFonts w:ascii="Arial" w:hAnsi="Arial" w:cs="Arial"/>
        <w:noProof/>
        <w:color w:val="404040"/>
      </w:rPr>
      <w:t>1</w:t>
    </w:r>
    <w:r w:rsidRPr="00267819">
      <w:rPr>
        <w:rFonts w:ascii="Arial" w:hAnsi="Arial" w:cs="Arial"/>
        <w:color w:val="404040"/>
      </w:rPr>
      <w:fldChar w:fldCharType="end"/>
    </w:r>
  </w:p>
  <w:p w:rsidR="005C5F68" w:rsidRPr="00D06A3A" w:rsidRDefault="00D02F4E" w:rsidP="00D06A3A">
    <w:pPr>
      <w:pStyle w:val="Kopfzeile"/>
      <w:spacing w:line="276" w:lineRule="auto"/>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20710F01" wp14:editId="2C594E57">
              <wp:simplePos x="0" y="0"/>
              <wp:positionH relativeFrom="column">
                <wp:posOffset>4906645</wp:posOffset>
              </wp:positionH>
              <wp:positionV relativeFrom="paragraph">
                <wp:posOffset>578485</wp:posOffset>
              </wp:positionV>
              <wp:extent cx="0" cy="7703820"/>
              <wp:effectExtent l="0" t="0" r="1905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38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55pt" to="386.3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L2FQIAACkEAAAOAAAAZHJzL2Uyb0RvYy54bWysU9uO2yAQfa/Uf0C8J7ZzXyvOqrKTvqTd&#10;SLv9AAI4RsWAgMSJqv57B5xE2falqipLeICZM2fmDMvncyvRiVsntCpwNkwx4opqJtShwN/eNoMF&#10;Rs4TxYjUihf4wh1+Xn38sOxMzke60ZJxiwBEubwzBW68N3mSONrwlrihNlzBZa1tSzxs7SFhlnSA&#10;3spklKazpNOWGaspdw5Oq/4SryJ+XXPqX+racY9kgYGbj6uN6z6syWpJ8oMlphH0SoP8A4uWCAVJ&#10;71AV8QQdrfgDqhXUaqdrP6S6TXRdC8pjDVBNlv5WzWtDDI+1QHOcubfJ/T9Y+vW0s0iwAo8wUqQF&#10;ibZCcZRNQ2s643LwKNXOhuLoWb2arabfHVK6bIg68Ejx7WIgLgsRybuQsHEGEuy7L5qBDzl6Hft0&#10;rm0bIKED6BzluNzl4GePaH9I4XQ+T8eLUZQqIfkt0FjnP3PdomAUWALpCExOW+cDEZLfXEIepTdC&#10;yqi2VKgr8Gw8TWOA01KwcBncnD3sS2nRicC8LNLwxarg5tHN6qNiEazhhK2vtidC9jYklyrgQSlA&#10;52r1A/HjKX1aL9aLyWAymq0Hk7SqBp825WQw22TzaTWuyrLKfgZq2SRvBGNcBXa34cwmfyf+9Zn0&#10;Y3Ufz3sbkvfosV9A9vaPpKOWQb5+EPaaXXb2pjHMY3S+vp0w8I97sB9f+OoXAAAA//8DAFBLAwQU&#10;AAYACAAAACEALS1zjd8AAAALAQAADwAAAGRycy9kb3ducmV2LnhtbEyPwU6DQBCG7ya+w2ZMvNkF&#10;akCRpTEmTRNv0nrobcqOgLKzyG4Lvn3X9KDHmfnyz/cXq9n04kSj6ywriBcRCOLa6o4bBbvt+u4B&#10;hPPIGnvLpOCHHKzK66sCc20nfqNT5RsRQtjlqKD1fsildHVLBt3CDsTh9mFHgz6MYyP1iFMIN71M&#10;oiiVBjsOH1oc6KWl+qs6GgVT9bnG981rutvscZ9u8Tupx1Sp25v5+QmEp9n/wfCrH9ShDE4He2Tt&#10;RK8gy5IsoAoe4xhEAC6LQyCX0f0SZFnI/x3KMwAAAP//AwBQSwECLQAUAAYACAAAACEAtoM4kv4A&#10;AADhAQAAEwAAAAAAAAAAAAAAAAAAAAAAW0NvbnRlbnRfVHlwZXNdLnhtbFBLAQItABQABgAIAAAA&#10;IQA4/SH/1gAAAJQBAAALAAAAAAAAAAAAAAAAAC8BAABfcmVscy8ucmVsc1BLAQItABQABgAIAAAA&#10;IQBm8gL2FQIAACkEAAAOAAAAAAAAAAAAAAAAAC4CAABkcnMvZTJvRG9jLnhtbFBLAQItABQABgAI&#10;AAAAIQAtLXON3wAAAAsBAAAPAAAAAAAAAAAAAAAAAG8EAABkcnMvZG93bnJldi54bWxQSwUGAAAA&#10;AAQABADzAAAAewU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791F2330" wp14:editId="3A95E27F">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p w:rsidR="00E61233" w:rsidRPr="000156BA" w:rsidRDefault="00E61233"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p w:rsidR="00E61233" w:rsidRPr="000156BA" w:rsidRDefault="00E61233"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www.dcc-moebel.org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656D8"/>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17824"/>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8555E"/>
    <w:rsid w:val="00690912"/>
    <w:rsid w:val="006944FE"/>
    <w:rsid w:val="0069735D"/>
    <w:rsid w:val="006A320E"/>
    <w:rsid w:val="006A3643"/>
    <w:rsid w:val="006A4C02"/>
    <w:rsid w:val="006A743D"/>
    <w:rsid w:val="006B2582"/>
    <w:rsid w:val="006B752B"/>
    <w:rsid w:val="006D6BFB"/>
    <w:rsid w:val="006D74B4"/>
    <w:rsid w:val="006E0068"/>
    <w:rsid w:val="006E5790"/>
    <w:rsid w:val="006E5B2C"/>
    <w:rsid w:val="006F1F62"/>
    <w:rsid w:val="006F55B4"/>
    <w:rsid w:val="00701D96"/>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558F"/>
    <w:rsid w:val="007F7EE8"/>
    <w:rsid w:val="00806007"/>
    <w:rsid w:val="00810343"/>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5884"/>
    <w:rsid w:val="00905E23"/>
    <w:rsid w:val="0091128C"/>
    <w:rsid w:val="00912B4C"/>
    <w:rsid w:val="009143F5"/>
    <w:rsid w:val="00914469"/>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5342"/>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911BF"/>
    <w:rsid w:val="00C91D32"/>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06A3A"/>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3A2"/>
    <w:rsid w:val="00DC4879"/>
    <w:rsid w:val="00DC6545"/>
    <w:rsid w:val="00DC747A"/>
    <w:rsid w:val="00DC7EC2"/>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1233"/>
    <w:rsid w:val="00E63B04"/>
    <w:rsid w:val="00E7214F"/>
    <w:rsid w:val="00E77D4D"/>
    <w:rsid w:val="00E822E4"/>
    <w:rsid w:val="00E85957"/>
    <w:rsid w:val="00E86258"/>
    <w:rsid w:val="00E959D2"/>
    <w:rsid w:val="00EA401D"/>
    <w:rsid w:val="00EA624B"/>
    <w:rsid w:val="00EB0CB3"/>
    <w:rsid w:val="00EB2453"/>
    <w:rsid w:val="00EB2D0C"/>
    <w:rsid w:val="00EB5DCB"/>
    <w:rsid w:val="00EB765C"/>
    <w:rsid w:val="00EC07F7"/>
    <w:rsid w:val="00EC0A23"/>
    <w:rsid w:val="00EC3C5A"/>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035"/>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2015-09-04T07:30:00Z</dcterms:created>
  <dcterms:modified xsi:type="dcterms:W3CDTF">2015-09-09T14:22:00Z</dcterms:modified>
</cp:coreProperties>
</file>