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F8" w:rsidRPr="009F57F5" w:rsidRDefault="00A97ECF" w:rsidP="009F57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Reihen </w:t>
      </w:r>
      <w:r w:rsidR="00C13D86">
        <w:rPr>
          <w:rFonts w:ascii="Arial" w:hAnsi="Arial" w:cs="Arial"/>
          <w:b/>
        </w:rPr>
        <w:t>schließen sich</w:t>
      </w:r>
    </w:p>
    <w:p w:rsidR="00884CF8" w:rsidRPr="00EC3D22" w:rsidRDefault="00884CF8" w:rsidP="009F57F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97B4C" w:rsidRPr="000D13BE" w:rsidRDefault="00D001E4" w:rsidP="009F57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</w:t>
      </w:r>
      <w:r w:rsidR="00A97ECF">
        <w:rPr>
          <w:rFonts w:ascii="Arial" w:hAnsi="Arial" w:cs="Arial"/>
          <w:b/>
        </w:rPr>
        <w:t>Fachbeirat Handel in Frankfurt gegründet</w:t>
      </w:r>
    </w:p>
    <w:p w:rsidR="00A1381F" w:rsidRPr="009D27A3" w:rsidRDefault="00A1381F" w:rsidP="009F57F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1381F" w:rsidRDefault="00A97ECF" w:rsidP="009F57F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 </w:t>
      </w:r>
      <w:r w:rsidR="00E30596">
        <w:rPr>
          <w:rFonts w:ascii="Arial" w:hAnsi="Arial" w:cs="Arial"/>
          <w:b/>
          <w:sz w:val="22"/>
          <w:szCs w:val="22"/>
        </w:rPr>
        <w:t>Ereignis</w:t>
      </w:r>
      <w:r>
        <w:rPr>
          <w:rFonts w:ascii="Arial" w:hAnsi="Arial" w:cs="Arial"/>
          <w:b/>
          <w:sz w:val="22"/>
          <w:szCs w:val="22"/>
        </w:rPr>
        <w:t xml:space="preserve">, auf </w:t>
      </w:r>
      <w:r w:rsidR="00E30596">
        <w:rPr>
          <w:rFonts w:ascii="Arial" w:hAnsi="Arial" w:cs="Arial"/>
          <w:b/>
          <w:sz w:val="22"/>
          <w:szCs w:val="22"/>
        </w:rPr>
        <w:t xml:space="preserve">das </w:t>
      </w:r>
      <w:r>
        <w:rPr>
          <w:rFonts w:ascii="Arial" w:hAnsi="Arial" w:cs="Arial"/>
          <w:b/>
          <w:sz w:val="22"/>
          <w:szCs w:val="22"/>
        </w:rPr>
        <w:t>die Möbelbranche stolz sein kann: Nach über einjähriger Vorarbeit wurde am 14. Januar der neue Fachbeirat Handel im Daten Competence Center e.V.</w:t>
      </w:r>
      <w:r w:rsidR="00E30596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Herford</w:t>
      </w:r>
      <w:r w:rsidR="00E3059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gegründet. Der Einladung von DCC-Geschäftsführer Dr. Olaf Plümer ins Conference-Center des Frankfurter Flughafens waren über 45 interessierte Branchenvertreter gefolgt. In offener, konstruktiver Atmosphäre wurden die ersten Arbeitsschritte einmütig verabschiedet.</w:t>
      </w:r>
    </w:p>
    <w:p w:rsidR="00C63A04" w:rsidRPr="00EC3D22" w:rsidRDefault="00C63A04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6C338D" w:rsidRDefault="006C338D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DCC</w:t>
      </w:r>
      <w:r w:rsidR="00A97ECF">
        <w:rPr>
          <w:rFonts w:ascii="Arial" w:hAnsi="Arial" w:cs="Arial"/>
          <w:sz w:val="22"/>
          <w:szCs w:val="22"/>
        </w:rPr>
        <w:t xml:space="preserve">, </w:t>
      </w:r>
      <w:r w:rsidR="00E84883">
        <w:rPr>
          <w:rFonts w:ascii="Arial" w:hAnsi="Arial" w:cs="Arial"/>
          <w:sz w:val="22"/>
          <w:szCs w:val="22"/>
        </w:rPr>
        <w:t xml:space="preserve">derzeit </w:t>
      </w:r>
      <w:r>
        <w:rPr>
          <w:rFonts w:ascii="Arial" w:hAnsi="Arial" w:cs="Arial"/>
          <w:sz w:val="22"/>
          <w:szCs w:val="22"/>
        </w:rPr>
        <w:t xml:space="preserve">56 Mitgliedsunternehmen </w:t>
      </w:r>
      <w:r w:rsidR="00A97ECF">
        <w:rPr>
          <w:rFonts w:ascii="Arial" w:hAnsi="Arial" w:cs="Arial"/>
          <w:sz w:val="22"/>
          <w:szCs w:val="22"/>
        </w:rPr>
        <w:t xml:space="preserve">stark, ist auf klarem und sinnvollem Expansionskurs. Waren bisher 25 </w:t>
      </w:r>
      <w:r>
        <w:rPr>
          <w:rFonts w:ascii="Arial" w:hAnsi="Arial" w:cs="Arial"/>
          <w:sz w:val="22"/>
          <w:szCs w:val="22"/>
        </w:rPr>
        <w:t>Küchen</w:t>
      </w:r>
      <w:r w:rsidR="00C13D86">
        <w:rPr>
          <w:rFonts w:ascii="Arial" w:hAnsi="Arial" w:cs="Arial"/>
          <w:sz w:val="22"/>
          <w:szCs w:val="22"/>
        </w:rPr>
        <w:t>- und Bad</w:t>
      </w:r>
      <w:r>
        <w:rPr>
          <w:rFonts w:ascii="Arial" w:hAnsi="Arial" w:cs="Arial"/>
          <w:sz w:val="22"/>
          <w:szCs w:val="22"/>
        </w:rPr>
        <w:t>möbelhersteller</w:t>
      </w:r>
      <w:r w:rsidR="00A97ECF">
        <w:rPr>
          <w:rFonts w:ascii="Arial" w:hAnsi="Arial" w:cs="Arial"/>
          <w:sz w:val="22"/>
          <w:szCs w:val="22"/>
        </w:rPr>
        <w:t xml:space="preserve">, </w:t>
      </w:r>
      <w:r w:rsidR="00C13D86">
        <w:rPr>
          <w:rFonts w:ascii="Arial" w:hAnsi="Arial" w:cs="Arial"/>
          <w:sz w:val="22"/>
          <w:szCs w:val="22"/>
        </w:rPr>
        <w:t>20 Polstermöbelunternehmen</w:t>
      </w:r>
      <w:r w:rsidR="00A97ECF">
        <w:rPr>
          <w:rFonts w:ascii="Arial" w:hAnsi="Arial" w:cs="Arial"/>
          <w:sz w:val="22"/>
          <w:szCs w:val="22"/>
        </w:rPr>
        <w:t xml:space="preserve">, </w:t>
      </w:r>
      <w:r w:rsidR="00C13D86">
        <w:rPr>
          <w:rFonts w:ascii="Arial" w:hAnsi="Arial" w:cs="Arial"/>
          <w:sz w:val="22"/>
          <w:szCs w:val="22"/>
        </w:rPr>
        <w:t>20 Wohn</w:t>
      </w:r>
      <w:r w:rsidR="00A97ECF">
        <w:rPr>
          <w:rFonts w:ascii="Arial" w:hAnsi="Arial" w:cs="Arial"/>
          <w:sz w:val="22"/>
          <w:szCs w:val="22"/>
        </w:rPr>
        <w:t xml:space="preserve">möbelproduzenten </w:t>
      </w:r>
      <w:r w:rsidR="005B1F71">
        <w:rPr>
          <w:rFonts w:ascii="Arial" w:hAnsi="Arial" w:cs="Arial"/>
          <w:sz w:val="22"/>
          <w:szCs w:val="22"/>
        </w:rPr>
        <w:t xml:space="preserve">plus </w:t>
      </w:r>
      <w:r w:rsidR="00C13D86">
        <w:rPr>
          <w:rFonts w:ascii="Arial" w:hAnsi="Arial" w:cs="Arial"/>
          <w:sz w:val="22"/>
          <w:szCs w:val="22"/>
        </w:rPr>
        <w:t xml:space="preserve">verschiedene Handelshäuser </w:t>
      </w:r>
      <w:r w:rsidR="00A97ECF">
        <w:rPr>
          <w:rFonts w:ascii="Arial" w:hAnsi="Arial" w:cs="Arial"/>
          <w:sz w:val="22"/>
          <w:szCs w:val="22"/>
        </w:rPr>
        <w:t xml:space="preserve">sowie acht </w:t>
      </w:r>
      <w:r>
        <w:rPr>
          <w:rFonts w:ascii="Arial" w:hAnsi="Arial" w:cs="Arial"/>
          <w:sz w:val="22"/>
          <w:szCs w:val="22"/>
        </w:rPr>
        <w:t>DCC-Dienstleister</w:t>
      </w:r>
      <w:r w:rsidR="00A97ECF">
        <w:rPr>
          <w:rFonts w:ascii="Arial" w:hAnsi="Arial" w:cs="Arial"/>
          <w:sz w:val="22"/>
          <w:szCs w:val="22"/>
        </w:rPr>
        <w:t xml:space="preserve"> in den Fachbeiräten Küche/Bad, Polster und Wohnen organisiert, krönt übergreifend nun seit gut einer Woche der Fachbeirat Handel die operativen Strukturen.</w:t>
      </w:r>
    </w:p>
    <w:p w:rsidR="006C338D" w:rsidRPr="00EC3D22" w:rsidRDefault="006C338D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E84883" w:rsidRPr="00E84883" w:rsidRDefault="00E84883" w:rsidP="00345A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4883">
        <w:rPr>
          <w:rFonts w:ascii="Arial" w:hAnsi="Arial" w:cs="Arial"/>
          <w:b/>
          <w:sz w:val="22"/>
          <w:szCs w:val="22"/>
        </w:rPr>
        <w:t>Aktuelles aus den Industrie-Beiräten</w:t>
      </w:r>
    </w:p>
    <w:p w:rsidR="00E84883" w:rsidRPr="002D7FC3" w:rsidRDefault="00E84883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6C338D" w:rsidRDefault="004627BB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Dieser</w:t>
      </w:r>
      <w:r w:rsidR="006C338D">
        <w:rPr>
          <w:rFonts w:ascii="Arial" w:hAnsi="Arial" w:cs="Arial"/>
          <w:sz w:val="22"/>
          <w:szCs w:val="22"/>
        </w:rPr>
        <w:t xml:space="preserve"> rundum gebilligte und </w:t>
      </w:r>
      <w:r>
        <w:rPr>
          <w:rFonts w:ascii="Arial" w:hAnsi="Arial" w:cs="Arial"/>
          <w:sz w:val="22"/>
          <w:szCs w:val="22"/>
        </w:rPr>
        <w:t>ge</w:t>
      </w:r>
      <w:r w:rsidR="006C338D">
        <w:rPr>
          <w:rFonts w:ascii="Arial" w:hAnsi="Arial" w:cs="Arial"/>
          <w:sz w:val="22"/>
          <w:szCs w:val="22"/>
        </w:rPr>
        <w:t xml:space="preserve">förderte </w:t>
      </w:r>
      <w:r>
        <w:rPr>
          <w:rFonts w:ascii="Arial" w:hAnsi="Arial" w:cs="Arial"/>
          <w:sz w:val="22"/>
          <w:szCs w:val="22"/>
        </w:rPr>
        <w:t xml:space="preserve">Entwicklungsschritt </w:t>
      </w:r>
      <w:r w:rsidR="006C338D">
        <w:rPr>
          <w:rFonts w:ascii="Arial" w:hAnsi="Arial" w:cs="Arial"/>
          <w:sz w:val="22"/>
          <w:szCs w:val="22"/>
        </w:rPr>
        <w:t xml:space="preserve">zieht einen deutlichen </w:t>
      </w:r>
      <w:r w:rsidR="00C13D86">
        <w:rPr>
          <w:rFonts w:ascii="Arial" w:hAnsi="Arial" w:cs="Arial"/>
          <w:sz w:val="22"/>
          <w:szCs w:val="22"/>
        </w:rPr>
        <w:t>Akzeptanz</w:t>
      </w:r>
      <w:r w:rsidR="006C338D">
        <w:rPr>
          <w:rFonts w:ascii="Arial" w:hAnsi="Arial" w:cs="Arial"/>
          <w:sz w:val="22"/>
          <w:szCs w:val="22"/>
        </w:rPr>
        <w:t xml:space="preserve">zuwachs nach sich, die Vernetzung der Möbelbranche hinsichtlich der Datenkommunikation schließt sich </w:t>
      </w:r>
      <w:r>
        <w:rPr>
          <w:rFonts w:ascii="Arial" w:hAnsi="Arial" w:cs="Arial"/>
          <w:sz w:val="22"/>
          <w:szCs w:val="22"/>
        </w:rPr>
        <w:t>nun. Wie es Dr. Plümer in seinem Eingangsstatement treffend auf den Punkt brachte: „Alles ist gut, was uns näher zusammenbringt“. Denn Daten und deren standardisierte Kommunikation bestimmen immer mehr über Erfolg oder Misserfolg ganzer Wirtschaftszweige, so auch der Möbelbranche.</w:t>
      </w:r>
    </w:p>
    <w:p w:rsidR="006C338D" w:rsidRPr="00EC3D22" w:rsidRDefault="006C338D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4627BB" w:rsidRDefault="004627BB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Einstimmungsvortrag stellte Dr. Plümer d</w:t>
      </w:r>
      <w:r w:rsidR="00E305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aktuellen Stand und die nächsten Vorhaben der drei Hersteller-Fachbeiräte vor. Darunter die Neuigkeit, dass im </w:t>
      </w:r>
      <w:r w:rsidR="00C13D86">
        <w:rPr>
          <w:rFonts w:ascii="Arial" w:hAnsi="Arial" w:cs="Arial"/>
          <w:sz w:val="22"/>
          <w:szCs w:val="22"/>
        </w:rPr>
        <w:t xml:space="preserve">Frühjahr </w:t>
      </w:r>
      <w:r>
        <w:rPr>
          <w:rFonts w:ascii="Arial" w:hAnsi="Arial" w:cs="Arial"/>
          <w:sz w:val="22"/>
          <w:szCs w:val="22"/>
        </w:rPr>
        <w:t xml:space="preserve">noch die beta-Version des IDM Wohnen kommt und das Format ab Ende 2016 breit verfügbar ist. Oder dass das </w:t>
      </w:r>
      <w:r>
        <w:rPr>
          <w:rFonts w:ascii="Arial" w:hAnsi="Arial" w:cs="Arial"/>
          <w:sz w:val="22"/>
          <w:szCs w:val="22"/>
        </w:rPr>
        <w:lastRenderedPageBreak/>
        <w:t xml:space="preserve">IDM Küche weit über die DCC-Akteure hinaus im Ausland genutzt wird und Internationalisierungsstrategien </w:t>
      </w:r>
      <w:r w:rsidR="00E30596">
        <w:rPr>
          <w:rFonts w:ascii="Arial" w:hAnsi="Arial" w:cs="Arial"/>
          <w:sz w:val="22"/>
          <w:szCs w:val="22"/>
        </w:rPr>
        <w:t xml:space="preserve">des IDM/DCC </w:t>
      </w:r>
      <w:r>
        <w:rPr>
          <w:rFonts w:ascii="Arial" w:hAnsi="Arial" w:cs="Arial"/>
          <w:sz w:val="22"/>
          <w:szCs w:val="22"/>
        </w:rPr>
        <w:t>in den Fokus rücken. Oder der Startschuss für das IDM Polster, Version 2.5.1, am 31. März 2016.</w:t>
      </w:r>
    </w:p>
    <w:p w:rsidR="004627BB" w:rsidRPr="002D7FC3" w:rsidRDefault="004627BB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E84883" w:rsidRPr="00E84883" w:rsidRDefault="00E84883" w:rsidP="00345A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4883">
        <w:rPr>
          <w:rFonts w:ascii="Arial" w:hAnsi="Arial" w:cs="Arial"/>
          <w:b/>
          <w:sz w:val="22"/>
          <w:szCs w:val="22"/>
        </w:rPr>
        <w:t>Interessensvertretung des Handels zwingend erforderlich</w:t>
      </w:r>
    </w:p>
    <w:p w:rsidR="00E84883" w:rsidRPr="002D7FC3" w:rsidRDefault="00E84883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F81BDB" w:rsidRDefault="004627BB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</w:t>
      </w:r>
      <w:r w:rsidR="00E30596">
        <w:rPr>
          <w:rFonts w:ascii="Arial" w:hAnsi="Arial" w:cs="Arial"/>
          <w:sz w:val="22"/>
          <w:szCs w:val="22"/>
        </w:rPr>
        <w:t>DCC-</w:t>
      </w:r>
      <w:r>
        <w:rPr>
          <w:rFonts w:ascii="Arial" w:hAnsi="Arial" w:cs="Arial"/>
          <w:sz w:val="22"/>
          <w:szCs w:val="22"/>
        </w:rPr>
        <w:t>Aktivitäten der Industrie mussten bisher vom Handel „in gutem Glauben“ akzeptiert werden</w:t>
      </w:r>
      <w:r w:rsidR="005B1F71">
        <w:rPr>
          <w:rFonts w:ascii="Arial" w:hAnsi="Arial" w:cs="Arial"/>
          <w:sz w:val="22"/>
          <w:szCs w:val="22"/>
        </w:rPr>
        <w:t>, dieser fordert berechtigt jedoch Mitspracherecht</w:t>
      </w:r>
      <w:r>
        <w:rPr>
          <w:rFonts w:ascii="Arial" w:hAnsi="Arial" w:cs="Arial"/>
          <w:sz w:val="22"/>
          <w:szCs w:val="22"/>
        </w:rPr>
        <w:t xml:space="preserve">. </w:t>
      </w:r>
      <w:r w:rsidR="00E30596">
        <w:rPr>
          <w:rFonts w:ascii="Arial" w:hAnsi="Arial" w:cs="Arial"/>
          <w:sz w:val="22"/>
          <w:szCs w:val="22"/>
        </w:rPr>
        <w:t>D</w:t>
      </w:r>
      <w:r w:rsidR="00F81BDB">
        <w:rPr>
          <w:rFonts w:ascii="Arial" w:hAnsi="Arial" w:cs="Arial"/>
          <w:sz w:val="22"/>
          <w:szCs w:val="22"/>
        </w:rPr>
        <w:t xml:space="preserve">ie Einflussnahme auf Formate und Standardisierung des wichtigsten Vertriebspartners der Industrie </w:t>
      </w:r>
      <w:r w:rsidR="00E30596">
        <w:rPr>
          <w:rFonts w:ascii="Arial" w:hAnsi="Arial" w:cs="Arial"/>
          <w:sz w:val="22"/>
          <w:szCs w:val="22"/>
        </w:rPr>
        <w:t xml:space="preserve">erfolgte </w:t>
      </w:r>
      <w:r w:rsidR="00F81BDB">
        <w:rPr>
          <w:rFonts w:ascii="Arial" w:hAnsi="Arial" w:cs="Arial"/>
          <w:sz w:val="22"/>
          <w:szCs w:val="22"/>
        </w:rPr>
        <w:t xml:space="preserve">entweder sporadisch oder informell. </w:t>
      </w:r>
      <w:r w:rsidR="005B1F71">
        <w:rPr>
          <w:rFonts w:ascii="Arial" w:hAnsi="Arial" w:cs="Arial"/>
          <w:sz w:val="22"/>
          <w:szCs w:val="22"/>
        </w:rPr>
        <w:t xml:space="preserve">Mit </w:t>
      </w:r>
      <w:r w:rsidR="00E30596">
        <w:rPr>
          <w:rFonts w:ascii="Arial" w:hAnsi="Arial" w:cs="Arial"/>
          <w:sz w:val="22"/>
          <w:szCs w:val="22"/>
        </w:rPr>
        <w:t xml:space="preserve">seiner </w:t>
      </w:r>
      <w:r w:rsidR="005B1F71">
        <w:rPr>
          <w:rFonts w:ascii="Arial" w:hAnsi="Arial" w:cs="Arial"/>
          <w:sz w:val="22"/>
          <w:szCs w:val="22"/>
        </w:rPr>
        <w:t xml:space="preserve">Gründung </w:t>
      </w:r>
      <w:r w:rsidR="00F81BDB">
        <w:rPr>
          <w:rFonts w:ascii="Arial" w:hAnsi="Arial" w:cs="Arial"/>
          <w:sz w:val="22"/>
          <w:szCs w:val="22"/>
        </w:rPr>
        <w:t xml:space="preserve">ergänzt </w:t>
      </w:r>
      <w:r w:rsidR="00E30596">
        <w:rPr>
          <w:rFonts w:ascii="Arial" w:hAnsi="Arial" w:cs="Arial"/>
          <w:sz w:val="22"/>
          <w:szCs w:val="22"/>
        </w:rPr>
        <w:t xml:space="preserve">nun </w:t>
      </w:r>
      <w:r w:rsidR="00F81BDB">
        <w:rPr>
          <w:rFonts w:ascii="Arial" w:hAnsi="Arial" w:cs="Arial"/>
          <w:sz w:val="22"/>
          <w:szCs w:val="22"/>
        </w:rPr>
        <w:t>der Handelsbeirat die Industriearbeit</w:t>
      </w:r>
      <w:r w:rsidR="00E30596">
        <w:rPr>
          <w:rFonts w:ascii="Arial" w:hAnsi="Arial" w:cs="Arial"/>
          <w:sz w:val="22"/>
          <w:szCs w:val="22"/>
        </w:rPr>
        <w:t xml:space="preserve">, erleichtert Kommunikation und Abstimmungen </w:t>
      </w:r>
      <w:r w:rsidR="00F81BDB">
        <w:rPr>
          <w:rFonts w:ascii="Arial" w:hAnsi="Arial" w:cs="Arial"/>
          <w:sz w:val="22"/>
          <w:szCs w:val="22"/>
        </w:rPr>
        <w:t xml:space="preserve">und führt eigene Handelsprojekte </w:t>
      </w:r>
      <w:r w:rsidR="00E30596">
        <w:rPr>
          <w:rFonts w:ascii="Arial" w:hAnsi="Arial" w:cs="Arial"/>
          <w:sz w:val="22"/>
          <w:szCs w:val="22"/>
        </w:rPr>
        <w:t xml:space="preserve">institutionell </w:t>
      </w:r>
      <w:r w:rsidR="00F81BDB">
        <w:rPr>
          <w:rFonts w:ascii="Arial" w:hAnsi="Arial" w:cs="Arial"/>
          <w:sz w:val="22"/>
          <w:szCs w:val="22"/>
        </w:rPr>
        <w:t>zusammen.</w:t>
      </w:r>
    </w:p>
    <w:p w:rsidR="00F81BDB" w:rsidRPr="002D7FC3" w:rsidRDefault="00F81BDB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5B1F71" w:rsidRDefault="004627BB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neuen Fachbeirat Handel werden Händler und Einkaufsverbünde, Organisationen wie GS1, der BVDM oder der ZGV sowie Anbieter von Warenwirtschaftssystemen und anderer Software die tragenden Akteure.</w:t>
      </w:r>
      <w:r w:rsidR="005B1F71">
        <w:rPr>
          <w:rFonts w:ascii="Arial" w:hAnsi="Arial" w:cs="Arial"/>
          <w:sz w:val="22"/>
          <w:szCs w:val="22"/>
        </w:rPr>
        <w:t xml:space="preserve"> Zwei- bis dreimal jährlich sollen die Sitzungen stattfinden.</w:t>
      </w:r>
      <w:r w:rsidR="00305FC5">
        <w:rPr>
          <w:rFonts w:ascii="Arial" w:hAnsi="Arial" w:cs="Arial"/>
          <w:sz w:val="22"/>
          <w:szCs w:val="22"/>
        </w:rPr>
        <w:t xml:space="preserve"> </w:t>
      </w:r>
      <w:r w:rsidR="005B1F71">
        <w:rPr>
          <w:rFonts w:ascii="Arial" w:hAnsi="Arial" w:cs="Arial"/>
          <w:sz w:val="22"/>
          <w:szCs w:val="22"/>
        </w:rPr>
        <w:t xml:space="preserve">Zum gegenwärtigen Zeitpunkten arbeiten im FB Handel </w:t>
      </w:r>
      <w:r w:rsidR="00305FC5">
        <w:rPr>
          <w:rFonts w:ascii="Arial" w:hAnsi="Arial" w:cs="Arial"/>
          <w:sz w:val="22"/>
          <w:szCs w:val="22"/>
        </w:rPr>
        <w:t>neben anderen Unternehmen mi</w:t>
      </w:r>
      <w:r w:rsidR="005B1F71">
        <w:rPr>
          <w:rFonts w:ascii="Arial" w:hAnsi="Arial" w:cs="Arial"/>
          <w:sz w:val="22"/>
          <w:szCs w:val="22"/>
        </w:rPr>
        <w:t>t:</w:t>
      </w:r>
      <w:r w:rsidR="00305FC5">
        <w:rPr>
          <w:rFonts w:ascii="Arial" w:hAnsi="Arial" w:cs="Arial"/>
          <w:sz w:val="22"/>
          <w:szCs w:val="22"/>
        </w:rPr>
        <w:t xml:space="preserve"> Garant, die Krieger-</w:t>
      </w:r>
      <w:proofErr w:type="spellStart"/>
      <w:r w:rsidR="00305FC5">
        <w:rPr>
          <w:rFonts w:ascii="Arial" w:hAnsi="Arial" w:cs="Arial"/>
          <w:sz w:val="22"/>
          <w:szCs w:val="22"/>
        </w:rPr>
        <w:t>Höffner</w:t>
      </w:r>
      <w:proofErr w:type="spellEnd"/>
      <w:r w:rsidR="00305FC5">
        <w:rPr>
          <w:rFonts w:ascii="Arial" w:hAnsi="Arial" w:cs="Arial"/>
          <w:sz w:val="22"/>
          <w:szCs w:val="22"/>
        </w:rPr>
        <w:t xml:space="preserve">-Gruppe, Der Kreis, </w:t>
      </w:r>
      <w:r w:rsidR="00C13D86">
        <w:rPr>
          <w:rFonts w:ascii="Arial" w:hAnsi="Arial" w:cs="Arial"/>
          <w:sz w:val="22"/>
          <w:szCs w:val="22"/>
        </w:rPr>
        <w:t xml:space="preserve">der Einrichtungspartnerring </w:t>
      </w:r>
      <w:r w:rsidR="00305FC5">
        <w:rPr>
          <w:rFonts w:ascii="Arial" w:hAnsi="Arial" w:cs="Arial"/>
          <w:sz w:val="22"/>
          <w:szCs w:val="22"/>
        </w:rPr>
        <w:t xml:space="preserve">VME und </w:t>
      </w:r>
      <w:proofErr w:type="spellStart"/>
      <w:r w:rsidR="00305FC5">
        <w:rPr>
          <w:rFonts w:ascii="Arial" w:hAnsi="Arial" w:cs="Arial"/>
          <w:sz w:val="22"/>
          <w:szCs w:val="22"/>
        </w:rPr>
        <w:t>XXXLutz</w:t>
      </w:r>
      <w:proofErr w:type="spellEnd"/>
      <w:r w:rsidR="00305FC5">
        <w:rPr>
          <w:rFonts w:ascii="Arial" w:hAnsi="Arial" w:cs="Arial"/>
          <w:sz w:val="22"/>
          <w:szCs w:val="22"/>
        </w:rPr>
        <w:t xml:space="preserve">. </w:t>
      </w:r>
    </w:p>
    <w:p w:rsidR="005B1F71" w:rsidRPr="002D7FC3" w:rsidRDefault="005B1F71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E84883" w:rsidRPr="00E84883" w:rsidRDefault="00E84883" w:rsidP="00345A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4883">
        <w:rPr>
          <w:rFonts w:ascii="Arial" w:hAnsi="Arial" w:cs="Arial"/>
          <w:b/>
          <w:sz w:val="22"/>
          <w:szCs w:val="22"/>
        </w:rPr>
        <w:t xml:space="preserve">Projekte </w:t>
      </w:r>
      <w:proofErr w:type="spellStart"/>
      <w:r w:rsidRPr="00E84883">
        <w:rPr>
          <w:rFonts w:ascii="Arial" w:hAnsi="Arial" w:cs="Arial"/>
          <w:b/>
          <w:sz w:val="22"/>
          <w:szCs w:val="22"/>
        </w:rPr>
        <w:t>Furn@Corp</w:t>
      </w:r>
      <w:proofErr w:type="spellEnd"/>
      <w:r w:rsidRPr="00E84883"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 w:rsidRPr="00E84883">
        <w:rPr>
          <w:rFonts w:ascii="Arial" w:hAnsi="Arial" w:cs="Arial"/>
          <w:b/>
          <w:sz w:val="22"/>
          <w:szCs w:val="22"/>
        </w:rPr>
        <w:t>Zimlog</w:t>
      </w:r>
      <w:proofErr w:type="spellEnd"/>
    </w:p>
    <w:p w:rsidR="00E84883" w:rsidRPr="002D7FC3" w:rsidRDefault="00E84883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5B1F71" w:rsidRDefault="005B1F71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nächsten Tagungsordnungspunkt berichtete Klaus </w:t>
      </w:r>
      <w:proofErr w:type="spellStart"/>
      <w:r>
        <w:rPr>
          <w:rFonts w:ascii="Arial" w:hAnsi="Arial" w:cs="Arial"/>
          <w:sz w:val="22"/>
          <w:szCs w:val="22"/>
        </w:rPr>
        <w:t>Bröhl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Iwofurn</w:t>
      </w:r>
      <w:proofErr w:type="spellEnd"/>
      <w:r>
        <w:rPr>
          <w:rFonts w:ascii="Arial" w:hAnsi="Arial" w:cs="Arial"/>
          <w:sz w:val="22"/>
          <w:szCs w:val="22"/>
        </w:rPr>
        <w:t xml:space="preserve">) über das vor kurzem initiierte, offene „Feedback Management-System zur </w:t>
      </w:r>
      <w:proofErr w:type="spellStart"/>
      <w:r>
        <w:rPr>
          <w:rFonts w:ascii="Arial" w:hAnsi="Arial" w:cs="Arial"/>
          <w:sz w:val="22"/>
          <w:szCs w:val="22"/>
        </w:rPr>
        <w:t>optimierung</w:t>
      </w:r>
      <w:proofErr w:type="spellEnd"/>
      <w:r>
        <w:rPr>
          <w:rFonts w:ascii="Arial" w:hAnsi="Arial" w:cs="Arial"/>
          <w:sz w:val="22"/>
          <w:szCs w:val="22"/>
        </w:rPr>
        <w:t xml:space="preserve"> kundenbezogener B2B-Prozesse“. Auslö</w:t>
      </w:r>
      <w:r w:rsidR="00DE2018">
        <w:rPr>
          <w:rFonts w:ascii="Arial" w:hAnsi="Arial" w:cs="Arial"/>
          <w:sz w:val="22"/>
          <w:szCs w:val="22"/>
        </w:rPr>
        <w:t xml:space="preserve">ser ist der Bedarf durchgängig erhobener, ausgewerteter und nach Relevanz zugestellter </w:t>
      </w:r>
      <w:r>
        <w:rPr>
          <w:rFonts w:ascii="Arial" w:hAnsi="Arial" w:cs="Arial"/>
          <w:sz w:val="22"/>
          <w:szCs w:val="22"/>
        </w:rPr>
        <w:t xml:space="preserve"> Informationen </w:t>
      </w:r>
      <w:r w:rsidR="00DE2018">
        <w:rPr>
          <w:rFonts w:ascii="Arial" w:hAnsi="Arial" w:cs="Arial"/>
          <w:sz w:val="22"/>
          <w:szCs w:val="22"/>
        </w:rPr>
        <w:t xml:space="preserve">bei Geschäftsprozessen. Denn: Viele Ursachen der Kundenunzufriedenheit sind schlicht unbekannt, so </w:t>
      </w:r>
      <w:proofErr w:type="spellStart"/>
      <w:r w:rsidR="00DE2018">
        <w:rPr>
          <w:rFonts w:ascii="Arial" w:hAnsi="Arial" w:cs="Arial"/>
          <w:sz w:val="22"/>
          <w:szCs w:val="22"/>
        </w:rPr>
        <w:t>Bröhl</w:t>
      </w:r>
      <w:proofErr w:type="spellEnd"/>
      <w:r w:rsidR="00DE2018">
        <w:rPr>
          <w:rFonts w:ascii="Arial" w:hAnsi="Arial" w:cs="Arial"/>
          <w:sz w:val="22"/>
          <w:szCs w:val="22"/>
        </w:rPr>
        <w:t>.</w:t>
      </w:r>
    </w:p>
    <w:p w:rsidR="00DE2018" w:rsidRPr="002D7FC3" w:rsidRDefault="00DE2018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DE2018" w:rsidRDefault="00DE2018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Andreas Ruf vo</w:t>
      </w:r>
      <w:r w:rsidR="00C13D86">
        <w:rPr>
          <w:rFonts w:ascii="Arial" w:hAnsi="Arial" w:cs="Arial"/>
          <w:sz w:val="22"/>
          <w:szCs w:val="22"/>
        </w:rPr>
        <w:t>m Verband der Deutschen Wohnmöbelindustrie e.V. (</w:t>
      </w:r>
      <w:proofErr w:type="spellStart"/>
      <w:r w:rsidR="00C13D86">
        <w:rPr>
          <w:rFonts w:ascii="Arial" w:hAnsi="Arial" w:cs="Arial"/>
          <w:sz w:val="22"/>
          <w:szCs w:val="22"/>
        </w:rPr>
        <w:t>VdDW</w:t>
      </w:r>
      <w:proofErr w:type="spellEnd"/>
      <w:r w:rsidR="00C13D86">
        <w:rPr>
          <w:rFonts w:ascii="Arial" w:hAnsi="Arial" w:cs="Arial"/>
          <w:sz w:val="22"/>
          <w:szCs w:val="22"/>
        </w:rPr>
        <w:t xml:space="preserve">, Herford) </w:t>
      </w:r>
      <w:r>
        <w:rPr>
          <w:rFonts w:ascii="Arial" w:hAnsi="Arial" w:cs="Arial"/>
          <w:sz w:val="22"/>
          <w:szCs w:val="22"/>
        </w:rPr>
        <w:t>stellte danach die Initiative „</w:t>
      </w:r>
      <w:proofErr w:type="spellStart"/>
      <w:r>
        <w:rPr>
          <w:rFonts w:ascii="Arial" w:hAnsi="Arial" w:cs="Arial"/>
          <w:sz w:val="22"/>
          <w:szCs w:val="22"/>
        </w:rPr>
        <w:t>Zimlog</w:t>
      </w:r>
      <w:proofErr w:type="spellEnd"/>
      <w:r>
        <w:rPr>
          <w:rFonts w:ascii="Arial" w:hAnsi="Arial" w:cs="Arial"/>
          <w:sz w:val="22"/>
          <w:szCs w:val="22"/>
        </w:rPr>
        <w:t xml:space="preserve">“ und deren </w:t>
      </w:r>
      <w:r>
        <w:rPr>
          <w:rFonts w:ascii="Arial" w:hAnsi="Arial" w:cs="Arial"/>
          <w:sz w:val="22"/>
          <w:szCs w:val="22"/>
        </w:rPr>
        <w:lastRenderedPageBreak/>
        <w:t xml:space="preserve">Auftaktveranstaltung am 18. Februar </w:t>
      </w:r>
      <w:r w:rsidR="00ED7E5C">
        <w:rPr>
          <w:rFonts w:ascii="Arial" w:hAnsi="Arial" w:cs="Arial"/>
          <w:sz w:val="22"/>
          <w:szCs w:val="22"/>
        </w:rPr>
        <w:t>in Köln</w:t>
      </w:r>
      <w:r>
        <w:rPr>
          <w:rFonts w:ascii="Arial" w:hAnsi="Arial" w:cs="Arial"/>
          <w:sz w:val="22"/>
          <w:szCs w:val="22"/>
        </w:rPr>
        <w:t xml:space="preserve"> vor. Ausgehend von einem Initiativkreis der Firma Ostermann steht der beleglose Warenverkehr bzw. EDI für Bestellung und Logistik im Fokus</w:t>
      </w:r>
      <w:r w:rsidR="00ED7E5C">
        <w:rPr>
          <w:rFonts w:ascii="Arial" w:hAnsi="Arial" w:cs="Arial"/>
          <w:sz w:val="22"/>
          <w:szCs w:val="22"/>
        </w:rPr>
        <w:t xml:space="preserve"> mit dem Ziel der Schaffung eines Branchenstandards</w:t>
      </w:r>
      <w:r>
        <w:rPr>
          <w:rFonts w:ascii="Arial" w:hAnsi="Arial" w:cs="Arial"/>
          <w:sz w:val="22"/>
          <w:szCs w:val="22"/>
        </w:rPr>
        <w:t>.</w:t>
      </w:r>
    </w:p>
    <w:p w:rsidR="00DE2018" w:rsidRPr="002D7FC3" w:rsidRDefault="00DE2018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E84883" w:rsidRPr="00E84883" w:rsidRDefault="00E84883" w:rsidP="00345A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4883">
        <w:rPr>
          <w:rFonts w:ascii="Arial" w:hAnsi="Arial" w:cs="Arial"/>
          <w:b/>
          <w:sz w:val="22"/>
          <w:szCs w:val="22"/>
        </w:rPr>
        <w:t>Daten-Guideline perfektioniert IDM und DCC</w:t>
      </w:r>
    </w:p>
    <w:p w:rsidR="00E84883" w:rsidRPr="002D7FC3" w:rsidRDefault="00E84883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ED527F" w:rsidRDefault="00DE2018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brandheiße Thema „Identifizierung von Konfigurations-</w:t>
      </w:r>
      <w:r w:rsidR="00E8488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Planungs</w:t>
      </w:r>
      <w:r w:rsidR="00E84883">
        <w:rPr>
          <w:rFonts w:ascii="Arial" w:hAnsi="Arial" w:cs="Arial"/>
          <w:sz w:val="22"/>
          <w:szCs w:val="22"/>
        </w:rPr>
        <w:t>- und Übertragungs</w:t>
      </w:r>
      <w:r>
        <w:rPr>
          <w:rFonts w:ascii="Arial" w:hAnsi="Arial" w:cs="Arial"/>
          <w:sz w:val="22"/>
          <w:szCs w:val="22"/>
        </w:rPr>
        <w:t xml:space="preserve">fehlern“ führte im Anschluss zu intensiver Auseinandersetzung. Die unzureichende Fehleridentifikation solle dabei </w:t>
      </w:r>
      <w:r w:rsidR="00E84883"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sz w:val="22"/>
          <w:szCs w:val="22"/>
        </w:rPr>
        <w:t>nicht zu</w:t>
      </w:r>
      <w:r w:rsidR="00E84883">
        <w:rPr>
          <w:rFonts w:ascii="Arial" w:hAnsi="Arial" w:cs="Arial"/>
          <w:sz w:val="22"/>
          <w:szCs w:val="22"/>
        </w:rPr>
        <w:t xml:space="preserve"> einem</w:t>
      </w:r>
      <w:r>
        <w:rPr>
          <w:rFonts w:ascii="Arial" w:hAnsi="Arial" w:cs="Arial"/>
          <w:sz w:val="22"/>
          <w:szCs w:val="22"/>
        </w:rPr>
        <w:t xml:space="preserve"> „Management von Schuldzuweisungen“ führen</w:t>
      </w:r>
      <w:r w:rsidR="00E84883">
        <w:rPr>
          <w:rFonts w:ascii="Arial" w:hAnsi="Arial" w:cs="Arial"/>
          <w:sz w:val="22"/>
          <w:szCs w:val="22"/>
        </w:rPr>
        <w:t>, worin sich a</w:t>
      </w:r>
      <w:r>
        <w:rPr>
          <w:rFonts w:ascii="Arial" w:hAnsi="Arial" w:cs="Arial"/>
          <w:sz w:val="22"/>
          <w:szCs w:val="22"/>
        </w:rPr>
        <w:t>lle Beteiligten einig</w:t>
      </w:r>
      <w:r w:rsidR="00E84883">
        <w:rPr>
          <w:rFonts w:ascii="Arial" w:hAnsi="Arial" w:cs="Arial"/>
          <w:sz w:val="22"/>
          <w:szCs w:val="22"/>
        </w:rPr>
        <w:t xml:space="preserve"> waren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D527F" w:rsidRPr="002D7FC3" w:rsidRDefault="00ED527F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DE2018" w:rsidRDefault="00DE2018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Dennoch müsse die Datenlogik verbessert werden oder – wie es </w:t>
      </w:r>
      <w:r w:rsidR="00ED527F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Vertreter </w:t>
      </w:r>
      <w:r w:rsidR="001D661E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1D661E">
        <w:rPr>
          <w:rFonts w:ascii="Arial" w:hAnsi="Arial" w:cs="Arial"/>
          <w:sz w:val="22"/>
          <w:szCs w:val="22"/>
        </w:rPr>
        <w:t>XXXLutz</w:t>
      </w:r>
      <w:proofErr w:type="spellEnd"/>
      <w:r w:rsidR="001D6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Christian Schellhor</w:t>
      </w:r>
      <w:r w:rsidR="00ED527F">
        <w:rPr>
          <w:rFonts w:ascii="Arial" w:hAnsi="Arial" w:cs="Arial"/>
          <w:sz w:val="22"/>
          <w:szCs w:val="22"/>
        </w:rPr>
        <w:t>n auf den Punkt brachte</w:t>
      </w:r>
      <w:r w:rsidR="001D66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„Es dürfen nicht Dinge geplant werden, die gar nicht </w:t>
      </w:r>
      <w:proofErr w:type="spellStart"/>
      <w:r>
        <w:rPr>
          <w:rFonts w:ascii="Arial" w:hAnsi="Arial" w:cs="Arial"/>
          <w:sz w:val="22"/>
          <w:szCs w:val="22"/>
        </w:rPr>
        <w:t>montierbar</w:t>
      </w:r>
      <w:proofErr w:type="spellEnd"/>
      <w:r>
        <w:rPr>
          <w:rFonts w:ascii="Arial" w:hAnsi="Arial" w:cs="Arial"/>
          <w:sz w:val="22"/>
          <w:szCs w:val="22"/>
        </w:rPr>
        <w:t xml:space="preserve"> sind!“ Recht schnell herrschte somit Einigkeit, dass die Möbelbranche eine zertifizierte „Guideline“</w:t>
      </w:r>
      <w:r w:rsidR="00ED527F">
        <w:rPr>
          <w:rFonts w:ascii="Arial" w:hAnsi="Arial" w:cs="Arial"/>
          <w:sz w:val="22"/>
          <w:szCs w:val="22"/>
        </w:rPr>
        <w:t xml:space="preserve"> mit genauer Datenbeschreibung benötige.</w:t>
      </w:r>
    </w:p>
    <w:p w:rsidR="00ED527F" w:rsidRPr="002D7FC3" w:rsidRDefault="00ED527F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E84883" w:rsidRPr="00E84883" w:rsidRDefault="00E84883" w:rsidP="00345A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4883">
        <w:rPr>
          <w:rFonts w:ascii="Arial" w:hAnsi="Arial" w:cs="Arial"/>
          <w:b/>
          <w:sz w:val="22"/>
          <w:szCs w:val="22"/>
        </w:rPr>
        <w:t>Möbel- und Fachsortiment-Klassifikation in Deutschland starten</w:t>
      </w:r>
    </w:p>
    <w:p w:rsidR="00E84883" w:rsidRPr="002D7FC3" w:rsidRDefault="00E84883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ED7E5C" w:rsidRDefault="001D661E" w:rsidP="00345A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minder spannend für den Handel</w:t>
      </w:r>
      <w:r w:rsidR="00ED7E5C">
        <w:rPr>
          <w:rFonts w:ascii="Arial" w:hAnsi="Arial" w:cs="Arial"/>
          <w:sz w:val="22"/>
          <w:szCs w:val="22"/>
        </w:rPr>
        <w:t>sbeirat</w:t>
      </w:r>
      <w:r>
        <w:rPr>
          <w:rFonts w:ascii="Arial" w:hAnsi="Arial" w:cs="Arial"/>
          <w:sz w:val="22"/>
          <w:szCs w:val="22"/>
        </w:rPr>
        <w:t xml:space="preserve">: </w:t>
      </w:r>
      <w:r w:rsidR="00ED7E5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 Klassifikation von Möbeln und Fachsortimenten. Am Markt etabliert sind die Systeme </w:t>
      </w:r>
      <w:proofErr w:type="spellStart"/>
      <w:r>
        <w:rPr>
          <w:rFonts w:ascii="Arial" w:hAnsi="Arial" w:cs="Arial"/>
          <w:sz w:val="22"/>
          <w:szCs w:val="22"/>
        </w:rPr>
        <w:t>eClass</w:t>
      </w:r>
      <w:proofErr w:type="spellEnd"/>
      <w:r>
        <w:rPr>
          <w:rFonts w:ascii="Arial" w:hAnsi="Arial" w:cs="Arial"/>
          <w:sz w:val="22"/>
          <w:szCs w:val="22"/>
        </w:rPr>
        <w:t xml:space="preserve"> und GS1</w:t>
      </w:r>
      <w:r w:rsidR="00C13D8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beide jedoch mit dem Manko behaftet, dass auf Grund ihrer B2B-Logik Wohnen und Einrichten </w:t>
      </w:r>
      <w:r w:rsidR="00C13D86">
        <w:rPr>
          <w:rFonts w:ascii="Arial" w:hAnsi="Arial" w:cs="Arial"/>
          <w:sz w:val="22"/>
          <w:szCs w:val="22"/>
        </w:rPr>
        <w:t xml:space="preserve">bisher </w:t>
      </w:r>
      <w:r>
        <w:rPr>
          <w:rFonts w:ascii="Arial" w:hAnsi="Arial" w:cs="Arial"/>
          <w:sz w:val="22"/>
          <w:szCs w:val="22"/>
        </w:rPr>
        <w:t xml:space="preserve">unberücksichtigt </w:t>
      </w:r>
      <w:r w:rsidR="00ED7E5C">
        <w:rPr>
          <w:rFonts w:ascii="Arial" w:hAnsi="Arial" w:cs="Arial"/>
          <w:sz w:val="22"/>
          <w:szCs w:val="22"/>
        </w:rPr>
        <w:t>bl</w:t>
      </w:r>
      <w:r w:rsidR="00C13D86">
        <w:rPr>
          <w:rFonts w:ascii="Arial" w:hAnsi="Arial" w:cs="Arial"/>
          <w:sz w:val="22"/>
          <w:szCs w:val="22"/>
        </w:rPr>
        <w:t>i</w:t>
      </w:r>
      <w:r w:rsidR="00ED7E5C">
        <w:rPr>
          <w:rFonts w:ascii="Arial" w:hAnsi="Arial" w:cs="Arial"/>
          <w:sz w:val="22"/>
          <w:szCs w:val="22"/>
        </w:rPr>
        <w:t>eben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D7E5C" w:rsidRPr="00ED7E5C" w:rsidRDefault="00ED7E5C" w:rsidP="00345A5C">
      <w:pPr>
        <w:spacing w:line="360" w:lineRule="auto"/>
        <w:rPr>
          <w:rFonts w:ascii="Arial" w:hAnsi="Arial" w:cs="Arial"/>
          <w:sz w:val="16"/>
          <w:szCs w:val="16"/>
        </w:rPr>
      </w:pPr>
    </w:p>
    <w:p w:rsidR="0005043E" w:rsidRDefault="001D661E" w:rsidP="00A713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</w:t>
      </w:r>
      <w:r w:rsidR="00181CD8">
        <w:rPr>
          <w:rFonts w:ascii="Arial" w:hAnsi="Arial" w:cs="Arial"/>
          <w:sz w:val="22"/>
          <w:szCs w:val="22"/>
        </w:rPr>
        <w:t xml:space="preserve">sehr </w:t>
      </w:r>
      <w:r>
        <w:rPr>
          <w:rFonts w:ascii="Arial" w:hAnsi="Arial" w:cs="Arial"/>
          <w:sz w:val="22"/>
          <w:szCs w:val="22"/>
        </w:rPr>
        <w:t xml:space="preserve">das Thema auf den Nägeln brennt, machte </w:t>
      </w:r>
      <w:r w:rsidR="00ED7E5C">
        <w:rPr>
          <w:rFonts w:ascii="Arial" w:hAnsi="Arial" w:cs="Arial"/>
          <w:sz w:val="22"/>
          <w:szCs w:val="22"/>
        </w:rPr>
        <w:t xml:space="preserve">dann </w:t>
      </w:r>
      <w:r>
        <w:rPr>
          <w:rFonts w:ascii="Arial" w:hAnsi="Arial" w:cs="Arial"/>
          <w:sz w:val="22"/>
          <w:szCs w:val="22"/>
        </w:rPr>
        <w:t xml:space="preserve">Rainer </w:t>
      </w:r>
      <w:proofErr w:type="spellStart"/>
      <w:r>
        <w:rPr>
          <w:rFonts w:ascii="Arial" w:hAnsi="Arial" w:cs="Arial"/>
          <w:sz w:val="22"/>
          <w:szCs w:val="22"/>
        </w:rPr>
        <w:t>Gützel</w:t>
      </w:r>
      <w:proofErr w:type="spellEnd"/>
      <w:r>
        <w:rPr>
          <w:rFonts w:ascii="Arial" w:hAnsi="Arial" w:cs="Arial"/>
          <w:sz w:val="22"/>
          <w:szCs w:val="22"/>
        </w:rPr>
        <w:t xml:space="preserve"> von KHG deutlich: Für rund 120.000 Artikel müssen </w:t>
      </w:r>
      <w:r w:rsidR="00ED7E5C">
        <w:rPr>
          <w:rFonts w:ascii="Arial" w:hAnsi="Arial" w:cs="Arial"/>
          <w:sz w:val="22"/>
          <w:szCs w:val="22"/>
        </w:rPr>
        <w:t xml:space="preserve">bei ihm </w:t>
      </w:r>
      <w:r>
        <w:rPr>
          <w:rFonts w:ascii="Arial" w:hAnsi="Arial" w:cs="Arial"/>
          <w:sz w:val="22"/>
          <w:szCs w:val="22"/>
        </w:rPr>
        <w:t xml:space="preserve">Daten manuell angelegt und gepflegt werden. </w:t>
      </w:r>
      <w:r w:rsidR="00ED7E5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eine </w:t>
      </w:r>
      <w:r w:rsidR="00ED7E5C">
        <w:rPr>
          <w:rFonts w:ascii="Arial" w:hAnsi="Arial" w:cs="Arial"/>
          <w:sz w:val="22"/>
          <w:szCs w:val="22"/>
        </w:rPr>
        <w:t xml:space="preserve">klare </w:t>
      </w:r>
      <w:r>
        <w:rPr>
          <w:rFonts w:ascii="Arial" w:hAnsi="Arial" w:cs="Arial"/>
          <w:sz w:val="22"/>
          <w:szCs w:val="22"/>
        </w:rPr>
        <w:t>Forderung</w:t>
      </w:r>
      <w:r w:rsidR="00ED7E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D7E5C">
        <w:rPr>
          <w:rFonts w:ascii="Arial" w:hAnsi="Arial" w:cs="Arial"/>
          <w:sz w:val="22"/>
          <w:szCs w:val="22"/>
        </w:rPr>
        <w:t xml:space="preserve">Sofort mit </w:t>
      </w:r>
      <w:r>
        <w:rPr>
          <w:rFonts w:ascii="Arial" w:hAnsi="Arial" w:cs="Arial"/>
          <w:sz w:val="22"/>
          <w:szCs w:val="22"/>
        </w:rPr>
        <w:t>einer branchenübergreifenden Klassifikation</w:t>
      </w:r>
      <w:r w:rsidR="00ED7E5C">
        <w:rPr>
          <w:rFonts w:ascii="Arial" w:hAnsi="Arial" w:cs="Arial"/>
          <w:sz w:val="22"/>
          <w:szCs w:val="22"/>
        </w:rPr>
        <w:t xml:space="preserve"> zu starten</w:t>
      </w:r>
      <w:r>
        <w:rPr>
          <w:rFonts w:ascii="Arial" w:hAnsi="Arial" w:cs="Arial"/>
          <w:sz w:val="22"/>
          <w:szCs w:val="22"/>
        </w:rPr>
        <w:t xml:space="preserve">! </w:t>
      </w:r>
      <w:r w:rsidR="00181CD8">
        <w:rPr>
          <w:rFonts w:ascii="Arial" w:hAnsi="Arial" w:cs="Arial"/>
          <w:sz w:val="22"/>
          <w:szCs w:val="22"/>
        </w:rPr>
        <w:t xml:space="preserve">Keine Frage, dass die </w:t>
      </w:r>
      <w:r w:rsidR="00ED7E5C">
        <w:rPr>
          <w:rFonts w:ascii="Arial" w:hAnsi="Arial" w:cs="Arial"/>
          <w:sz w:val="22"/>
          <w:szCs w:val="22"/>
        </w:rPr>
        <w:t xml:space="preserve">Teilnehmer </w:t>
      </w:r>
      <w:r w:rsidR="00181CD8">
        <w:rPr>
          <w:rFonts w:ascii="Arial" w:hAnsi="Arial" w:cs="Arial"/>
          <w:sz w:val="22"/>
          <w:szCs w:val="22"/>
        </w:rPr>
        <w:t xml:space="preserve">einstimmig </w:t>
      </w:r>
      <w:r w:rsidR="00ED7E5C">
        <w:rPr>
          <w:rFonts w:ascii="Arial" w:hAnsi="Arial" w:cs="Arial"/>
          <w:sz w:val="22"/>
          <w:szCs w:val="22"/>
        </w:rPr>
        <w:t xml:space="preserve">für einen sofortigen Arbeitsbeginn </w:t>
      </w:r>
      <w:r w:rsidR="00C13D86">
        <w:rPr>
          <w:rFonts w:ascii="Arial" w:hAnsi="Arial" w:cs="Arial"/>
          <w:sz w:val="22"/>
          <w:szCs w:val="22"/>
        </w:rPr>
        <w:t xml:space="preserve">innerhalb des DCC </w:t>
      </w:r>
      <w:r w:rsidR="00ED7E5C">
        <w:rPr>
          <w:rFonts w:ascii="Arial" w:hAnsi="Arial" w:cs="Arial"/>
          <w:sz w:val="22"/>
          <w:szCs w:val="22"/>
        </w:rPr>
        <w:t>votierten</w:t>
      </w:r>
      <w:r w:rsidR="00181CD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05043E" w:rsidSect="00EC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AC" w:rsidRDefault="002C17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5C5F6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4CCE44" wp14:editId="4691E94F">
              <wp:simplePos x="0" y="0"/>
              <wp:positionH relativeFrom="column">
                <wp:posOffset>4906645</wp:posOffset>
              </wp:positionH>
              <wp:positionV relativeFrom="paragraph">
                <wp:posOffset>-2207895</wp:posOffset>
              </wp:positionV>
              <wp:extent cx="1630045" cy="2186940"/>
              <wp:effectExtent l="0" t="0" r="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5C5F68" w:rsidRPr="00324D1E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5C5F68" w:rsidRPr="005A7351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Pr="00D02F4E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5C5F68" w:rsidRPr="00BF7D73" w:rsidRDefault="005C5F68" w:rsidP="008D582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5C5F68" w:rsidRPr="00BF7D73" w:rsidRDefault="005C5F68" w:rsidP="008D582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5C5F68" w:rsidRPr="00BF7D73" w:rsidRDefault="005C5F68" w:rsidP="008D5828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78588F"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ode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A97ECF">
                            <w:rPr>
                              <w:b w:val="0"/>
                              <w:color w:val="FF0000"/>
                              <w:lang w:val="de-DE"/>
                            </w:rPr>
                            <w:t>60</w:t>
                          </w:r>
                          <w:r w:rsidR="00D42EA1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5C5F68" w:rsidRPr="000156BA" w:rsidRDefault="005C5F68" w:rsidP="00BD5E38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35pt;margin-top:-173.85pt;width:128.35pt;height:17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zXuQ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" filled="f" stroked="f">
              <v:textbox>
                <w:txbxContent>
                  <w:p w:rsidR="005C5F68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5C5F68" w:rsidRPr="00324D1E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5C5F68" w:rsidRPr="005A7351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C5F68" w:rsidRPr="00D02F4E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5C5F68" w:rsidRPr="00BF7D73" w:rsidRDefault="005C5F68" w:rsidP="008D5828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5C5F68" w:rsidRPr="00BF7D73" w:rsidRDefault="005C5F68" w:rsidP="008D5828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5C5F68" w:rsidRPr="00BF7D73" w:rsidRDefault="005C5F68" w:rsidP="008D5828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="0078588F"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A97ECF">
                      <w:rPr>
                        <w:b w:val="0"/>
                        <w:color w:val="FF0000"/>
                        <w:lang w:val="de-DE"/>
                      </w:rPr>
                      <w:t>60</w:t>
                    </w:r>
                    <w:r w:rsidR="00D42EA1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5C5F68" w:rsidRPr="000156BA" w:rsidRDefault="005C5F68" w:rsidP="00BD5E38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AC" w:rsidRDefault="002C17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AC" w:rsidRDefault="002C17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Pr="00CC7090" w:rsidRDefault="005C5F68" w:rsidP="00D06A3A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23FE0752" wp14:editId="636B87BD">
          <wp:simplePos x="0" y="0"/>
          <wp:positionH relativeFrom="margin">
            <wp:posOffset>4387215</wp:posOffset>
          </wp:positionH>
          <wp:positionV relativeFrom="margin">
            <wp:posOffset>-1607820</wp:posOffset>
          </wp:positionV>
          <wp:extent cx="1800225" cy="1084580"/>
          <wp:effectExtent l="0" t="0" r="0" b="0"/>
          <wp:wrapSquare wrapText="bothSides"/>
          <wp:docPr id="26" name="Bild 26" descr="Logo D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D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0" wp14:anchorId="2F434B48" wp14:editId="43ABD90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861060"/>
          <wp:effectExtent l="0" t="0" r="0" b="0"/>
          <wp:wrapSquare wrapText="bothSides"/>
          <wp:docPr id="23" name="Bild 23" descr="Westfal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estfale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D06A3A" w:rsidRPr="00D42EA1" w:rsidRDefault="00A97ECF" w:rsidP="00D06A3A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Januar 2016</w:t>
    </w:r>
  </w:p>
  <w:p w:rsidR="005C5F68" w:rsidRPr="00267819" w:rsidRDefault="005C5F68" w:rsidP="00D06A3A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A713B9">
      <w:rPr>
        <w:rFonts w:ascii="Arial" w:hAnsi="Arial" w:cs="Arial"/>
        <w:noProof/>
        <w:color w:val="404040"/>
      </w:rPr>
      <w:t>3</w:t>
    </w:r>
    <w:r w:rsidRPr="00267819">
      <w:rPr>
        <w:rFonts w:ascii="Arial" w:hAnsi="Arial" w:cs="Arial"/>
        <w:color w:val="404040"/>
      </w:rPr>
      <w:fldChar w:fldCharType="end"/>
    </w:r>
  </w:p>
  <w:p w:rsidR="005C5F68" w:rsidRPr="00D06A3A" w:rsidRDefault="00D02F4E" w:rsidP="00D06A3A">
    <w:pPr>
      <w:pStyle w:val="Kopfzeile"/>
      <w:spacing w:line="276" w:lineRule="auto"/>
      <w:rPr>
        <w:rFonts w:ascii="Arial" w:hAnsi="Arial" w:cs="Arial"/>
        <w:lang w:val="de-DE"/>
      </w:rPr>
    </w:pPr>
    <w:r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ED9701" wp14:editId="26C6CA0C">
              <wp:simplePos x="0" y="0"/>
              <wp:positionH relativeFrom="column">
                <wp:posOffset>4906645</wp:posOffset>
              </wp:positionH>
              <wp:positionV relativeFrom="paragraph">
                <wp:posOffset>578485</wp:posOffset>
              </wp:positionV>
              <wp:extent cx="0" cy="7703820"/>
              <wp:effectExtent l="0" t="0" r="19050" b="1143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038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45.55pt" to="386.35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" strokecolor="gray" strokeweight=".5pt"/>
          </w:pict>
        </mc:Fallback>
      </mc:AlternateContent>
    </w:r>
    <w:r w:rsidR="005C5F6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41E92E" wp14:editId="029B53BF">
              <wp:simplePos x="0" y="0"/>
              <wp:positionH relativeFrom="column">
                <wp:posOffset>4980940</wp:posOffset>
              </wp:positionH>
              <wp:positionV relativeFrom="paragraph">
                <wp:posOffset>526415</wp:posOffset>
              </wp:positionV>
              <wp:extent cx="1591945" cy="1585595"/>
              <wp:effectExtent l="0" t="2540" r="0" b="254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</w:pPr>
                          <w:r w:rsidRPr="00AD527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</w:pPr>
                          <w:r w:rsidRPr="00AD527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de-DE"/>
                            </w:rPr>
                          </w:pPr>
                          <w:r w:rsidRPr="00AD527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de-DE"/>
                            </w:rPr>
                          </w:pP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Dr. Olaf Plümer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0156BA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</w:rPr>
                            <w:t>Goebenstr</w:t>
                          </w:r>
                          <w:r w:rsidR="007C573D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0156BA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</w:rPr>
                            <w:t xml:space="preserve"> 4-10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32052 Herford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Fax: +49 5221 1265-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537</w:t>
                          </w:r>
                        </w:p>
                        <w:p w:rsidR="005C5F68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DC33FE" w:rsidRPr="000156BA" w:rsidRDefault="00DC33FE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92.2pt;margin-top:41.45pt;width:125.35pt;height:1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BI3NrX4QAAAAsBAAAPAAAAAAAAAAAAAAAAAOIEAABkcnMvZG93bnJldi54bWxQSwUG&#10;AAAAAAQABADzAAAA8AUAAAAA&#10;" stroked="f" strokecolor="gray" strokeweight=".5pt">
              <v:textbox inset="1.5mm,,1.5mm,1mm">
                <w:txbxContent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</w:pPr>
                    <w:r w:rsidRPr="00AD527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 xml:space="preserve">Daten </w:t>
                    </w:r>
                  </w:p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</w:pPr>
                    <w:r w:rsidRPr="00AD527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Competence</w:t>
                    </w:r>
                  </w:p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de-DE"/>
                      </w:rPr>
                    </w:pPr>
                    <w:r w:rsidRPr="00AD527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Center e.V.</w:t>
                    </w:r>
                  </w:p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de-DE"/>
                      </w:rPr>
                    </w:pP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Dr. Olaf Plümer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proofErr w:type="spellStart"/>
                    <w:r w:rsidRPr="000156BA">
                      <w:rPr>
                        <w:rFonts w:ascii="Arial" w:hAnsi="Arial" w:cs="Arial"/>
                        <w:iCs/>
                        <w:color w:val="404040"/>
                        <w:sz w:val="18"/>
                      </w:rPr>
                      <w:t>Goebenstr</w:t>
                    </w:r>
                    <w:r w:rsidR="007C573D">
                      <w:rPr>
                        <w:rFonts w:ascii="Arial" w:hAnsi="Arial" w:cs="Arial"/>
                        <w:iCs/>
                        <w:color w:val="40404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0156BA">
                      <w:rPr>
                        <w:rFonts w:ascii="Arial" w:hAnsi="Arial" w:cs="Arial"/>
                        <w:iCs/>
                        <w:color w:val="404040"/>
                        <w:sz w:val="18"/>
                      </w:rPr>
                      <w:t xml:space="preserve"> 4-10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32052 Herford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Fon: +49 5221 1265-37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Fax: +49 5221 1265-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537</w:t>
                    </w:r>
                  </w:p>
                  <w:p w:rsidR="005C5F68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pluemer@vhk-herford.de</w:t>
                    </w:r>
                  </w:p>
                  <w:p w:rsidR="00DC33FE" w:rsidRPr="000156BA" w:rsidRDefault="00DC33FE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AC" w:rsidRDefault="002C17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14F3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700DA"/>
    <w:rsid w:val="0007496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32253"/>
    <w:rsid w:val="0014110F"/>
    <w:rsid w:val="00141D03"/>
    <w:rsid w:val="00144446"/>
    <w:rsid w:val="001477E4"/>
    <w:rsid w:val="00152623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1CD8"/>
    <w:rsid w:val="00183265"/>
    <w:rsid w:val="00183DAB"/>
    <w:rsid w:val="001844C6"/>
    <w:rsid w:val="00186052"/>
    <w:rsid w:val="00186B7D"/>
    <w:rsid w:val="00187F96"/>
    <w:rsid w:val="00190B6C"/>
    <w:rsid w:val="001928E5"/>
    <w:rsid w:val="0019542A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D291C"/>
    <w:rsid w:val="001D29D5"/>
    <w:rsid w:val="001D352E"/>
    <w:rsid w:val="001D5A66"/>
    <w:rsid w:val="001D661E"/>
    <w:rsid w:val="001E5EB5"/>
    <w:rsid w:val="001F1C8F"/>
    <w:rsid w:val="001F1D37"/>
    <w:rsid w:val="001F2DE0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17AC"/>
    <w:rsid w:val="002C2739"/>
    <w:rsid w:val="002C6148"/>
    <w:rsid w:val="002C61D3"/>
    <w:rsid w:val="002C7BBA"/>
    <w:rsid w:val="002D293A"/>
    <w:rsid w:val="002D3FC9"/>
    <w:rsid w:val="002D6003"/>
    <w:rsid w:val="002D7FC3"/>
    <w:rsid w:val="002E0804"/>
    <w:rsid w:val="002E6C8E"/>
    <w:rsid w:val="002E7776"/>
    <w:rsid w:val="00302D0A"/>
    <w:rsid w:val="00305FC5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4B46"/>
    <w:rsid w:val="00445618"/>
    <w:rsid w:val="004465E4"/>
    <w:rsid w:val="004526D6"/>
    <w:rsid w:val="004627BB"/>
    <w:rsid w:val="00466D39"/>
    <w:rsid w:val="00470DFE"/>
    <w:rsid w:val="00471B1B"/>
    <w:rsid w:val="00471D27"/>
    <w:rsid w:val="00473174"/>
    <w:rsid w:val="0047399A"/>
    <w:rsid w:val="004751FF"/>
    <w:rsid w:val="00477F9D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5968"/>
    <w:rsid w:val="00527CED"/>
    <w:rsid w:val="00533CF8"/>
    <w:rsid w:val="00536B1D"/>
    <w:rsid w:val="005421D1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1F71"/>
    <w:rsid w:val="005B2CEE"/>
    <w:rsid w:val="005B412B"/>
    <w:rsid w:val="005C07A0"/>
    <w:rsid w:val="005C2E8C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444"/>
    <w:rsid w:val="006259C1"/>
    <w:rsid w:val="00625DCA"/>
    <w:rsid w:val="00627856"/>
    <w:rsid w:val="00633DDB"/>
    <w:rsid w:val="00634E50"/>
    <w:rsid w:val="00640A33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72862"/>
    <w:rsid w:val="00773345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558F"/>
    <w:rsid w:val="007F7EE8"/>
    <w:rsid w:val="00806007"/>
    <w:rsid w:val="0081034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6E0"/>
    <w:rsid w:val="008C2B4E"/>
    <w:rsid w:val="008C4453"/>
    <w:rsid w:val="008C4719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4222"/>
    <w:rsid w:val="00A713B9"/>
    <w:rsid w:val="00A71FA0"/>
    <w:rsid w:val="00A77B0B"/>
    <w:rsid w:val="00A8452D"/>
    <w:rsid w:val="00A859B9"/>
    <w:rsid w:val="00A9102F"/>
    <w:rsid w:val="00A95C7B"/>
    <w:rsid w:val="00A97ECF"/>
    <w:rsid w:val="00AA0DCB"/>
    <w:rsid w:val="00AB0651"/>
    <w:rsid w:val="00AB09B9"/>
    <w:rsid w:val="00AB3A89"/>
    <w:rsid w:val="00AB47E1"/>
    <w:rsid w:val="00AB588A"/>
    <w:rsid w:val="00AB5C64"/>
    <w:rsid w:val="00AB7182"/>
    <w:rsid w:val="00AC22C9"/>
    <w:rsid w:val="00AD5271"/>
    <w:rsid w:val="00AD74FC"/>
    <w:rsid w:val="00AE33F3"/>
    <w:rsid w:val="00AE4659"/>
    <w:rsid w:val="00AE4B8B"/>
    <w:rsid w:val="00AE727E"/>
    <w:rsid w:val="00AF1018"/>
    <w:rsid w:val="00AF541B"/>
    <w:rsid w:val="00B023F2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3D86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911BF"/>
    <w:rsid w:val="00C91D32"/>
    <w:rsid w:val="00C926CA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4BC"/>
    <w:rsid w:val="00CE61D7"/>
    <w:rsid w:val="00CF1FC8"/>
    <w:rsid w:val="00CF3296"/>
    <w:rsid w:val="00CF53FA"/>
    <w:rsid w:val="00CF590C"/>
    <w:rsid w:val="00D001E4"/>
    <w:rsid w:val="00D00B96"/>
    <w:rsid w:val="00D02F4E"/>
    <w:rsid w:val="00D04176"/>
    <w:rsid w:val="00D06A3A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61B4"/>
    <w:rsid w:val="00D774DF"/>
    <w:rsid w:val="00D800D8"/>
    <w:rsid w:val="00D80A9B"/>
    <w:rsid w:val="00D81478"/>
    <w:rsid w:val="00D828A5"/>
    <w:rsid w:val="00D83801"/>
    <w:rsid w:val="00D850D4"/>
    <w:rsid w:val="00D862EA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2018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0596"/>
    <w:rsid w:val="00E317C7"/>
    <w:rsid w:val="00E33806"/>
    <w:rsid w:val="00E37329"/>
    <w:rsid w:val="00E41768"/>
    <w:rsid w:val="00E41D97"/>
    <w:rsid w:val="00E439D5"/>
    <w:rsid w:val="00E43E3E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4883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527F"/>
    <w:rsid w:val="00ED7D8F"/>
    <w:rsid w:val="00ED7E5C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1BDB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3B43"/>
    <w:rsid w:val="00FF3D37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2016-01-28T13:55:00Z</dcterms:created>
  <dcterms:modified xsi:type="dcterms:W3CDTF">2016-01-28T13:55:00Z</dcterms:modified>
</cp:coreProperties>
</file>