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B7" w:rsidRPr="008025C5" w:rsidRDefault="00F16C55" w:rsidP="00B452CF">
      <w:pPr>
        <w:widowControl w:val="0"/>
        <w:suppressLineNumbers/>
        <w:suppressAutoHyphens/>
        <w:spacing w:line="360" w:lineRule="auto"/>
        <w:rPr>
          <w:rFonts w:ascii="Arial" w:hAnsi="Arial" w:cs="Arial"/>
          <w:b/>
        </w:rPr>
      </w:pPr>
      <w:r>
        <w:rPr>
          <w:rFonts w:ascii="Arial" w:hAnsi="Arial" w:cs="Arial"/>
          <w:b/>
        </w:rPr>
        <w:t>Der Konjunkturmotor s</w:t>
      </w:r>
      <w:r w:rsidR="005029A6">
        <w:rPr>
          <w:rFonts w:ascii="Arial" w:hAnsi="Arial" w:cs="Arial"/>
          <w:b/>
        </w:rPr>
        <w:t>chn</w:t>
      </w:r>
      <w:r>
        <w:rPr>
          <w:rFonts w:ascii="Arial" w:hAnsi="Arial" w:cs="Arial"/>
          <w:b/>
        </w:rPr>
        <w:t>urrt</w:t>
      </w:r>
    </w:p>
    <w:p w:rsidR="008025C5" w:rsidRPr="00DA4754" w:rsidRDefault="008025C5" w:rsidP="00B452CF">
      <w:pPr>
        <w:widowControl w:val="0"/>
        <w:suppressLineNumbers/>
        <w:suppressAutoHyphens/>
        <w:spacing w:line="360" w:lineRule="auto"/>
        <w:rPr>
          <w:rFonts w:ascii="Arial" w:hAnsi="Arial" w:cs="Arial"/>
          <w:b/>
          <w:sz w:val="20"/>
          <w:szCs w:val="20"/>
        </w:rPr>
      </w:pPr>
    </w:p>
    <w:p w:rsidR="008025C5" w:rsidRPr="008025C5" w:rsidRDefault="008025C5" w:rsidP="00B452CF">
      <w:pPr>
        <w:widowControl w:val="0"/>
        <w:suppressLineNumbers/>
        <w:suppressAutoHyphens/>
        <w:spacing w:line="360" w:lineRule="auto"/>
        <w:rPr>
          <w:rFonts w:ascii="Arial" w:hAnsi="Arial" w:cs="Arial"/>
          <w:b/>
        </w:rPr>
      </w:pPr>
      <w:r w:rsidRPr="008025C5">
        <w:rPr>
          <w:rFonts w:ascii="Arial" w:hAnsi="Arial" w:cs="Arial"/>
          <w:b/>
        </w:rPr>
        <w:t xml:space="preserve">Vorstand des Küchenmöbelverbands </w:t>
      </w:r>
      <w:r w:rsidR="00F16C55">
        <w:rPr>
          <w:rFonts w:ascii="Arial" w:hAnsi="Arial" w:cs="Arial"/>
          <w:b/>
        </w:rPr>
        <w:t>zu Gast</w:t>
      </w:r>
      <w:r w:rsidR="005029A6">
        <w:rPr>
          <w:rFonts w:ascii="Arial" w:hAnsi="Arial" w:cs="Arial"/>
          <w:b/>
        </w:rPr>
        <w:t xml:space="preserve"> bei </w:t>
      </w:r>
      <w:proofErr w:type="spellStart"/>
      <w:r w:rsidR="005029A6">
        <w:rPr>
          <w:rFonts w:ascii="Arial" w:hAnsi="Arial" w:cs="Arial"/>
          <w:b/>
        </w:rPr>
        <w:t>Nobilia</w:t>
      </w:r>
      <w:proofErr w:type="spellEnd"/>
    </w:p>
    <w:p w:rsidR="008025C5" w:rsidRPr="00DA4754" w:rsidRDefault="008025C5" w:rsidP="00B452CF">
      <w:pPr>
        <w:widowControl w:val="0"/>
        <w:suppressLineNumbers/>
        <w:suppressAutoHyphens/>
        <w:spacing w:line="360" w:lineRule="auto"/>
        <w:rPr>
          <w:rFonts w:ascii="Arial" w:hAnsi="Arial" w:cs="Arial"/>
          <w:b/>
          <w:sz w:val="20"/>
          <w:szCs w:val="20"/>
        </w:rPr>
      </w:pPr>
    </w:p>
    <w:p w:rsidR="00F16C55" w:rsidRDefault="008025C5" w:rsidP="00B452CF">
      <w:pPr>
        <w:widowControl w:val="0"/>
        <w:suppressLineNumbers/>
        <w:suppressAutoHyphens/>
        <w:spacing w:line="360" w:lineRule="auto"/>
        <w:rPr>
          <w:rFonts w:ascii="Arial" w:hAnsi="Arial" w:cs="Arial"/>
          <w:b/>
          <w:sz w:val="22"/>
          <w:szCs w:val="22"/>
        </w:rPr>
      </w:pPr>
      <w:r>
        <w:rPr>
          <w:rFonts w:ascii="Arial" w:hAnsi="Arial" w:cs="Arial"/>
          <w:b/>
          <w:sz w:val="22"/>
          <w:szCs w:val="22"/>
        </w:rPr>
        <w:t xml:space="preserve">Am </w:t>
      </w:r>
      <w:r w:rsidR="00F16C55">
        <w:rPr>
          <w:rFonts w:ascii="Arial" w:hAnsi="Arial" w:cs="Arial"/>
          <w:b/>
          <w:sz w:val="22"/>
          <w:szCs w:val="22"/>
        </w:rPr>
        <w:t>3</w:t>
      </w:r>
      <w:r>
        <w:rPr>
          <w:rFonts w:ascii="Arial" w:hAnsi="Arial" w:cs="Arial"/>
          <w:b/>
          <w:sz w:val="22"/>
          <w:szCs w:val="22"/>
        </w:rPr>
        <w:t xml:space="preserve">. </w:t>
      </w:r>
      <w:r w:rsidR="00F16C55">
        <w:rPr>
          <w:rFonts w:ascii="Arial" w:hAnsi="Arial" w:cs="Arial"/>
          <w:b/>
          <w:sz w:val="22"/>
          <w:szCs w:val="22"/>
        </w:rPr>
        <w:t xml:space="preserve">November fand </w:t>
      </w:r>
      <w:proofErr w:type="gramStart"/>
      <w:r>
        <w:rPr>
          <w:rFonts w:ascii="Arial" w:hAnsi="Arial" w:cs="Arial"/>
          <w:b/>
          <w:sz w:val="22"/>
          <w:szCs w:val="22"/>
        </w:rPr>
        <w:t>der</w:t>
      </w:r>
      <w:proofErr w:type="gramEnd"/>
      <w:r>
        <w:rPr>
          <w:rFonts w:ascii="Arial" w:hAnsi="Arial" w:cs="Arial"/>
          <w:b/>
          <w:sz w:val="22"/>
          <w:szCs w:val="22"/>
        </w:rPr>
        <w:t xml:space="preserve"> Vorstand des </w:t>
      </w:r>
      <w:r w:rsidR="00F6038E">
        <w:rPr>
          <w:rFonts w:ascii="Arial" w:hAnsi="Arial" w:cs="Arial"/>
          <w:b/>
          <w:sz w:val="22"/>
          <w:szCs w:val="22"/>
        </w:rPr>
        <w:t xml:space="preserve">Verbands der Deutschen Küchenmöbelindustrie e.V., Sitz Herford, zur </w:t>
      </w:r>
      <w:r w:rsidR="00F16C55">
        <w:rPr>
          <w:rFonts w:ascii="Arial" w:hAnsi="Arial" w:cs="Arial"/>
          <w:b/>
          <w:sz w:val="22"/>
          <w:szCs w:val="22"/>
        </w:rPr>
        <w:t>turnusmäßigen Herbst</w:t>
      </w:r>
      <w:r w:rsidR="00F6038E">
        <w:rPr>
          <w:rFonts w:ascii="Arial" w:hAnsi="Arial" w:cs="Arial"/>
          <w:b/>
          <w:sz w:val="22"/>
          <w:szCs w:val="22"/>
        </w:rPr>
        <w:t>sitzung 2016</w:t>
      </w:r>
      <w:r w:rsidR="00F16C55">
        <w:rPr>
          <w:rFonts w:ascii="Arial" w:hAnsi="Arial" w:cs="Arial"/>
          <w:b/>
          <w:sz w:val="22"/>
          <w:szCs w:val="22"/>
        </w:rPr>
        <w:t xml:space="preserve"> zusammen</w:t>
      </w:r>
      <w:r>
        <w:rPr>
          <w:rFonts w:ascii="Arial" w:hAnsi="Arial" w:cs="Arial"/>
          <w:b/>
          <w:sz w:val="22"/>
          <w:szCs w:val="22"/>
        </w:rPr>
        <w:t xml:space="preserve">. </w:t>
      </w:r>
      <w:r w:rsidR="00F16C55">
        <w:rPr>
          <w:rFonts w:ascii="Arial" w:hAnsi="Arial" w:cs="Arial"/>
          <w:b/>
          <w:sz w:val="22"/>
          <w:szCs w:val="22"/>
        </w:rPr>
        <w:t xml:space="preserve">Als </w:t>
      </w:r>
      <w:r w:rsidR="00DA4754">
        <w:rPr>
          <w:rFonts w:ascii="Arial" w:hAnsi="Arial" w:cs="Arial"/>
          <w:b/>
          <w:sz w:val="22"/>
          <w:szCs w:val="22"/>
        </w:rPr>
        <w:t xml:space="preserve">perfekte </w:t>
      </w:r>
      <w:r w:rsidR="00F16C55">
        <w:rPr>
          <w:rFonts w:ascii="Arial" w:hAnsi="Arial" w:cs="Arial"/>
          <w:b/>
          <w:sz w:val="22"/>
          <w:szCs w:val="22"/>
        </w:rPr>
        <w:t xml:space="preserve">Gastgeber erwiesen sich die </w:t>
      </w:r>
      <w:proofErr w:type="spellStart"/>
      <w:r w:rsidR="00F16C55">
        <w:rPr>
          <w:rFonts w:ascii="Arial" w:hAnsi="Arial" w:cs="Arial"/>
          <w:b/>
          <w:sz w:val="22"/>
          <w:szCs w:val="22"/>
        </w:rPr>
        <w:t>Nobilia</w:t>
      </w:r>
      <w:proofErr w:type="spellEnd"/>
      <w:r w:rsidR="00F16C55">
        <w:rPr>
          <w:rFonts w:ascii="Arial" w:hAnsi="Arial" w:cs="Arial"/>
          <w:b/>
          <w:sz w:val="22"/>
          <w:szCs w:val="22"/>
        </w:rPr>
        <w:t xml:space="preserve">-Werke J. </w:t>
      </w:r>
      <w:proofErr w:type="spellStart"/>
      <w:r w:rsidR="00F16C55">
        <w:rPr>
          <w:rFonts w:ascii="Arial" w:hAnsi="Arial" w:cs="Arial"/>
          <w:b/>
          <w:sz w:val="22"/>
          <w:szCs w:val="22"/>
        </w:rPr>
        <w:t>Stickling</w:t>
      </w:r>
      <w:proofErr w:type="spellEnd"/>
      <w:r w:rsidR="00F16C55">
        <w:rPr>
          <w:rFonts w:ascii="Arial" w:hAnsi="Arial" w:cs="Arial"/>
          <w:b/>
          <w:sz w:val="22"/>
          <w:szCs w:val="22"/>
        </w:rPr>
        <w:t xml:space="preserve"> in Verl. Im Fokus der Tagung standen die kommende Living Kitchen, Compliance-Fragen sowie technische Belange. Neben einem umfassenden Tätigkeitsbericht der Geschäftsstelle berichtete Kooperationspartner </w:t>
      </w:r>
      <w:r w:rsidR="00116176">
        <w:rPr>
          <w:rFonts w:ascii="Arial" w:hAnsi="Arial" w:cs="Arial"/>
          <w:b/>
          <w:sz w:val="22"/>
          <w:szCs w:val="22"/>
        </w:rPr>
        <w:t xml:space="preserve">E.ON </w:t>
      </w:r>
      <w:r w:rsidR="00F16C55">
        <w:rPr>
          <w:rFonts w:ascii="Arial" w:hAnsi="Arial" w:cs="Arial"/>
          <w:b/>
          <w:sz w:val="22"/>
          <w:szCs w:val="22"/>
        </w:rPr>
        <w:t>über die Vorteile selbst erzeugten Solarstroms.</w:t>
      </w:r>
    </w:p>
    <w:p w:rsidR="00F16C55" w:rsidRPr="00DA4754" w:rsidRDefault="00F16C55" w:rsidP="00B452CF">
      <w:pPr>
        <w:widowControl w:val="0"/>
        <w:suppressLineNumbers/>
        <w:suppressAutoHyphens/>
        <w:spacing w:line="360" w:lineRule="auto"/>
        <w:rPr>
          <w:rFonts w:ascii="Arial" w:hAnsi="Arial" w:cs="Arial"/>
          <w:b/>
          <w:sz w:val="16"/>
          <w:szCs w:val="16"/>
        </w:rPr>
      </w:pPr>
    </w:p>
    <w:p w:rsidR="00F16C55" w:rsidRDefault="00F16C55" w:rsidP="00D90FC8">
      <w:pPr>
        <w:widowControl w:val="0"/>
        <w:suppressLineNumbers/>
        <w:suppressAutoHyphens/>
        <w:spacing w:line="360" w:lineRule="auto"/>
        <w:rPr>
          <w:rFonts w:ascii="Arial" w:hAnsi="Arial" w:cs="Arial"/>
          <w:sz w:val="22"/>
          <w:szCs w:val="22"/>
        </w:rPr>
      </w:pPr>
      <w:r>
        <w:rPr>
          <w:rFonts w:ascii="Arial" w:hAnsi="Arial" w:cs="Arial"/>
          <w:sz w:val="22"/>
          <w:szCs w:val="22"/>
        </w:rPr>
        <w:t xml:space="preserve">Nach der herzlichen Begrüßung der Vorstände und Gäste durch den </w:t>
      </w:r>
      <w:proofErr w:type="spellStart"/>
      <w:r>
        <w:rPr>
          <w:rFonts w:ascii="Arial" w:hAnsi="Arial" w:cs="Arial"/>
          <w:sz w:val="22"/>
          <w:szCs w:val="22"/>
        </w:rPr>
        <w:t>VdDK</w:t>
      </w:r>
      <w:proofErr w:type="spellEnd"/>
      <w:r>
        <w:rPr>
          <w:rFonts w:ascii="Arial" w:hAnsi="Arial" w:cs="Arial"/>
          <w:sz w:val="22"/>
          <w:szCs w:val="22"/>
        </w:rPr>
        <w:t xml:space="preserve">-Vorsitzenden Stefan Waldenmaier ergriff </w:t>
      </w:r>
      <w:proofErr w:type="spellStart"/>
      <w:r>
        <w:rPr>
          <w:rFonts w:ascii="Arial" w:hAnsi="Arial" w:cs="Arial"/>
          <w:sz w:val="22"/>
          <w:szCs w:val="22"/>
        </w:rPr>
        <w:t>Nobilia</w:t>
      </w:r>
      <w:proofErr w:type="spellEnd"/>
      <w:r>
        <w:rPr>
          <w:rFonts w:ascii="Arial" w:hAnsi="Arial" w:cs="Arial"/>
          <w:sz w:val="22"/>
          <w:szCs w:val="22"/>
        </w:rPr>
        <w:t xml:space="preserve">-Geschäftsführer </w:t>
      </w:r>
      <w:r w:rsidR="002A2D87">
        <w:rPr>
          <w:rFonts w:ascii="Arial" w:hAnsi="Arial" w:cs="Arial"/>
          <w:sz w:val="22"/>
          <w:szCs w:val="22"/>
        </w:rPr>
        <w:t xml:space="preserve">Dr. </w:t>
      </w:r>
      <w:r>
        <w:rPr>
          <w:rFonts w:ascii="Arial" w:hAnsi="Arial" w:cs="Arial"/>
          <w:sz w:val="22"/>
          <w:szCs w:val="22"/>
        </w:rPr>
        <w:t xml:space="preserve">Lars </w:t>
      </w:r>
      <w:proofErr w:type="spellStart"/>
      <w:r>
        <w:rPr>
          <w:rFonts w:ascii="Arial" w:hAnsi="Arial" w:cs="Arial"/>
          <w:sz w:val="22"/>
          <w:szCs w:val="22"/>
        </w:rPr>
        <w:t>Bopf</w:t>
      </w:r>
      <w:proofErr w:type="spellEnd"/>
      <w:r>
        <w:rPr>
          <w:rFonts w:ascii="Arial" w:hAnsi="Arial" w:cs="Arial"/>
          <w:sz w:val="22"/>
          <w:szCs w:val="22"/>
        </w:rPr>
        <w:t xml:space="preserve"> das Wort. In entspanntem Vortrag berichtete er </w:t>
      </w:r>
      <w:r w:rsidR="005029A6">
        <w:rPr>
          <w:rFonts w:ascii="Arial" w:hAnsi="Arial" w:cs="Arial"/>
          <w:sz w:val="22"/>
          <w:szCs w:val="22"/>
        </w:rPr>
        <w:t xml:space="preserve">mit </w:t>
      </w:r>
      <w:r>
        <w:rPr>
          <w:rFonts w:ascii="Arial" w:hAnsi="Arial" w:cs="Arial"/>
          <w:sz w:val="22"/>
          <w:szCs w:val="22"/>
        </w:rPr>
        <w:t>einem wahren Bombardement beeindruckender Zahlen über die aktuelle Situation von Europas größtem Küchenmöbelproduzent</w:t>
      </w:r>
      <w:r w:rsidR="005029A6">
        <w:rPr>
          <w:rFonts w:ascii="Arial" w:hAnsi="Arial" w:cs="Arial"/>
          <w:sz w:val="22"/>
          <w:szCs w:val="22"/>
        </w:rPr>
        <w:t>en</w:t>
      </w:r>
      <w:r>
        <w:rPr>
          <w:rFonts w:ascii="Arial" w:hAnsi="Arial" w:cs="Arial"/>
          <w:sz w:val="22"/>
          <w:szCs w:val="22"/>
        </w:rPr>
        <w:t>.</w:t>
      </w:r>
    </w:p>
    <w:p w:rsidR="00F16C55" w:rsidRPr="00DA4754" w:rsidRDefault="00F16C55" w:rsidP="00D90FC8">
      <w:pPr>
        <w:widowControl w:val="0"/>
        <w:suppressLineNumbers/>
        <w:suppressAutoHyphens/>
        <w:spacing w:line="360" w:lineRule="auto"/>
        <w:rPr>
          <w:rFonts w:ascii="Arial" w:hAnsi="Arial" w:cs="Arial"/>
          <w:sz w:val="16"/>
          <w:szCs w:val="16"/>
        </w:rPr>
      </w:pPr>
    </w:p>
    <w:p w:rsidR="00DA4754" w:rsidRPr="00DA4754" w:rsidRDefault="00DA4754" w:rsidP="00933F0B">
      <w:pPr>
        <w:widowControl w:val="0"/>
        <w:suppressLineNumbers/>
        <w:suppressAutoHyphens/>
        <w:spacing w:line="360" w:lineRule="auto"/>
        <w:rPr>
          <w:rFonts w:ascii="Arial" w:hAnsi="Arial" w:cs="Arial"/>
          <w:b/>
          <w:sz w:val="22"/>
          <w:szCs w:val="22"/>
        </w:rPr>
      </w:pPr>
      <w:proofErr w:type="spellStart"/>
      <w:r w:rsidRPr="00DA4754">
        <w:rPr>
          <w:rFonts w:ascii="Arial" w:hAnsi="Arial" w:cs="Arial"/>
          <w:b/>
          <w:sz w:val="22"/>
          <w:szCs w:val="22"/>
        </w:rPr>
        <w:t>Nobilia</w:t>
      </w:r>
      <w:proofErr w:type="spellEnd"/>
      <w:r w:rsidRPr="00DA4754">
        <w:rPr>
          <w:rFonts w:ascii="Arial" w:hAnsi="Arial" w:cs="Arial"/>
          <w:b/>
          <w:sz w:val="22"/>
          <w:szCs w:val="22"/>
        </w:rPr>
        <w:t>: Unsere Küchen decken 80 % de</w:t>
      </w:r>
      <w:r w:rsidR="00260923">
        <w:rPr>
          <w:rFonts w:ascii="Arial" w:hAnsi="Arial" w:cs="Arial"/>
          <w:b/>
          <w:sz w:val="22"/>
          <w:szCs w:val="22"/>
        </w:rPr>
        <w:t>s</w:t>
      </w:r>
      <w:r w:rsidRPr="00DA4754">
        <w:rPr>
          <w:rFonts w:ascii="Arial" w:hAnsi="Arial" w:cs="Arial"/>
          <w:b/>
          <w:sz w:val="22"/>
          <w:szCs w:val="22"/>
        </w:rPr>
        <w:t xml:space="preserve"> Markt</w:t>
      </w:r>
      <w:r w:rsidR="00260923">
        <w:rPr>
          <w:rFonts w:ascii="Arial" w:hAnsi="Arial" w:cs="Arial"/>
          <w:b/>
          <w:sz w:val="22"/>
          <w:szCs w:val="22"/>
        </w:rPr>
        <w:t>es</w:t>
      </w:r>
    </w:p>
    <w:p w:rsidR="00DA4754" w:rsidRPr="00DA4754" w:rsidRDefault="00DA4754" w:rsidP="00933F0B">
      <w:pPr>
        <w:widowControl w:val="0"/>
        <w:suppressLineNumbers/>
        <w:suppressAutoHyphens/>
        <w:spacing w:line="360" w:lineRule="auto"/>
        <w:rPr>
          <w:rFonts w:ascii="Arial" w:hAnsi="Arial" w:cs="Arial"/>
          <w:sz w:val="16"/>
          <w:szCs w:val="16"/>
        </w:rPr>
      </w:pPr>
    </w:p>
    <w:p w:rsidR="00762C76" w:rsidRDefault="00F16C55" w:rsidP="00933F0B">
      <w:pPr>
        <w:widowControl w:val="0"/>
        <w:suppressLineNumbers/>
        <w:suppressAutoHyphens/>
        <w:spacing w:line="360" w:lineRule="auto"/>
        <w:rPr>
          <w:rFonts w:ascii="Arial" w:hAnsi="Arial" w:cs="Arial"/>
          <w:sz w:val="22"/>
          <w:szCs w:val="22"/>
        </w:rPr>
      </w:pPr>
      <w:r>
        <w:rPr>
          <w:rFonts w:ascii="Arial" w:hAnsi="Arial" w:cs="Arial"/>
          <w:sz w:val="22"/>
          <w:szCs w:val="22"/>
        </w:rPr>
        <w:t>Mit weiter wachs</w:t>
      </w:r>
      <w:r w:rsidR="00933F0B">
        <w:rPr>
          <w:rFonts w:ascii="Arial" w:hAnsi="Arial" w:cs="Arial"/>
          <w:sz w:val="22"/>
          <w:szCs w:val="22"/>
        </w:rPr>
        <w:t>endem</w:t>
      </w:r>
      <w:r>
        <w:rPr>
          <w:rFonts w:ascii="Arial" w:hAnsi="Arial" w:cs="Arial"/>
          <w:sz w:val="22"/>
          <w:szCs w:val="22"/>
        </w:rPr>
        <w:t xml:space="preserve"> Umsatz jenseits der Ein-Milliarden-Euro-Grenze werden </w:t>
      </w:r>
      <w:r w:rsidR="00933F0B">
        <w:rPr>
          <w:rFonts w:ascii="Arial" w:hAnsi="Arial" w:cs="Arial"/>
          <w:sz w:val="22"/>
          <w:szCs w:val="22"/>
        </w:rPr>
        <w:t xml:space="preserve">an zwei Standorten im Kreis Gütersloh </w:t>
      </w:r>
      <w:r w:rsidR="005029A6">
        <w:rPr>
          <w:rFonts w:ascii="Arial" w:hAnsi="Arial" w:cs="Arial"/>
          <w:sz w:val="22"/>
          <w:szCs w:val="22"/>
        </w:rPr>
        <w:t xml:space="preserve">pro Tag </w:t>
      </w:r>
      <w:r w:rsidR="00933F0B">
        <w:rPr>
          <w:rFonts w:ascii="Arial" w:hAnsi="Arial" w:cs="Arial"/>
          <w:sz w:val="22"/>
          <w:szCs w:val="22"/>
        </w:rPr>
        <w:t>gegenwärtig 2.870 Küchen mit 28.700 Schränken, 6.700 Arbeitsplatten und 5.000 Elektrogeräten hergestellt. Rein statistisch und etwas salopp formuliert: Jeder Mitarbeiter baut jeden Tag genau eine Küche!</w:t>
      </w:r>
    </w:p>
    <w:p w:rsidR="00933F0B" w:rsidRPr="00DA4754" w:rsidRDefault="00933F0B" w:rsidP="00933F0B">
      <w:pPr>
        <w:widowControl w:val="0"/>
        <w:suppressLineNumbers/>
        <w:suppressAutoHyphens/>
        <w:spacing w:line="360" w:lineRule="auto"/>
        <w:rPr>
          <w:rFonts w:ascii="Arial" w:hAnsi="Arial" w:cs="Arial"/>
          <w:sz w:val="16"/>
          <w:szCs w:val="16"/>
        </w:rPr>
      </w:pPr>
    </w:p>
    <w:p w:rsidR="00762C76" w:rsidRDefault="00933F0B" w:rsidP="00D90FC8">
      <w:pPr>
        <w:widowControl w:val="0"/>
        <w:suppressLineNumbers/>
        <w:suppressAutoHyphens/>
        <w:spacing w:line="360" w:lineRule="auto"/>
        <w:rPr>
          <w:rFonts w:ascii="Arial" w:hAnsi="Arial" w:cs="Arial"/>
          <w:sz w:val="22"/>
          <w:szCs w:val="22"/>
        </w:rPr>
      </w:pPr>
      <w:r>
        <w:rPr>
          <w:rFonts w:ascii="Arial" w:hAnsi="Arial" w:cs="Arial"/>
          <w:sz w:val="22"/>
          <w:szCs w:val="22"/>
        </w:rPr>
        <w:t xml:space="preserve">Das führt dann zu der oft </w:t>
      </w:r>
      <w:r w:rsidR="005029A6">
        <w:rPr>
          <w:rFonts w:ascii="Arial" w:hAnsi="Arial" w:cs="Arial"/>
          <w:sz w:val="22"/>
          <w:szCs w:val="22"/>
        </w:rPr>
        <w:t xml:space="preserve">zitierten </w:t>
      </w:r>
      <w:r>
        <w:rPr>
          <w:rFonts w:ascii="Arial" w:hAnsi="Arial" w:cs="Arial"/>
          <w:sz w:val="22"/>
          <w:szCs w:val="22"/>
        </w:rPr>
        <w:t xml:space="preserve">Aussage, dass jede dritte in </w:t>
      </w:r>
      <w:r w:rsidR="00B619E0">
        <w:rPr>
          <w:rFonts w:ascii="Arial" w:hAnsi="Arial" w:cs="Arial"/>
          <w:sz w:val="22"/>
          <w:szCs w:val="22"/>
        </w:rPr>
        <w:t xml:space="preserve">Deutschland </w:t>
      </w:r>
      <w:r>
        <w:rPr>
          <w:rFonts w:ascii="Arial" w:hAnsi="Arial" w:cs="Arial"/>
          <w:sz w:val="22"/>
          <w:szCs w:val="22"/>
        </w:rPr>
        <w:t xml:space="preserve">verkaufte Küche aus Verl bzw. </w:t>
      </w:r>
      <w:proofErr w:type="spellStart"/>
      <w:r>
        <w:rPr>
          <w:rFonts w:ascii="Arial" w:hAnsi="Arial" w:cs="Arial"/>
          <w:sz w:val="22"/>
          <w:szCs w:val="22"/>
        </w:rPr>
        <w:t>Kaunitz</w:t>
      </w:r>
      <w:proofErr w:type="spellEnd"/>
      <w:r>
        <w:rPr>
          <w:rFonts w:ascii="Arial" w:hAnsi="Arial" w:cs="Arial"/>
          <w:sz w:val="22"/>
          <w:szCs w:val="22"/>
        </w:rPr>
        <w:t xml:space="preserve"> käme, so </w:t>
      </w:r>
      <w:r w:rsidR="002A2D87">
        <w:rPr>
          <w:rFonts w:ascii="Arial" w:hAnsi="Arial" w:cs="Arial"/>
          <w:sz w:val="22"/>
          <w:szCs w:val="22"/>
        </w:rPr>
        <w:t xml:space="preserve">Dr. </w:t>
      </w:r>
      <w:proofErr w:type="spellStart"/>
      <w:r>
        <w:rPr>
          <w:rFonts w:ascii="Arial" w:hAnsi="Arial" w:cs="Arial"/>
          <w:sz w:val="22"/>
          <w:szCs w:val="22"/>
        </w:rPr>
        <w:t>Bopf</w:t>
      </w:r>
      <w:proofErr w:type="spellEnd"/>
      <w:r>
        <w:rPr>
          <w:rFonts w:ascii="Arial" w:hAnsi="Arial" w:cs="Arial"/>
          <w:sz w:val="22"/>
          <w:szCs w:val="22"/>
        </w:rPr>
        <w:t xml:space="preserve">. Auf 215.000 m² Produktionsfläche werden insgesamt 630.000 Kommissionen zusammengeführt – zwei </w:t>
      </w:r>
      <w:proofErr w:type="gramStart"/>
      <w:r>
        <w:rPr>
          <w:rFonts w:ascii="Arial" w:hAnsi="Arial" w:cs="Arial"/>
          <w:sz w:val="22"/>
          <w:szCs w:val="22"/>
        </w:rPr>
        <w:t>weitere</w:t>
      </w:r>
      <w:proofErr w:type="gramEnd"/>
      <w:r>
        <w:rPr>
          <w:rFonts w:ascii="Arial" w:hAnsi="Arial" w:cs="Arial"/>
          <w:sz w:val="22"/>
          <w:szCs w:val="22"/>
        </w:rPr>
        <w:t xml:space="preserve"> Zahlen der Superlativ</w:t>
      </w:r>
      <w:r w:rsidR="005029A6">
        <w:rPr>
          <w:rFonts w:ascii="Arial" w:hAnsi="Arial" w:cs="Arial"/>
          <w:sz w:val="22"/>
          <w:szCs w:val="22"/>
        </w:rPr>
        <w:t>e</w:t>
      </w:r>
      <w:r>
        <w:rPr>
          <w:rFonts w:ascii="Arial" w:hAnsi="Arial" w:cs="Arial"/>
          <w:sz w:val="22"/>
          <w:szCs w:val="22"/>
        </w:rPr>
        <w:t>, die nur schwer zu fassen sind. Begreiflicher dann eher die Angabe, dass der eigene Fuhrpark 1,97-mal pro Tag den Äquator umfahre.</w:t>
      </w:r>
    </w:p>
    <w:p w:rsidR="00933F0B" w:rsidRPr="00DA4754" w:rsidRDefault="00933F0B" w:rsidP="00D90FC8">
      <w:pPr>
        <w:widowControl w:val="0"/>
        <w:suppressLineNumbers/>
        <w:suppressAutoHyphens/>
        <w:spacing w:line="360" w:lineRule="auto"/>
        <w:rPr>
          <w:rFonts w:ascii="Arial" w:hAnsi="Arial" w:cs="Arial"/>
          <w:sz w:val="16"/>
          <w:szCs w:val="16"/>
        </w:rPr>
      </w:pPr>
    </w:p>
    <w:p w:rsidR="00933F0B" w:rsidRDefault="00933F0B" w:rsidP="00D90FC8">
      <w:pPr>
        <w:widowControl w:val="0"/>
        <w:suppressLineNumbers/>
        <w:suppressAutoHyphens/>
        <w:spacing w:line="360" w:lineRule="auto"/>
        <w:rPr>
          <w:rFonts w:ascii="Arial" w:hAnsi="Arial" w:cs="Arial"/>
          <w:sz w:val="22"/>
          <w:szCs w:val="22"/>
        </w:rPr>
      </w:pPr>
      <w:r>
        <w:rPr>
          <w:rFonts w:ascii="Arial" w:hAnsi="Arial" w:cs="Arial"/>
          <w:sz w:val="22"/>
          <w:szCs w:val="22"/>
        </w:rPr>
        <w:t xml:space="preserve">Dass in 80 Länder dieser Erde exportiert werde und 117 Auszubildende beschäftigt seien, ist am fasslichsten, aber </w:t>
      </w:r>
      <w:r w:rsidR="00385BF4">
        <w:rPr>
          <w:rFonts w:ascii="Arial" w:hAnsi="Arial" w:cs="Arial"/>
          <w:sz w:val="22"/>
          <w:szCs w:val="22"/>
        </w:rPr>
        <w:t>ebenfalls außergewöhnlich</w:t>
      </w:r>
      <w:r>
        <w:rPr>
          <w:rFonts w:ascii="Arial" w:hAnsi="Arial" w:cs="Arial"/>
          <w:sz w:val="22"/>
          <w:szCs w:val="22"/>
        </w:rPr>
        <w:t xml:space="preserve">. Fazit des selbstbewussten Statements der Gastgeber: </w:t>
      </w:r>
      <w:r w:rsidR="001C0287">
        <w:rPr>
          <w:rFonts w:ascii="Arial" w:hAnsi="Arial" w:cs="Arial"/>
          <w:sz w:val="22"/>
          <w:szCs w:val="22"/>
        </w:rPr>
        <w:t xml:space="preserve">Für </w:t>
      </w:r>
      <w:proofErr w:type="spellStart"/>
      <w:r w:rsidR="001C0287">
        <w:rPr>
          <w:rFonts w:ascii="Arial" w:hAnsi="Arial" w:cs="Arial"/>
          <w:sz w:val="22"/>
          <w:szCs w:val="22"/>
        </w:rPr>
        <w:t>Nobilia</w:t>
      </w:r>
      <w:proofErr w:type="spellEnd"/>
      <w:r w:rsidR="001C0287">
        <w:rPr>
          <w:rFonts w:ascii="Arial" w:hAnsi="Arial" w:cs="Arial"/>
          <w:sz w:val="22"/>
          <w:szCs w:val="22"/>
        </w:rPr>
        <w:t xml:space="preserve"> sei entscheidend, dass alles aus einer Hand </w:t>
      </w:r>
      <w:r w:rsidR="00B619E0">
        <w:rPr>
          <w:rFonts w:ascii="Arial" w:hAnsi="Arial" w:cs="Arial"/>
          <w:sz w:val="22"/>
          <w:szCs w:val="22"/>
        </w:rPr>
        <w:t xml:space="preserve">kommt! </w:t>
      </w:r>
      <w:r w:rsidR="001C0287">
        <w:rPr>
          <w:rFonts w:ascii="Arial" w:hAnsi="Arial" w:cs="Arial"/>
          <w:sz w:val="22"/>
          <w:szCs w:val="22"/>
        </w:rPr>
        <w:t>Dank logistisch</w:t>
      </w:r>
      <w:r w:rsidR="005029A6">
        <w:rPr>
          <w:rFonts w:ascii="Arial" w:hAnsi="Arial" w:cs="Arial"/>
          <w:sz w:val="22"/>
          <w:szCs w:val="22"/>
        </w:rPr>
        <w:t>er</w:t>
      </w:r>
      <w:r w:rsidR="001C0287">
        <w:rPr>
          <w:rFonts w:ascii="Arial" w:hAnsi="Arial" w:cs="Arial"/>
          <w:sz w:val="22"/>
          <w:szCs w:val="22"/>
        </w:rPr>
        <w:t xml:space="preserve"> Meisterleistungen kann das Unternehmen seine führende Position ausbauen und beherrscht den Variantenreichtum seiner Endprodukte perfekt.</w:t>
      </w:r>
    </w:p>
    <w:p w:rsidR="001C0287" w:rsidRPr="00DA4754" w:rsidRDefault="001C0287" w:rsidP="00D90FC8">
      <w:pPr>
        <w:widowControl w:val="0"/>
        <w:suppressLineNumbers/>
        <w:suppressAutoHyphens/>
        <w:spacing w:line="360" w:lineRule="auto"/>
        <w:rPr>
          <w:rFonts w:ascii="Arial" w:hAnsi="Arial" w:cs="Arial"/>
          <w:sz w:val="16"/>
          <w:szCs w:val="16"/>
        </w:rPr>
      </w:pPr>
    </w:p>
    <w:p w:rsidR="005029A6" w:rsidRPr="005029A6" w:rsidRDefault="00846DBA" w:rsidP="00D90FC8">
      <w:pPr>
        <w:widowControl w:val="0"/>
        <w:suppressLineNumbers/>
        <w:suppressAutoHyphens/>
        <w:spacing w:line="360" w:lineRule="auto"/>
        <w:rPr>
          <w:rFonts w:ascii="Arial" w:hAnsi="Arial" w:cs="Arial"/>
          <w:b/>
          <w:sz w:val="22"/>
          <w:szCs w:val="22"/>
        </w:rPr>
      </w:pPr>
      <w:r>
        <w:rPr>
          <w:rFonts w:ascii="Arial" w:hAnsi="Arial" w:cs="Arial"/>
          <w:b/>
          <w:sz w:val="22"/>
          <w:szCs w:val="22"/>
        </w:rPr>
        <w:t xml:space="preserve">IMM </w:t>
      </w:r>
      <w:r w:rsidR="005029A6" w:rsidRPr="005029A6">
        <w:rPr>
          <w:rFonts w:ascii="Arial" w:hAnsi="Arial" w:cs="Arial"/>
          <w:b/>
          <w:sz w:val="22"/>
          <w:szCs w:val="22"/>
        </w:rPr>
        <w:t xml:space="preserve">2017: </w:t>
      </w:r>
      <w:r w:rsidR="005029A6">
        <w:rPr>
          <w:rFonts w:ascii="Arial" w:hAnsi="Arial" w:cs="Arial"/>
          <w:b/>
          <w:sz w:val="22"/>
          <w:szCs w:val="22"/>
        </w:rPr>
        <w:t>i</w:t>
      </w:r>
      <w:r w:rsidR="005029A6" w:rsidRPr="005029A6">
        <w:rPr>
          <w:rFonts w:ascii="Arial" w:hAnsi="Arial" w:cs="Arial"/>
          <w:b/>
          <w:sz w:val="22"/>
          <w:szCs w:val="22"/>
        </w:rPr>
        <w:t>nternationaler Besucherfokus USA und China</w:t>
      </w:r>
    </w:p>
    <w:p w:rsidR="005029A6" w:rsidRPr="00DA4754" w:rsidRDefault="005029A6" w:rsidP="00D90FC8">
      <w:pPr>
        <w:widowControl w:val="0"/>
        <w:suppressLineNumbers/>
        <w:suppressAutoHyphens/>
        <w:spacing w:line="360" w:lineRule="auto"/>
        <w:rPr>
          <w:rFonts w:ascii="Arial" w:hAnsi="Arial" w:cs="Arial"/>
          <w:sz w:val="16"/>
          <w:szCs w:val="16"/>
        </w:rPr>
      </w:pPr>
    </w:p>
    <w:p w:rsidR="00846DBA" w:rsidRDefault="001C0287" w:rsidP="00D90FC8">
      <w:pPr>
        <w:widowControl w:val="0"/>
        <w:suppressLineNumbers/>
        <w:suppressAutoHyphens/>
        <w:spacing w:line="360" w:lineRule="auto"/>
        <w:rPr>
          <w:rFonts w:ascii="Arial" w:hAnsi="Arial" w:cs="Arial"/>
          <w:sz w:val="22"/>
          <w:szCs w:val="22"/>
        </w:rPr>
      </w:pPr>
      <w:r>
        <w:rPr>
          <w:rFonts w:ascii="Arial" w:hAnsi="Arial" w:cs="Arial"/>
          <w:sz w:val="22"/>
          <w:szCs w:val="22"/>
        </w:rPr>
        <w:t>Mit nicht ganz so g</w:t>
      </w:r>
      <w:r w:rsidR="00385BF4">
        <w:rPr>
          <w:rFonts w:ascii="Arial" w:hAnsi="Arial" w:cs="Arial"/>
          <w:sz w:val="22"/>
          <w:szCs w:val="22"/>
        </w:rPr>
        <w:t xml:space="preserve">ewaltigen </w:t>
      </w:r>
      <w:r>
        <w:rPr>
          <w:rFonts w:ascii="Arial" w:hAnsi="Arial" w:cs="Arial"/>
          <w:sz w:val="22"/>
          <w:szCs w:val="22"/>
        </w:rPr>
        <w:t xml:space="preserve">Zahlen, aber dennoch beeindruckend erfolgreich konnte anschließend Eike Fuchs als Projektmanager der Living Kitchen 2017 auftrumpfen. In den gewohnten Hallen 4 und 5 auf der IMM </w:t>
      </w:r>
      <w:proofErr w:type="spellStart"/>
      <w:r>
        <w:rPr>
          <w:rFonts w:ascii="Arial" w:hAnsi="Arial" w:cs="Arial"/>
          <w:sz w:val="22"/>
          <w:szCs w:val="22"/>
        </w:rPr>
        <w:t>cologne</w:t>
      </w:r>
      <w:proofErr w:type="spellEnd"/>
      <w:r>
        <w:rPr>
          <w:rFonts w:ascii="Arial" w:hAnsi="Arial" w:cs="Arial"/>
          <w:sz w:val="22"/>
          <w:szCs w:val="22"/>
        </w:rPr>
        <w:t xml:space="preserve"> im Januar positioniert, werden im kommenden Jahr rund 150.000 Besucher zu de</w:t>
      </w:r>
      <w:r w:rsidR="00846DBA">
        <w:rPr>
          <w:rFonts w:ascii="Arial" w:hAnsi="Arial" w:cs="Arial"/>
          <w:sz w:val="22"/>
          <w:szCs w:val="22"/>
        </w:rPr>
        <w:t xml:space="preserve">r Internationalen Möbelmesse </w:t>
      </w:r>
      <w:r>
        <w:rPr>
          <w:rFonts w:ascii="Arial" w:hAnsi="Arial" w:cs="Arial"/>
          <w:sz w:val="22"/>
          <w:szCs w:val="22"/>
        </w:rPr>
        <w:t xml:space="preserve">erwartet. Zum Zeitpunkt der </w:t>
      </w:r>
      <w:proofErr w:type="spellStart"/>
      <w:r>
        <w:rPr>
          <w:rFonts w:ascii="Arial" w:hAnsi="Arial" w:cs="Arial"/>
          <w:sz w:val="22"/>
          <w:szCs w:val="22"/>
        </w:rPr>
        <w:t>VdDK</w:t>
      </w:r>
      <w:proofErr w:type="spellEnd"/>
      <w:r>
        <w:rPr>
          <w:rFonts w:ascii="Arial" w:hAnsi="Arial" w:cs="Arial"/>
          <w:sz w:val="22"/>
          <w:szCs w:val="22"/>
        </w:rPr>
        <w:t xml:space="preserve">-Vorstandssitzung hatten </w:t>
      </w:r>
      <w:r w:rsidR="00846DBA">
        <w:rPr>
          <w:rFonts w:ascii="Arial" w:hAnsi="Arial" w:cs="Arial"/>
          <w:sz w:val="22"/>
          <w:szCs w:val="22"/>
        </w:rPr>
        <w:t xml:space="preserve">für die IMM </w:t>
      </w:r>
      <w:r>
        <w:rPr>
          <w:rFonts w:ascii="Arial" w:hAnsi="Arial" w:cs="Arial"/>
          <w:sz w:val="22"/>
          <w:szCs w:val="22"/>
        </w:rPr>
        <w:t xml:space="preserve">976 Aussteller </w:t>
      </w:r>
      <w:r w:rsidR="00F058F5">
        <w:rPr>
          <w:rFonts w:ascii="Arial" w:hAnsi="Arial" w:cs="Arial"/>
          <w:sz w:val="22"/>
          <w:szCs w:val="22"/>
        </w:rPr>
        <w:t xml:space="preserve">(davon 273 Ausland) </w:t>
      </w:r>
      <w:r>
        <w:rPr>
          <w:rFonts w:ascii="Arial" w:hAnsi="Arial" w:cs="Arial"/>
          <w:sz w:val="22"/>
          <w:szCs w:val="22"/>
        </w:rPr>
        <w:t xml:space="preserve">gebucht. </w:t>
      </w:r>
      <w:r w:rsidR="00846DBA">
        <w:rPr>
          <w:rFonts w:ascii="Arial" w:hAnsi="Arial" w:cs="Arial"/>
          <w:sz w:val="22"/>
          <w:szCs w:val="22"/>
        </w:rPr>
        <w:t>F</w:t>
      </w:r>
      <w:r w:rsidR="00846DBA">
        <w:rPr>
          <w:rFonts w:ascii="Arial" w:hAnsi="Arial" w:cs="Arial"/>
          <w:sz w:val="22"/>
          <w:szCs w:val="22"/>
        </w:rPr>
        <w:t xml:space="preserve">ür die Living Kitchen </w:t>
      </w:r>
      <w:r w:rsidR="00846DBA">
        <w:rPr>
          <w:rFonts w:ascii="Arial" w:hAnsi="Arial" w:cs="Arial"/>
          <w:sz w:val="22"/>
          <w:szCs w:val="22"/>
        </w:rPr>
        <w:t xml:space="preserve">lauten die Zahlen </w:t>
      </w:r>
      <w:r w:rsidR="00846DBA">
        <w:rPr>
          <w:rFonts w:ascii="Arial" w:hAnsi="Arial" w:cs="Arial"/>
          <w:sz w:val="22"/>
          <w:szCs w:val="22"/>
        </w:rPr>
        <w:t>185</w:t>
      </w:r>
      <w:r w:rsidR="00846DBA">
        <w:rPr>
          <w:rFonts w:ascii="Arial" w:hAnsi="Arial" w:cs="Arial"/>
          <w:sz w:val="22"/>
          <w:szCs w:val="22"/>
        </w:rPr>
        <w:t xml:space="preserve"> Buchungen, davon 88 aus dem Ausland, wie Fuchs festhielt.</w:t>
      </w:r>
    </w:p>
    <w:p w:rsidR="00846DBA" w:rsidRDefault="00846DBA" w:rsidP="00D90FC8">
      <w:pPr>
        <w:widowControl w:val="0"/>
        <w:suppressLineNumbers/>
        <w:suppressAutoHyphens/>
        <w:spacing w:line="360" w:lineRule="auto"/>
        <w:rPr>
          <w:rFonts w:ascii="Arial" w:hAnsi="Arial" w:cs="Arial"/>
          <w:sz w:val="22"/>
          <w:szCs w:val="22"/>
        </w:rPr>
      </w:pPr>
    </w:p>
    <w:p w:rsidR="001C0287" w:rsidRDefault="001C0287" w:rsidP="00D90FC8">
      <w:pPr>
        <w:widowControl w:val="0"/>
        <w:suppressLineNumbers/>
        <w:suppressAutoHyphens/>
        <w:spacing w:line="360" w:lineRule="auto"/>
        <w:rPr>
          <w:rFonts w:ascii="Arial" w:hAnsi="Arial" w:cs="Arial"/>
          <w:sz w:val="22"/>
          <w:szCs w:val="22"/>
        </w:rPr>
      </w:pPr>
      <w:r>
        <w:rPr>
          <w:rFonts w:ascii="Arial" w:hAnsi="Arial" w:cs="Arial"/>
          <w:sz w:val="22"/>
          <w:szCs w:val="22"/>
        </w:rPr>
        <w:t xml:space="preserve">Das Wachstum </w:t>
      </w:r>
      <w:r w:rsidR="00385BF4">
        <w:rPr>
          <w:rFonts w:ascii="Arial" w:hAnsi="Arial" w:cs="Arial"/>
          <w:sz w:val="22"/>
          <w:szCs w:val="22"/>
        </w:rPr>
        <w:t xml:space="preserve">der </w:t>
      </w:r>
      <w:r w:rsidR="00846DBA">
        <w:rPr>
          <w:rFonts w:ascii="Arial" w:hAnsi="Arial" w:cs="Arial"/>
          <w:sz w:val="22"/>
          <w:szCs w:val="22"/>
        </w:rPr>
        <w:t xml:space="preserve">Kölner Möbelmesse </w:t>
      </w:r>
      <w:r>
        <w:rPr>
          <w:rFonts w:ascii="Arial" w:hAnsi="Arial" w:cs="Arial"/>
          <w:sz w:val="22"/>
          <w:szCs w:val="22"/>
        </w:rPr>
        <w:t>w</w:t>
      </w:r>
      <w:r w:rsidR="00F058F5">
        <w:rPr>
          <w:rFonts w:ascii="Arial" w:hAnsi="Arial" w:cs="Arial"/>
          <w:sz w:val="22"/>
          <w:szCs w:val="22"/>
        </w:rPr>
        <w:t>e</w:t>
      </w:r>
      <w:r w:rsidR="000E2222">
        <w:rPr>
          <w:rFonts w:ascii="Arial" w:hAnsi="Arial" w:cs="Arial"/>
          <w:sz w:val="22"/>
          <w:szCs w:val="22"/>
        </w:rPr>
        <w:t>rd</w:t>
      </w:r>
      <w:r w:rsidR="00F058F5">
        <w:rPr>
          <w:rFonts w:ascii="Arial" w:hAnsi="Arial" w:cs="Arial"/>
          <w:sz w:val="22"/>
          <w:szCs w:val="22"/>
        </w:rPr>
        <w:t>e</w:t>
      </w:r>
      <w:r>
        <w:rPr>
          <w:rFonts w:ascii="Arial" w:hAnsi="Arial" w:cs="Arial"/>
          <w:sz w:val="22"/>
          <w:szCs w:val="22"/>
        </w:rPr>
        <w:t xml:space="preserve"> </w:t>
      </w:r>
      <w:r w:rsidR="00F058F5">
        <w:rPr>
          <w:rFonts w:ascii="Arial" w:hAnsi="Arial" w:cs="Arial"/>
          <w:sz w:val="22"/>
          <w:szCs w:val="22"/>
        </w:rPr>
        <w:t xml:space="preserve">jedoch </w:t>
      </w:r>
      <w:r w:rsidR="00846DBA">
        <w:rPr>
          <w:rFonts w:ascii="Arial" w:hAnsi="Arial" w:cs="Arial"/>
          <w:sz w:val="22"/>
          <w:szCs w:val="22"/>
        </w:rPr>
        <w:t xml:space="preserve">zunehmend </w:t>
      </w:r>
      <w:r>
        <w:rPr>
          <w:rFonts w:ascii="Arial" w:hAnsi="Arial" w:cs="Arial"/>
          <w:sz w:val="22"/>
          <w:szCs w:val="22"/>
        </w:rPr>
        <w:t xml:space="preserve">durch ausländische Unternehmen generiert. In wie weit diese Entwicklung Fluch oder Segen ist, bleibt abzuwarten: Einerseits wächst die Bedeutung der Living Kitchen als internationale Plattform, andererseits </w:t>
      </w:r>
      <w:r w:rsidR="00A1248C">
        <w:rPr>
          <w:rFonts w:ascii="Arial" w:hAnsi="Arial" w:cs="Arial"/>
          <w:sz w:val="22"/>
          <w:szCs w:val="22"/>
        </w:rPr>
        <w:t xml:space="preserve">stimmt </w:t>
      </w:r>
      <w:r>
        <w:rPr>
          <w:rFonts w:ascii="Arial" w:hAnsi="Arial" w:cs="Arial"/>
          <w:sz w:val="22"/>
          <w:szCs w:val="22"/>
        </w:rPr>
        <w:t xml:space="preserve">der Rückgang der Messebeteiligung deutscher </w:t>
      </w:r>
      <w:r w:rsidR="00B619E0">
        <w:rPr>
          <w:rFonts w:ascii="Arial" w:hAnsi="Arial" w:cs="Arial"/>
          <w:sz w:val="22"/>
          <w:szCs w:val="22"/>
        </w:rPr>
        <w:t xml:space="preserve">Aussteller </w:t>
      </w:r>
      <w:r w:rsidR="00846DBA">
        <w:rPr>
          <w:rFonts w:ascii="Arial" w:hAnsi="Arial" w:cs="Arial"/>
          <w:sz w:val="22"/>
          <w:szCs w:val="22"/>
        </w:rPr>
        <w:t xml:space="preserve">vor allem auf der IMM </w:t>
      </w:r>
      <w:r w:rsidR="00A1248C">
        <w:rPr>
          <w:rFonts w:ascii="Arial" w:hAnsi="Arial" w:cs="Arial"/>
          <w:sz w:val="22"/>
          <w:szCs w:val="22"/>
        </w:rPr>
        <w:t>ein wenig nachdenklich.</w:t>
      </w:r>
      <w:r>
        <w:rPr>
          <w:rFonts w:ascii="Arial" w:hAnsi="Arial" w:cs="Arial"/>
          <w:sz w:val="22"/>
          <w:szCs w:val="22"/>
        </w:rPr>
        <w:t xml:space="preserve"> </w:t>
      </w:r>
      <w:r w:rsidR="00A1248C">
        <w:rPr>
          <w:rFonts w:ascii="Arial" w:hAnsi="Arial" w:cs="Arial"/>
          <w:sz w:val="22"/>
          <w:szCs w:val="22"/>
        </w:rPr>
        <w:t xml:space="preserve">Bei ihren Akquisitionsbemühungen wird die </w:t>
      </w:r>
      <w:proofErr w:type="spellStart"/>
      <w:r w:rsidR="00A1248C">
        <w:rPr>
          <w:rFonts w:ascii="Arial" w:hAnsi="Arial" w:cs="Arial"/>
          <w:sz w:val="22"/>
          <w:szCs w:val="22"/>
        </w:rPr>
        <w:t>Koelnmesse</w:t>
      </w:r>
      <w:proofErr w:type="spellEnd"/>
      <w:r w:rsidR="00A1248C">
        <w:rPr>
          <w:rFonts w:ascii="Arial" w:hAnsi="Arial" w:cs="Arial"/>
          <w:sz w:val="22"/>
          <w:szCs w:val="22"/>
        </w:rPr>
        <w:t xml:space="preserve"> als Veranstalter also nicht nachlassen dürfen</w:t>
      </w:r>
      <w:r w:rsidR="000E2222">
        <w:rPr>
          <w:rFonts w:ascii="Arial" w:hAnsi="Arial" w:cs="Arial"/>
          <w:sz w:val="22"/>
          <w:szCs w:val="22"/>
        </w:rPr>
        <w:t xml:space="preserve">, so der Appell des </w:t>
      </w:r>
      <w:proofErr w:type="spellStart"/>
      <w:r w:rsidR="000E2222">
        <w:rPr>
          <w:rFonts w:ascii="Arial" w:hAnsi="Arial" w:cs="Arial"/>
          <w:sz w:val="22"/>
          <w:szCs w:val="22"/>
        </w:rPr>
        <w:t>VdDK</w:t>
      </w:r>
      <w:proofErr w:type="spellEnd"/>
      <w:r w:rsidR="000E2222">
        <w:rPr>
          <w:rFonts w:ascii="Arial" w:hAnsi="Arial" w:cs="Arial"/>
          <w:sz w:val="22"/>
          <w:szCs w:val="22"/>
        </w:rPr>
        <w:t>-Vorstands</w:t>
      </w:r>
      <w:r w:rsidR="00A1248C">
        <w:rPr>
          <w:rFonts w:ascii="Arial" w:hAnsi="Arial" w:cs="Arial"/>
          <w:sz w:val="22"/>
          <w:szCs w:val="22"/>
        </w:rPr>
        <w:t>.</w:t>
      </w:r>
    </w:p>
    <w:p w:rsidR="00A1248C" w:rsidRPr="00DA4754" w:rsidRDefault="00A1248C" w:rsidP="00D90FC8">
      <w:pPr>
        <w:widowControl w:val="0"/>
        <w:suppressLineNumbers/>
        <w:suppressAutoHyphens/>
        <w:spacing w:line="360" w:lineRule="auto"/>
        <w:rPr>
          <w:rFonts w:ascii="Arial" w:hAnsi="Arial" w:cs="Arial"/>
          <w:sz w:val="16"/>
          <w:szCs w:val="16"/>
        </w:rPr>
      </w:pPr>
    </w:p>
    <w:p w:rsidR="005029A6" w:rsidRPr="005029A6" w:rsidRDefault="005029A6" w:rsidP="00D90FC8">
      <w:pPr>
        <w:widowControl w:val="0"/>
        <w:suppressLineNumbers/>
        <w:suppressAutoHyphens/>
        <w:spacing w:line="360" w:lineRule="auto"/>
        <w:rPr>
          <w:rFonts w:ascii="Arial" w:hAnsi="Arial" w:cs="Arial"/>
          <w:b/>
          <w:sz w:val="22"/>
          <w:szCs w:val="22"/>
        </w:rPr>
      </w:pPr>
      <w:r w:rsidRPr="005029A6">
        <w:rPr>
          <w:rFonts w:ascii="Arial" w:hAnsi="Arial" w:cs="Arial"/>
          <w:b/>
          <w:sz w:val="22"/>
          <w:szCs w:val="22"/>
        </w:rPr>
        <w:t>Küchenmöbelindustrie ist nachhaltiger Jobmotor</w:t>
      </w:r>
    </w:p>
    <w:p w:rsidR="005029A6" w:rsidRPr="00DA4754" w:rsidRDefault="005029A6" w:rsidP="00D90FC8">
      <w:pPr>
        <w:widowControl w:val="0"/>
        <w:suppressLineNumbers/>
        <w:suppressAutoHyphens/>
        <w:spacing w:line="360" w:lineRule="auto"/>
        <w:rPr>
          <w:rFonts w:ascii="Arial" w:hAnsi="Arial" w:cs="Arial"/>
          <w:sz w:val="16"/>
          <w:szCs w:val="16"/>
        </w:rPr>
      </w:pPr>
    </w:p>
    <w:p w:rsidR="00A1248C" w:rsidRDefault="00A1248C" w:rsidP="00D90FC8">
      <w:pPr>
        <w:widowControl w:val="0"/>
        <w:suppressLineNumbers/>
        <w:suppressAutoHyphens/>
        <w:spacing w:line="360" w:lineRule="auto"/>
        <w:rPr>
          <w:rFonts w:ascii="Arial" w:hAnsi="Arial" w:cs="Arial"/>
          <w:sz w:val="22"/>
          <w:szCs w:val="22"/>
        </w:rPr>
      </w:pPr>
      <w:r>
        <w:rPr>
          <w:rFonts w:ascii="Arial" w:hAnsi="Arial" w:cs="Arial"/>
          <w:sz w:val="22"/>
          <w:szCs w:val="22"/>
        </w:rPr>
        <w:t xml:space="preserve">In die bisherigen Berichte über Erfolg und Wachstum reihte sich </w:t>
      </w:r>
      <w:r w:rsidR="00DA4754">
        <w:rPr>
          <w:rFonts w:ascii="Arial" w:hAnsi="Arial" w:cs="Arial"/>
          <w:sz w:val="22"/>
          <w:szCs w:val="22"/>
        </w:rPr>
        <w:t xml:space="preserve">nahtlos </w:t>
      </w:r>
      <w:r>
        <w:rPr>
          <w:rFonts w:ascii="Arial" w:hAnsi="Arial" w:cs="Arial"/>
          <w:sz w:val="22"/>
          <w:szCs w:val="22"/>
        </w:rPr>
        <w:t xml:space="preserve">der Vortrag von </w:t>
      </w:r>
      <w:proofErr w:type="spellStart"/>
      <w:r>
        <w:rPr>
          <w:rFonts w:ascii="Arial" w:hAnsi="Arial" w:cs="Arial"/>
          <w:sz w:val="22"/>
          <w:szCs w:val="22"/>
        </w:rPr>
        <w:t>VdDK</w:t>
      </w:r>
      <w:proofErr w:type="spellEnd"/>
      <w:r>
        <w:rPr>
          <w:rFonts w:ascii="Arial" w:hAnsi="Arial" w:cs="Arial"/>
          <w:sz w:val="22"/>
          <w:szCs w:val="22"/>
        </w:rPr>
        <w:t>-Hauptgeschäftsführer Dr. Lucas Heumann</w:t>
      </w:r>
      <w:r w:rsidR="00DA4754">
        <w:rPr>
          <w:rFonts w:ascii="Arial" w:hAnsi="Arial" w:cs="Arial"/>
          <w:sz w:val="22"/>
          <w:szCs w:val="22"/>
        </w:rPr>
        <w:t xml:space="preserve"> ein</w:t>
      </w:r>
      <w:r>
        <w:rPr>
          <w:rFonts w:ascii="Arial" w:hAnsi="Arial" w:cs="Arial"/>
          <w:sz w:val="22"/>
          <w:szCs w:val="22"/>
        </w:rPr>
        <w:t xml:space="preserve">. Die </w:t>
      </w:r>
      <w:r>
        <w:rPr>
          <w:rFonts w:ascii="Arial" w:hAnsi="Arial" w:cs="Arial"/>
          <w:sz w:val="22"/>
          <w:szCs w:val="22"/>
        </w:rPr>
        <w:lastRenderedPageBreak/>
        <w:t xml:space="preserve">Branche stehe gut da, das vergangene Erfolgsjahr 2015 werde voraussichtlich </w:t>
      </w:r>
      <w:r w:rsidR="00DA4754">
        <w:rPr>
          <w:rFonts w:ascii="Arial" w:hAnsi="Arial" w:cs="Arial"/>
          <w:sz w:val="22"/>
          <w:szCs w:val="22"/>
        </w:rPr>
        <w:t xml:space="preserve">2016 </w:t>
      </w:r>
      <w:r>
        <w:rPr>
          <w:rFonts w:ascii="Arial" w:hAnsi="Arial" w:cs="Arial"/>
          <w:sz w:val="22"/>
          <w:szCs w:val="22"/>
        </w:rPr>
        <w:t xml:space="preserve">getoppt. Die Küchenbranche </w:t>
      </w:r>
      <w:r w:rsidR="00DA4754">
        <w:rPr>
          <w:rFonts w:ascii="Arial" w:hAnsi="Arial" w:cs="Arial"/>
          <w:sz w:val="22"/>
          <w:szCs w:val="22"/>
        </w:rPr>
        <w:t xml:space="preserve">ist </w:t>
      </w:r>
      <w:r>
        <w:rPr>
          <w:rFonts w:ascii="Arial" w:hAnsi="Arial" w:cs="Arial"/>
          <w:sz w:val="22"/>
          <w:szCs w:val="22"/>
        </w:rPr>
        <w:t>der Primus innerhalb der Möbelindustrie, der Wachstumstrend werde bis Jahresende anhalten.</w:t>
      </w:r>
    </w:p>
    <w:p w:rsidR="00A1248C" w:rsidRPr="00DA4754" w:rsidRDefault="00A1248C" w:rsidP="00D90FC8">
      <w:pPr>
        <w:widowControl w:val="0"/>
        <w:suppressLineNumbers/>
        <w:suppressAutoHyphens/>
        <w:spacing w:line="360" w:lineRule="auto"/>
        <w:rPr>
          <w:rFonts w:ascii="Arial" w:hAnsi="Arial" w:cs="Arial"/>
          <w:sz w:val="16"/>
          <w:szCs w:val="16"/>
        </w:rPr>
      </w:pPr>
    </w:p>
    <w:p w:rsidR="00AD0DA0" w:rsidRDefault="00A1248C" w:rsidP="00A1248C">
      <w:pPr>
        <w:spacing w:line="360" w:lineRule="auto"/>
        <w:rPr>
          <w:rFonts w:ascii="Arial" w:hAnsi="Arial"/>
          <w:sz w:val="22"/>
          <w:szCs w:val="22"/>
        </w:rPr>
      </w:pPr>
      <w:r w:rsidRPr="00180993">
        <w:rPr>
          <w:rFonts w:ascii="Arial" w:hAnsi="Arial"/>
          <w:sz w:val="22"/>
          <w:szCs w:val="22"/>
        </w:rPr>
        <w:t xml:space="preserve">Die </w:t>
      </w:r>
      <w:r>
        <w:rPr>
          <w:rFonts w:ascii="Arial" w:hAnsi="Arial"/>
          <w:sz w:val="22"/>
          <w:szCs w:val="22"/>
        </w:rPr>
        <w:t>amtlich vom Bu</w:t>
      </w:r>
      <w:r w:rsidR="003C24FD">
        <w:rPr>
          <w:rFonts w:ascii="Arial" w:hAnsi="Arial"/>
          <w:sz w:val="22"/>
          <w:szCs w:val="22"/>
        </w:rPr>
        <w:t>n</w:t>
      </w:r>
      <w:r>
        <w:rPr>
          <w:rFonts w:ascii="Arial" w:hAnsi="Arial"/>
          <w:sz w:val="22"/>
          <w:szCs w:val="22"/>
        </w:rPr>
        <w:t xml:space="preserve">desamt für Statistik festgestellten </w:t>
      </w:r>
      <w:r w:rsidRPr="00180993">
        <w:rPr>
          <w:rFonts w:ascii="Arial" w:hAnsi="Arial"/>
          <w:sz w:val="22"/>
          <w:szCs w:val="22"/>
        </w:rPr>
        <w:t xml:space="preserve">Umsätze der deutschen Küchenmöbelindustrie </w:t>
      </w:r>
      <w:r>
        <w:rPr>
          <w:rFonts w:ascii="Arial" w:hAnsi="Arial"/>
          <w:sz w:val="22"/>
          <w:szCs w:val="22"/>
        </w:rPr>
        <w:t xml:space="preserve">stiegen </w:t>
      </w:r>
      <w:r w:rsidRPr="00180993">
        <w:rPr>
          <w:rFonts w:ascii="Arial" w:hAnsi="Arial"/>
          <w:sz w:val="22"/>
          <w:szCs w:val="22"/>
        </w:rPr>
        <w:t>bis September 2016 um 5,2</w:t>
      </w:r>
      <w:r>
        <w:rPr>
          <w:rFonts w:ascii="Arial" w:hAnsi="Arial"/>
          <w:sz w:val="22"/>
          <w:szCs w:val="22"/>
        </w:rPr>
        <w:t> </w:t>
      </w:r>
      <w:r w:rsidRPr="00180993">
        <w:rPr>
          <w:rFonts w:ascii="Arial" w:hAnsi="Arial"/>
          <w:sz w:val="22"/>
          <w:szCs w:val="22"/>
        </w:rPr>
        <w:t>% gegenüber dem Vorjahr. Im Inl</w:t>
      </w:r>
      <w:r>
        <w:rPr>
          <w:rFonts w:ascii="Arial" w:hAnsi="Arial"/>
          <w:sz w:val="22"/>
          <w:szCs w:val="22"/>
        </w:rPr>
        <w:t xml:space="preserve">and ist der Umsatzanstieg mit </w:t>
      </w:r>
      <w:r w:rsidRPr="00180993">
        <w:rPr>
          <w:rFonts w:ascii="Arial" w:hAnsi="Arial"/>
          <w:sz w:val="22"/>
          <w:szCs w:val="22"/>
        </w:rPr>
        <w:t>3,1</w:t>
      </w:r>
      <w:r>
        <w:rPr>
          <w:rFonts w:ascii="Arial" w:hAnsi="Arial"/>
          <w:sz w:val="22"/>
          <w:szCs w:val="22"/>
        </w:rPr>
        <w:t> %</w:t>
      </w:r>
      <w:r w:rsidRPr="00180993">
        <w:rPr>
          <w:rFonts w:ascii="Arial" w:hAnsi="Arial"/>
          <w:sz w:val="22"/>
          <w:szCs w:val="22"/>
        </w:rPr>
        <w:t xml:space="preserve"> </w:t>
      </w:r>
      <w:r>
        <w:rPr>
          <w:rFonts w:ascii="Arial" w:hAnsi="Arial"/>
          <w:sz w:val="22"/>
          <w:szCs w:val="22"/>
        </w:rPr>
        <w:t xml:space="preserve">eher unterdurchschnittlich, </w:t>
      </w:r>
      <w:r w:rsidRPr="00180993">
        <w:rPr>
          <w:rFonts w:ascii="Arial" w:hAnsi="Arial"/>
          <w:sz w:val="22"/>
          <w:szCs w:val="22"/>
        </w:rPr>
        <w:t xml:space="preserve">Motor des Umsatzwachstums </w:t>
      </w:r>
      <w:r>
        <w:rPr>
          <w:rFonts w:ascii="Arial" w:hAnsi="Arial"/>
          <w:sz w:val="22"/>
          <w:szCs w:val="22"/>
        </w:rPr>
        <w:t xml:space="preserve">bleibt </w:t>
      </w:r>
      <w:r w:rsidRPr="00180993">
        <w:rPr>
          <w:rFonts w:ascii="Arial" w:hAnsi="Arial"/>
          <w:sz w:val="22"/>
          <w:szCs w:val="22"/>
        </w:rPr>
        <w:t xml:space="preserve">der Export mit einem </w:t>
      </w:r>
      <w:r>
        <w:rPr>
          <w:rFonts w:ascii="Arial" w:hAnsi="Arial"/>
          <w:sz w:val="22"/>
          <w:szCs w:val="22"/>
        </w:rPr>
        <w:t xml:space="preserve">Wachstum </w:t>
      </w:r>
      <w:r w:rsidRPr="00180993">
        <w:rPr>
          <w:rFonts w:ascii="Arial" w:hAnsi="Arial"/>
          <w:sz w:val="22"/>
          <w:szCs w:val="22"/>
        </w:rPr>
        <w:t>von 8,7</w:t>
      </w:r>
      <w:r>
        <w:rPr>
          <w:rFonts w:ascii="Arial" w:hAnsi="Arial"/>
          <w:sz w:val="22"/>
          <w:szCs w:val="22"/>
        </w:rPr>
        <w:t xml:space="preserve"> % – </w:t>
      </w:r>
      <w:r w:rsidRPr="00180993">
        <w:rPr>
          <w:rFonts w:ascii="Arial" w:hAnsi="Arial"/>
          <w:sz w:val="22"/>
          <w:szCs w:val="22"/>
        </w:rPr>
        <w:t xml:space="preserve">gleichmäßig verteilt auf die Länder innerhalb und außerhalb der Eurozone. </w:t>
      </w:r>
      <w:r>
        <w:rPr>
          <w:rFonts w:ascii="Arial" w:hAnsi="Arial"/>
          <w:sz w:val="22"/>
          <w:szCs w:val="22"/>
        </w:rPr>
        <w:t xml:space="preserve">Das entspricht </w:t>
      </w:r>
      <w:r w:rsidRPr="00180993">
        <w:rPr>
          <w:rFonts w:ascii="Arial" w:hAnsi="Arial"/>
          <w:sz w:val="22"/>
          <w:szCs w:val="22"/>
        </w:rPr>
        <w:t>eine</w:t>
      </w:r>
      <w:r>
        <w:rPr>
          <w:rFonts w:ascii="Arial" w:hAnsi="Arial"/>
          <w:sz w:val="22"/>
          <w:szCs w:val="22"/>
        </w:rPr>
        <w:t>r</w:t>
      </w:r>
      <w:r w:rsidRPr="00180993">
        <w:rPr>
          <w:rFonts w:ascii="Arial" w:hAnsi="Arial"/>
          <w:sz w:val="22"/>
          <w:szCs w:val="22"/>
        </w:rPr>
        <w:t xml:space="preserve"> Exportquote von 38,3</w:t>
      </w:r>
      <w:r>
        <w:rPr>
          <w:rFonts w:ascii="Arial" w:hAnsi="Arial"/>
          <w:sz w:val="22"/>
          <w:szCs w:val="22"/>
        </w:rPr>
        <w:t> %, die in nur kurzer Zeit die 40 %</w:t>
      </w:r>
      <w:r w:rsidR="00DA4754">
        <w:rPr>
          <w:rFonts w:ascii="Arial" w:hAnsi="Arial"/>
          <w:sz w:val="22"/>
          <w:szCs w:val="22"/>
        </w:rPr>
        <w:t>-Marke überspringen sollte.</w:t>
      </w:r>
    </w:p>
    <w:p w:rsidR="00DA4754" w:rsidRPr="00DA4754" w:rsidRDefault="00DA4754" w:rsidP="00A1248C">
      <w:pPr>
        <w:spacing w:line="360" w:lineRule="auto"/>
        <w:rPr>
          <w:rFonts w:ascii="Arial" w:hAnsi="Arial"/>
          <w:sz w:val="16"/>
          <w:szCs w:val="16"/>
        </w:rPr>
      </w:pPr>
    </w:p>
    <w:p w:rsidR="00AD0DA0" w:rsidRDefault="00AD0DA0" w:rsidP="00A1248C">
      <w:pPr>
        <w:spacing w:line="360" w:lineRule="auto"/>
        <w:rPr>
          <w:rFonts w:ascii="Arial" w:hAnsi="Arial"/>
          <w:sz w:val="22"/>
          <w:szCs w:val="22"/>
        </w:rPr>
      </w:pPr>
      <w:r>
        <w:rPr>
          <w:rFonts w:ascii="Arial" w:hAnsi="Arial"/>
          <w:sz w:val="22"/>
          <w:szCs w:val="22"/>
        </w:rPr>
        <w:t xml:space="preserve">Hinter den aktuell per September fast 3,7 Mrd. Euro </w:t>
      </w:r>
      <w:r w:rsidR="00DA4754">
        <w:rPr>
          <w:rFonts w:ascii="Arial" w:hAnsi="Arial"/>
          <w:sz w:val="22"/>
          <w:szCs w:val="22"/>
        </w:rPr>
        <w:t xml:space="preserve">betragenden </w:t>
      </w:r>
      <w:r>
        <w:rPr>
          <w:rFonts w:ascii="Arial" w:hAnsi="Arial"/>
          <w:sz w:val="22"/>
          <w:szCs w:val="22"/>
        </w:rPr>
        <w:t>Umsätzen der Küchenmöbelindustrie steht die Arbeit von rund 16.000 Beschäftigten in 55 statistisch erfassten Unternehmen. Die Beschäftigungsquote, so Dr. Heumann, sei in diesem Jahr um 1,8 % gestiegen</w:t>
      </w:r>
      <w:r w:rsidR="00DA4754">
        <w:rPr>
          <w:rFonts w:ascii="Arial" w:hAnsi="Arial"/>
          <w:sz w:val="22"/>
          <w:szCs w:val="22"/>
        </w:rPr>
        <w:t xml:space="preserve"> –</w:t>
      </w:r>
      <w:r>
        <w:rPr>
          <w:rFonts w:ascii="Arial" w:hAnsi="Arial"/>
          <w:sz w:val="22"/>
          <w:szCs w:val="22"/>
        </w:rPr>
        <w:t xml:space="preserve"> die Zahl der Beschäftigten</w:t>
      </w:r>
      <w:r w:rsidR="00DA4754">
        <w:rPr>
          <w:rFonts w:ascii="Arial" w:hAnsi="Arial"/>
          <w:sz w:val="22"/>
          <w:szCs w:val="22"/>
        </w:rPr>
        <w:t xml:space="preserve"> </w:t>
      </w:r>
      <w:r>
        <w:rPr>
          <w:rFonts w:ascii="Arial" w:hAnsi="Arial"/>
          <w:sz w:val="22"/>
          <w:szCs w:val="22"/>
        </w:rPr>
        <w:t>liegt damit über Vorkrisenniveau. Saldiert habe die Küchenmöbelbranche seit 2010 für ein Beschäftigungswachstum von etwa 11 % gesorgt</w:t>
      </w:r>
      <w:r w:rsidR="00B619E0">
        <w:rPr>
          <w:rFonts w:ascii="Arial" w:hAnsi="Arial"/>
          <w:sz w:val="22"/>
          <w:szCs w:val="22"/>
        </w:rPr>
        <w:t>.</w:t>
      </w:r>
    </w:p>
    <w:p w:rsidR="00AD0DA0" w:rsidRPr="00DA4754" w:rsidRDefault="00AD0DA0" w:rsidP="00A1248C">
      <w:pPr>
        <w:spacing w:line="360" w:lineRule="auto"/>
        <w:rPr>
          <w:rFonts w:ascii="Arial" w:hAnsi="Arial"/>
          <w:sz w:val="16"/>
          <w:szCs w:val="16"/>
        </w:rPr>
      </w:pPr>
    </w:p>
    <w:p w:rsidR="005029A6" w:rsidRPr="005029A6" w:rsidRDefault="005029A6" w:rsidP="00A1248C">
      <w:pPr>
        <w:spacing w:line="360" w:lineRule="auto"/>
        <w:rPr>
          <w:rFonts w:ascii="Arial" w:hAnsi="Arial"/>
          <w:b/>
          <w:sz w:val="22"/>
          <w:szCs w:val="22"/>
        </w:rPr>
      </w:pPr>
      <w:r>
        <w:rPr>
          <w:rFonts w:ascii="Arial" w:hAnsi="Arial"/>
          <w:b/>
          <w:sz w:val="22"/>
          <w:szCs w:val="22"/>
        </w:rPr>
        <w:t>N</w:t>
      </w:r>
      <w:r w:rsidRPr="005029A6">
        <w:rPr>
          <w:rFonts w:ascii="Arial" w:hAnsi="Arial"/>
          <w:b/>
          <w:sz w:val="22"/>
          <w:szCs w:val="22"/>
        </w:rPr>
        <w:t>eue</w:t>
      </w:r>
      <w:r>
        <w:rPr>
          <w:rFonts w:ascii="Arial" w:hAnsi="Arial"/>
          <w:b/>
          <w:sz w:val="22"/>
          <w:szCs w:val="22"/>
        </w:rPr>
        <w:t>r</w:t>
      </w:r>
      <w:r w:rsidRPr="005029A6">
        <w:rPr>
          <w:rFonts w:ascii="Arial" w:hAnsi="Arial"/>
          <w:b/>
          <w:sz w:val="22"/>
          <w:szCs w:val="22"/>
        </w:rPr>
        <w:t xml:space="preserve"> </w:t>
      </w:r>
      <w:r>
        <w:rPr>
          <w:rFonts w:ascii="Arial" w:hAnsi="Arial"/>
          <w:b/>
          <w:sz w:val="22"/>
          <w:szCs w:val="22"/>
        </w:rPr>
        <w:t>Ausbildungsb</w:t>
      </w:r>
      <w:r w:rsidR="00DA4754">
        <w:rPr>
          <w:rFonts w:ascii="Arial" w:hAnsi="Arial"/>
          <w:b/>
          <w:sz w:val="22"/>
          <w:szCs w:val="22"/>
        </w:rPr>
        <w:t>eruf</w:t>
      </w:r>
      <w:r w:rsidRPr="005029A6">
        <w:rPr>
          <w:rFonts w:ascii="Arial" w:hAnsi="Arial"/>
          <w:b/>
          <w:sz w:val="22"/>
          <w:szCs w:val="22"/>
        </w:rPr>
        <w:t xml:space="preserve"> muss kommen</w:t>
      </w:r>
      <w:r>
        <w:rPr>
          <w:rFonts w:ascii="Arial" w:hAnsi="Arial"/>
          <w:b/>
          <w:sz w:val="22"/>
          <w:szCs w:val="22"/>
        </w:rPr>
        <w:t xml:space="preserve"> – </w:t>
      </w:r>
      <w:r w:rsidRPr="005029A6">
        <w:rPr>
          <w:rFonts w:ascii="Arial" w:hAnsi="Arial"/>
          <w:b/>
          <w:sz w:val="22"/>
          <w:szCs w:val="22"/>
        </w:rPr>
        <w:t>„Go“</w:t>
      </w:r>
      <w:r>
        <w:rPr>
          <w:rFonts w:ascii="Arial" w:hAnsi="Arial"/>
          <w:b/>
          <w:sz w:val="22"/>
          <w:szCs w:val="22"/>
        </w:rPr>
        <w:t xml:space="preserve"> für Compliance</w:t>
      </w:r>
    </w:p>
    <w:p w:rsidR="005029A6" w:rsidRPr="00DA4754" w:rsidRDefault="005029A6" w:rsidP="00A1248C">
      <w:pPr>
        <w:spacing w:line="360" w:lineRule="auto"/>
        <w:rPr>
          <w:rFonts w:ascii="Arial" w:hAnsi="Arial"/>
          <w:sz w:val="16"/>
          <w:szCs w:val="16"/>
        </w:rPr>
      </w:pPr>
    </w:p>
    <w:p w:rsidR="00AD0DA0" w:rsidRDefault="00AD0DA0" w:rsidP="00A1248C">
      <w:pPr>
        <w:spacing w:line="360" w:lineRule="auto"/>
        <w:rPr>
          <w:rFonts w:ascii="Arial" w:hAnsi="Arial"/>
          <w:sz w:val="22"/>
          <w:szCs w:val="22"/>
        </w:rPr>
      </w:pPr>
      <w:r>
        <w:rPr>
          <w:rFonts w:ascii="Arial" w:hAnsi="Arial"/>
          <w:sz w:val="22"/>
          <w:szCs w:val="22"/>
        </w:rPr>
        <w:t>Geschäftsführungsassistentin Corinna Kronsbein berichtete den Vorständen anschließend über den Fortschritt bei der Einführung des Ausbildungsberufs „Maschinen- und Anlagenführer Holztechnik“. Obwohl der Bedarf unstritt</w:t>
      </w:r>
      <w:r w:rsidR="00DA4754">
        <w:rPr>
          <w:rFonts w:ascii="Arial" w:hAnsi="Arial"/>
          <w:sz w:val="22"/>
          <w:szCs w:val="22"/>
        </w:rPr>
        <w:t>ig</w:t>
      </w:r>
      <w:r>
        <w:rPr>
          <w:rFonts w:ascii="Arial" w:hAnsi="Arial"/>
          <w:sz w:val="22"/>
          <w:szCs w:val="22"/>
        </w:rPr>
        <w:t xml:space="preserve"> sei, die Branche sich immer mehr in Richtung „High-Tech“ wandle und mit dem Zustrom </w:t>
      </w:r>
      <w:r w:rsidR="00DA4754">
        <w:rPr>
          <w:rFonts w:ascii="Arial" w:hAnsi="Arial"/>
          <w:sz w:val="22"/>
          <w:szCs w:val="22"/>
        </w:rPr>
        <w:t xml:space="preserve">von </w:t>
      </w:r>
      <w:r>
        <w:rPr>
          <w:rFonts w:ascii="Arial" w:hAnsi="Arial"/>
          <w:sz w:val="22"/>
          <w:szCs w:val="22"/>
        </w:rPr>
        <w:t>Flüchtlinge</w:t>
      </w:r>
      <w:r w:rsidR="00DA4754">
        <w:rPr>
          <w:rFonts w:ascii="Arial" w:hAnsi="Arial"/>
          <w:sz w:val="22"/>
          <w:szCs w:val="22"/>
        </w:rPr>
        <w:t>n sich</w:t>
      </w:r>
      <w:r>
        <w:rPr>
          <w:rFonts w:ascii="Arial" w:hAnsi="Arial"/>
          <w:sz w:val="22"/>
          <w:szCs w:val="22"/>
        </w:rPr>
        <w:t xml:space="preserve"> </w:t>
      </w:r>
      <w:r w:rsidR="00EA58F6">
        <w:rPr>
          <w:rFonts w:ascii="Arial" w:hAnsi="Arial"/>
          <w:sz w:val="22"/>
          <w:szCs w:val="22"/>
        </w:rPr>
        <w:t>der Handlungsdruck zugunsten dieses Berufsbild</w:t>
      </w:r>
      <w:r w:rsidR="005029A6">
        <w:rPr>
          <w:rFonts w:ascii="Arial" w:hAnsi="Arial"/>
          <w:sz w:val="22"/>
          <w:szCs w:val="22"/>
        </w:rPr>
        <w:t>es</w:t>
      </w:r>
      <w:r w:rsidR="00EA58F6">
        <w:rPr>
          <w:rFonts w:ascii="Arial" w:hAnsi="Arial"/>
          <w:sz w:val="22"/>
          <w:szCs w:val="22"/>
        </w:rPr>
        <w:t xml:space="preserve"> erhöhe, widersetzt sich </w:t>
      </w:r>
      <w:r w:rsidR="00DA4754">
        <w:rPr>
          <w:rFonts w:ascii="Arial" w:hAnsi="Arial"/>
          <w:sz w:val="22"/>
          <w:szCs w:val="22"/>
        </w:rPr>
        <w:t xml:space="preserve">wegen einer vorgeblich zu kurzen Ausbildung </w:t>
      </w:r>
      <w:r w:rsidR="00EA58F6">
        <w:rPr>
          <w:rFonts w:ascii="Arial" w:hAnsi="Arial"/>
          <w:sz w:val="22"/>
          <w:szCs w:val="22"/>
        </w:rPr>
        <w:t xml:space="preserve">die zuständige Gewerkschaft. Dr. Heumann richtete daher den Appell an die angereisten Vorstandsmitglieder, in ihren Unternehmen die </w:t>
      </w:r>
      <w:r w:rsidR="00F96246">
        <w:rPr>
          <w:rFonts w:ascii="Arial" w:hAnsi="Arial"/>
          <w:sz w:val="22"/>
          <w:szCs w:val="22"/>
        </w:rPr>
        <w:t xml:space="preserve">sehr </w:t>
      </w:r>
      <w:r w:rsidR="00EA58F6">
        <w:rPr>
          <w:rFonts w:ascii="Arial" w:hAnsi="Arial"/>
          <w:sz w:val="22"/>
          <w:szCs w:val="22"/>
        </w:rPr>
        <w:t>aufgeschlossene Arbeitnehmerseite mitzureißen und für das neue Berufsbild zu begeistern.</w:t>
      </w:r>
    </w:p>
    <w:p w:rsidR="00A1248C" w:rsidRPr="00064938" w:rsidRDefault="00A1248C" w:rsidP="00D90FC8">
      <w:pPr>
        <w:widowControl w:val="0"/>
        <w:suppressLineNumbers/>
        <w:suppressAutoHyphens/>
        <w:spacing w:line="360" w:lineRule="auto"/>
        <w:rPr>
          <w:rFonts w:ascii="Arial" w:hAnsi="Arial" w:cs="Arial"/>
          <w:sz w:val="16"/>
          <w:szCs w:val="16"/>
        </w:rPr>
      </w:pPr>
    </w:p>
    <w:p w:rsidR="00762C76" w:rsidRDefault="00EA58F6" w:rsidP="00D90FC8">
      <w:pPr>
        <w:widowControl w:val="0"/>
        <w:suppressLineNumbers/>
        <w:suppressAutoHyphens/>
        <w:spacing w:line="360" w:lineRule="auto"/>
        <w:rPr>
          <w:rFonts w:ascii="Arial" w:hAnsi="Arial" w:cs="Arial"/>
          <w:sz w:val="22"/>
          <w:szCs w:val="22"/>
        </w:rPr>
      </w:pPr>
      <w:r>
        <w:rPr>
          <w:rFonts w:ascii="Arial" w:hAnsi="Arial" w:cs="Arial"/>
          <w:sz w:val="22"/>
          <w:szCs w:val="22"/>
        </w:rPr>
        <w:lastRenderedPageBreak/>
        <w:t xml:space="preserve">Andreas Ruf von der Verbandsgeschäftsstelle informierte anschließend über das im Aufbau befindliche Compliance Support System der Möbelbranche. Die Bundesverbände mit Sitz in Herford hatten diese Aktivität initiiert, da die Anforderungen durch den Gesetzgeber einerseits und die Strafen durch die Kartellbehörden </w:t>
      </w:r>
      <w:r w:rsidR="00F96246">
        <w:rPr>
          <w:rFonts w:ascii="Arial" w:hAnsi="Arial" w:cs="Arial"/>
          <w:sz w:val="22"/>
          <w:szCs w:val="22"/>
        </w:rPr>
        <w:t xml:space="preserve">andererseits </w:t>
      </w:r>
      <w:r>
        <w:rPr>
          <w:rFonts w:ascii="Arial" w:hAnsi="Arial" w:cs="Arial"/>
          <w:sz w:val="22"/>
          <w:szCs w:val="22"/>
        </w:rPr>
        <w:t xml:space="preserve">dramatisch wüchsen. Da zudem eine Beweislastumkehr erfolge, sei „Vorbeugung“ das erste Mittel der Wahl. Der Vorstand des </w:t>
      </w:r>
      <w:proofErr w:type="spellStart"/>
      <w:r>
        <w:rPr>
          <w:rFonts w:ascii="Arial" w:hAnsi="Arial" w:cs="Arial"/>
          <w:sz w:val="22"/>
          <w:szCs w:val="22"/>
        </w:rPr>
        <w:t>VdDK</w:t>
      </w:r>
      <w:proofErr w:type="spellEnd"/>
      <w:r>
        <w:rPr>
          <w:rFonts w:ascii="Arial" w:hAnsi="Arial" w:cs="Arial"/>
          <w:sz w:val="22"/>
          <w:szCs w:val="22"/>
        </w:rPr>
        <w:t xml:space="preserve"> beauftragte die Verbandsführung daraufhin mit dem Start der geplanten Maßnahmen</w:t>
      </w:r>
      <w:r w:rsidR="00960BDE">
        <w:rPr>
          <w:rFonts w:ascii="Arial" w:hAnsi="Arial" w:cs="Arial"/>
          <w:sz w:val="22"/>
          <w:szCs w:val="22"/>
        </w:rPr>
        <w:t>.</w:t>
      </w:r>
    </w:p>
    <w:p w:rsidR="00EA58F6" w:rsidRPr="00064938" w:rsidRDefault="00EA58F6" w:rsidP="00D90FC8">
      <w:pPr>
        <w:widowControl w:val="0"/>
        <w:suppressLineNumbers/>
        <w:suppressAutoHyphens/>
        <w:spacing w:line="360" w:lineRule="auto"/>
        <w:rPr>
          <w:rFonts w:ascii="Arial" w:hAnsi="Arial" w:cs="Arial"/>
          <w:sz w:val="16"/>
          <w:szCs w:val="16"/>
        </w:rPr>
      </w:pPr>
    </w:p>
    <w:p w:rsidR="005029A6" w:rsidRPr="005029A6" w:rsidRDefault="005029A6" w:rsidP="00D90FC8">
      <w:pPr>
        <w:widowControl w:val="0"/>
        <w:suppressLineNumbers/>
        <w:suppressAutoHyphens/>
        <w:spacing w:line="360" w:lineRule="auto"/>
        <w:rPr>
          <w:rFonts w:ascii="Arial" w:hAnsi="Arial" w:cs="Arial"/>
          <w:b/>
          <w:sz w:val="22"/>
          <w:szCs w:val="22"/>
        </w:rPr>
      </w:pPr>
      <w:r w:rsidRPr="005029A6">
        <w:rPr>
          <w:rFonts w:ascii="Arial" w:hAnsi="Arial" w:cs="Arial"/>
          <w:b/>
          <w:sz w:val="22"/>
          <w:szCs w:val="22"/>
        </w:rPr>
        <w:t>Kooperations</w:t>
      </w:r>
      <w:r w:rsidR="00F96246">
        <w:rPr>
          <w:rFonts w:ascii="Arial" w:hAnsi="Arial" w:cs="Arial"/>
          <w:b/>
          <w:sz w:val="22"/>
          <w:szCs w:val="22"/>
        </w:rPr>
        <w:t xml:space="preserve">mitglied </w:t>
      </w:r>
      <w:r w:rsidRPr="005029A6">
        <w:rPr>
          <w:rFonts w:ascii="Arial" w:hAnsi="Arial" w:cs="Arial"/>
          <w:b/>
          <w:sz w:val="22"/>
          <w:szCs w:val="22"/>
        </w:rPr>
        <w:t xml:space="preserve">E.ON als Servicepartner </w:t>
      </w:r>
      <w:r w:rsidR="00F96246">
        <w:rPr>
          <w:rFonts w:ascii="Arial" w:hAnsi="Arial" w:cs="Arial"/>
          <w:b/>
          <w:sz w:val="22"/>
          <w:szCs w:val="22"/>
        </w:rPr>
        <w:t xml:space="preserve">– </w:t>
      </w:r>
      <w:r w:rsidRPr="005029A6">
        <w:rPr>
          <w:rFonts w:ascii="Arial" w:hAnsi="Arial" w:cs="Arial"/>
          <w:b/>
          <w:sz w:val="22"/>
          <w:szCs w:val="22"/>
        </w:rPr>
        <w:t>ganz in der Nähe</w:t>
      </w:r>
    </w:p>
    <w:p w:rsidR="005029A6" w:rsidRPr="00064938" w:rsidRDefault="005029A6" w:rsidP="00D90FC8">
      <w:pPr>
        <w:widowControl w:val="0"/>
        <w:suppressLineNumbers/>
        <w:suppressAutoHyphens/>
        <w:spacing w:line="360" w:lineRule="auto"/>
        <w:rPr>
          <w:rFonts w:ascii="Arial" w:hAnsi="Arial" w:cs="Arial"/>
          <w:sz w:val="16"/>
          <w:szCs w:val="16"/>
        </w:rPr>
      </w:pPr>
    </w:p>
    <w:p w:rsidR="00960BDE" w:rsidRDefault="00EA58F6" w:rsidP="00D90FC8">
      <w:pPr>
        <w:widowControl w:val="0"/>
        <w:suppressLineNumbers/>
        <w:suppressAutoHyphens/>
        <w:spacing w:line="360" w:lineRule="auto"/>
        <w:rPr>
          <w:rFonts w:ascii="Arial" w:hAnsi="Arial" w:cs="Arial"/>
          <w:sz w:val="22"/>
          <w:szCs w:val="22"/>
        </w:rPr>
      </w:pPr>
      <w:r>
        <w:rPr>
          <w:rFonts w:ascii="Arial" w:hAnsi="Arial" w:cs="Arial"/>
          <w:sz w:val="22"/>
          <w:szCs w:val="22"/>
        </w:rPr>
        <w:t xml:space="preserve">Nach </w:t>
      </w:r>
      <w:r w:rsidR="009A7D8A">
        <w:rPr>
          <w:rFonts w:ascii="Arial" w:hAnsi="Arial" w:cs="Arial"/>
          <w:sz w:val="22"/>
          <w:szCs w:val="22"/>
        </w:rPr>
        <w:t xml:space="preserve">den mit hoher Spannung verfolgten </w:t>
      </w:r>
      <w:r>
        <w:rPr>
          <w:rFonts w:ascii="Arial" w:hAnsi="Arial" w:cs="Arial"/>
          <w:sz w:val="22"/>
          <w:szCs w:val="22"/>
        </w:rPr>
        <w:t xml:space="preserve">Vorträgen von Daniel Tigges und </w:t>
      </w:r>
      <w:r w:rsidR="009A7D8A">
        <w:rPr>
          <w:rFonts w:ascii="Arial" w:hAnsi="Arial" w:cs="Arial"/>
          <w:sz w:val="22"/>
          <w:szCs w:val="22"/>
        </w:rPr>
        <w:t xml:space="preserve">Henning </w:t>
      </w:r>
      <w:proofErr w:type="spellStart"/>
      <w:r w:rsidR="009A7D8A">
        <w:rPr>
          <w:rFonts w:ascii="Arial" w:hAnsi="Arial" w:cs="Arial"/>
          <w:sz w:val="22"/>
          <w:szCs w:val="22"/>
        </w:rPr>
        <w:t>Bloech</w:t>
      </w:r>
      <w:proofErr w:type="spellEnd"/>
      <w:r w:rsidR="009A7D8A">
        <w:rPr>
          <w:rFonts w:ascii="Arial" w:hAnsi="Arial" w:cs="Arial"/>
          <w:sz w:val="22"/>
          <w:szCs w:val="22"/>
        </w:rPr>
        <w:t xml:space="preserve"> (beide </w:t>
      </w:r>
      <w:proofErr w:type="spellStart"/>
      <w:r w:rsidR="009A7D8A">
        <w:rPr>
          <w:rFonts w:ascii="Arial" w:hAnsi="Arial" w:cs="Arial"/>
          <w:sz w:val="22"/>
          <w:szCs w:val="22"/>
        </w:rPr>
        <w:t>eco</w:t>
      </w:r>
      <w:proofErr w:type="spellEnd"/>
      <w:r w:rsidR="009A7D8A">
        <w:rPr>
          <w:rFonts w:ascii="Arial" w:hAnsi="Arial" w:cs="Arial"/>
          <w:sz w:val="22"/>
          <w:szCs w:val="22"/>
        </w:rPr>
        <w:t xml:space="preserve">-Institut, Köln) zur Prüfung von Möbeln sowie von Georg Lange (HDH, Bad Honnef) über </w:t>
      </w:r>
      <w:proofErr w:type="spellStart"/>
      <w:r w:rsidR="009A7D8A">
        <w:rPr>
          <w:rFonts w:ascii="Arial" w:hAnsi="Arial" w:cs="Arial"/>
          <w:sz w:val="22"/>
          <w:szCs w:val="22"/>
        </w:rPr>
        <w:t>Gefährungsanalysen</w:t>
      </w:r>
      <w:proofErr w:type="spellEnd"/>
      <w:r w:rsidR="009A7D8A">
        <w:rPr>
          <w:rFonts w:ascii="Arial" w:hAnsi="Arial" w:cs="Arial"/>
          <w:sz w:val="22"/>
          <w:szCs w:val="22"/>
        </w:rPr>
        <w:t xml:space="preserve"> für Arbeitsplätze, zu Normungsaktivitäten Möbel und zur Novellierung der TA Luft bewarb Kooperationsmitglied </w:t>
      </w:r>
      <w:r w:rsidR="001A0E97">
        <w:rPr>
          <w:rFonts w:ascii="Arial" w:hAnsi="Arial" w:cs="Arial"/>
          <w:sz w:val="22"/>
          <w:szCs w:val="22"/>
        </w:rPr>
        <w:t>E</w:t>
      </w:r>
      <w:r w:rsidR="009A7D8A">
        <w:rPr>
          <w:rFonts w:ascii="Arial" w:hAnsi="Arial" w:cs="Arial"/>
          <w:sz w:val="22"/>
          <w:szCs w:val="22"/>
        </w:rPr>
        <w:t>.</w:t>
      </w:r>
      <w:r w:rsidR="001A0E97">
        <w:rPr>
          <w:rFonts w:ascii="Arial" w:hAnsi="Arial" w:cs="Arial"/>
          <w:sz w:val="22"/>
          <w:szCs w:val="22"/>
        </w:rPr>
        <w:t>ON</w:t>
      </w:r>
      <w:r w:rsidR="009A7D8A">
        <w:rPr>
          <w:rFonts w:ascii="Arial" w:hAnsi="Arial" w:cs="Arial"/>
          <w:sz w:val="22"/>
          <w:szCs w:val="22"/>
        </w:rPr>
        <w:t xml:space="preserve"> Energie Deutschland seine Dienstleistungen rund um die betriebseigene Photovoltaik. </w:t>
      </w:r>
    </w:p>
    <w:p w:rsidR="00960BDE" w:rsidRPr="00064938" w:rsidRDefault="00960BDE" w:rsidP="00D90FC8">
      <w:pPr>
        <w:widowControl w:val="0"/>
        <w:suppressLineNumbers/>
        <w:suppressAutoHyphens/>
        <w:spacing w:line="360" w:lineRule="auto"/>
        <w:rPr>
          <w:rFonts w:ascii="Arial" w:hAnsi="Arial" w:cs="Arial"/>
          <w:sz w:val="16"/>
          <w:szCs w:val="16"/>
        </w:rPr>
      </w:pPr>
    </w:p>
    <w:p w:rsidR="00A128B7" w:rsidRDefault="009A7D8A" w:rsidP="00962170">
      <w:pPr>
        <w:widowControl w:val="0"/>
        <w:suppressLineNumbers/>
        <w:suppressAutoHyphens/>
        <w:spacing w:line="360" w:lineRule="auto"/>
        <w:rPr>
          <w:rFonts w:ascii="Arial" w:hAnsi="Arial" w:cs="Arial"/>
          <w:sz w:val="22"/>
          <w:szCs w:val="22"/>
        </w:rPr>
      </w:pPr>
      <w:r>
        <w:rPr>
          <w:rFonts w:ascii="Arial" w:hAnsi="Arial" w:cs="Arial"/>
          <w:sz w:val="22"/>
          <w:szCs w:val="22"/>
        </w:rPr>
        <w:t xml:space="preserve">Inzwischen dezentral aufgestellt bietet das Unternehmen </w:t>
      </w:r>
      <w:r w:rsidR="00F96246">
        <w:rPr>
          <w:rFonts w:ascii="Arial" w:hAnsi="Arial" w:cs="Arial"/>
          <w:sz w:val="22"/>
          <w:szCs w:val="22"/>
        </w:rPr>
        <w:t>firmen</w:t>
      </w:r>
      <w:r>
        <w:rPr>
          <w:rFonts w:ascii="Arial" w:hAnsi="Arial" w:cs="Arial"/>
          <w:sz w:val="22"/>
          <w:szCs w:val="22"/>
        </w:rPr>
        <w:t xml:space="preserve">bezogene </w:t>
      </w:r>
      <w:proofErr w:type="spellStart"/>
      <w:r>
        <w:rPr>
          <w:rFonts w:ascii="Arial" w:hAnsi="Arial" w:cs="Arial"/>
          <w:sz w:val="22"/>
          <w:szCs w:val="22"/>
        </w:rPr>
        <w:t>Full</w:t>
      </w:r>
      <w:proofErr w:type="spellEnd"/>
      <w:r>
        <w:rPr>
          <w:rFonts w:ascii="Arial" w:hAnsi="Arial" w:cs="Arial"/>
          <w:sz w:val="22"/>
          <w:szCs w:val="22"/>
        </w:rPr>
        <w:t xml:space="preserve">-Service-Leistungen einschließlich schlüsselfertiger Lösungen für selbsterzeugten Solarstrom. </w:t>
      </w:r>
      <w:r w:rsidR="00F96246">
        <w:rPr>
          <w:rFonts w:ascii="Arial" w:hAnsi="Arial" w:cs="Arial"/>
          <w:sz w:val="22"/>
          <w:szCs w:val="22"/>
        </w:rPr>
        <w:t xml:space="preserve">Besonders </w:t>
      </w:r>
      <w:r>
        <w:rPr>
          <w:rFonts w:ascii="Arial" w:hAnsi="Arial" w:cs="Arial"/>
          <w:sz w:val="22"/>
          <w:szCs w:val="22"/>
        </w:rPr>
        <w:t>nach Kommunikation der zu er</w:t>
      </w:r>
      <w:r w:rsidR="00960BDE">
        <w:rPr>
          <w:rFonts w:ascii="Arial" w:hAnsi="Arial" w:cs="Arial"/>
          <w:sz w:val="22"/>
          <w:szCs w:val="22"/>
        </w:rPr>
        <w:t xml:space="preserve">wartenden </w:t>
      </w:r>
      <w:r>
        <w:rPr>
          <w:rFonts w:ascii="Arial" w:hAnsi="Arial" w:cs="Arial"/>
          <w:sz w:val="22"/>
          <w:szCs w:val="22"/>
        </w:rPr>
        <w:t>Renditen</w:t>
      </w:r>
      <w:r w:rsidR="00960BDE">
        <w:rPr>
          <w:rFonts w:ascii="Arial" w:hAnsi="Arial" w:cs="Arial"/>
          <w:sz w:val="22"/>
          <w:szCs w:val="22"/>
        </w:rPr>
        <w:t xml:space="preserve"> genossen auch diese Gäste der Vorstandssitzung </w:t>
      </w:r>
      <w:r w:rsidR="00F96246">
        <w:rPr>
          <w:rFonts w:ascii="Arial" w:hAnsi="Arial" w:cs="Arial"/>
          <w:sz w:val="22"/>
          <w:szCs w:val="22"/>
        </w:rPr>
        <w:t xml:space="preserve">uneingeschränkte </w:t>
      </w:r>
      <w:r w:rsidR="00960BDE">
        <w:rPr>
          <w:rFonts w:ascii="Arial" w:hAnsi="Arial" w:cs="Arial"/>
          <w:sz w:val="22"/>
          <w:szCs w:val="22"/>
        </w:rPr>
        <w:t>Aufmerksamkeit.</w:t>
      </w:r>
      <w:bookmarkStart w:id="0" w:name="_GoBack"/>
      <w:bookmarkEnd w:id="0"/>
    </w:p>
    <w:sectPr w:rsidR="00A128B7" w:rsidSect="00AA6B98">
      <w:headerReference w:type="even" r:id="rId8"/>
      <w:headerReference w:type="default" r:id="rId9"/>
      <w:footerReference w:type="even" r:id="rId10"/>
      <w:footerReference w:type="default" r:id="rId11"/>
      <w:headerReference w:type="first" r:id="rId12"/>
      <w:footerReference w:type="first" r:id="rId13"/>
      <w:pgSz w:w="11906" w:h="16838"/>
      <w:pgMar w:top="3415" w:right="3259" w:bottom="1418" w:left="1417" w:header="851"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CB" w:rsidRDefault="005445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1CD11A1" wp14:editId="632A4825">
              <wp:simplePos x="0" y="0"/>
              <wp:positionH relativeFrom="column">
                <wp:posOffset>4796155</wp:posOffset>
              </wp:positionH>
              <wp:positionV relativeFrom="paragraph">
                <wp:posOffset>-1595755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proofErr w:type="spellStart"/>
                          <w:r w:rsidRPr="00782590">
                            <w:rPr>
                              <w:rFonts w:ascii="Arial" w:hAnsi="Arial" w:cs="Arial"/>
                              <w:b/>
                              <w:bCs/>
                              <w:color w:val="FF0000"/>
                              <w:sz w:val="18"/>
                              <w:lang w:val="fr-FR"/>
                            </w:rPr>
                            <w:t>Download</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Text</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Bilder</w:t>
                          </w:r>
                          <w:proofErr w:type="spellEnd"/>
                          <w:r w:rsidR="00782590">
                            <w:rPr>
                              <w:rFonts w:ascii="Arial" w:hAnsi="Arial" w:cs="Arial"/>
                              <w:b/>
                              <w:bCs/>
                              <w:color w:val="FF0000"/>
                              <w:sz w:val="18"/>
                              <w:lang w:val="fr-FR"/>
                            </w:rPr>
                            <w:t>)</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proofErr w:type="spellStart"/>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roofErr w:type="spellEnd"/>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6C7B90">
                            <w:rPr>
                              <w:b w:val="0"/>
                              <w:color w:val="FF0000"/>
                            </w:rPr>
                            <w:t>619</w:t>
                          </w:r>
                          <w:r w:rsidRPr="00782590">
                            <w:rPr>
                              <w:b w:val="0"/>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77.65pt;margin-top:-125.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&#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proofErr w:type="spellStart"/>
                    <w:r w:rsidRPr="00782590">
                      <w:rPr>
                        <w:rFonts w:ascii="Arial" w:hAnsi="Arial" w:cs="Arial"/>
                        <w:b/>
                        <w:bCs/>
                        <w:color w:val="FF0000"/>
                        <w:sz w:val="18"/>
                        <w:lang w:val="fr-FR"/>
                      </w:rPr>
                      <w:t>Download</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Text</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Bilder</w:t>
                    </w:r>
                    <w:proofErr w:type="spellEnd"/>
                    <w:r w:rsidR="00782590">
                      <w:rPr>
                        <w:rFonts w:ascii="Arial" w:hAnsi="Arial" w:cs="Arial"/>
                        <w:b/>
                        <w:bCs/>
                        <w:color w:val="FF0000"/>
                        <w:sz w:val="18"/>
                        <w:lang w:val="fr-FR"/>
                      </w:rPr>
                      <w:t>)</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proofErr w:type="spellStart"/>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roofErr w:type="spellEnd"/>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6C7B90">
                      <w:rPr>
                        <w:b w:val="0"/>
                        <w:color w:val="FF0000"/>
                      </w:rPr>
                      <w:t>619</w:t>
                    </w:r>
                    <w:r w:rsidRPr="00782590">
                      <w:rPr>
                        <w:b w:val="0"/>
                        <w:color w:val="FF000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CB" w:rsidRDefault="005445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CB" w:rsidRDefault="005445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5039ACBD" wp14:editId="4FA4BA55">
          <wp:simplePos x="0" y="0"/>
          <wp:positionH relativeFrom="margin">
            <wp:posOffset>3960495</wp:posOffset>
          </wp:positionH>
          <wp:positionV relativeFrom="margin">
            <wp:posOffset>-1558925</wp:posOffset>
          </wp:positionV>
          <wp:extent cx="2339340" cy="678180"/>
          <wp:effectExtent l="19050" t="0" r="3810" b="0"/>
          <wp:wrapSquare wrapText="bothSides"/>
          <wp:docPr id="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7D8D2964" wp14:editId="2B79CB5A">
          <wp:simplePos x="0" y="0"/>
          <wp:positionH relativeFrom="page">
            <wp:posOffset>-900430</wp:posOffset>
          </wp:positionH>
          <wp:positionV relativeFrom="page">
            <wp:posOffset>-1584325</wp:posOffset>
          </wp:positionV>
          <wp:extent cx="2339975" cy="676275"/>
          <wp:effectExtent l="19050" t="0" r="3175" b="0"/>
          <wp:wrapSquare wrapText="bothSides"/>
          <wp:docPr id="8"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6C7B90"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November</w:t>
    </w:r>
    <w:r w:rsidR="00991F35">
      <w:rPr>
        <w:rFonts w:ascii="Arial" w:hAnsi="Arial" w:cs="Arial"/>
        <w:color w:val="808080"/>
      </w:rPr>
      <w:t xml:space="preserve"> 2016</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962170">
      <w:rPr>
        <w:rFonts w:ascii="Arial" w:hAnsi="Arial" w:cs="Arial"/>
        <w:noProof/>
        <w:color w:val="808080"/>
      </w:rPr>
      <w:t>4</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415365D" wp14:editId="4CD37197">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48BDAA7" wp14:editId="544FF0DD">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53FB0CB" wp14:editId="276E489E">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6704" behindDoc="0" locked="0" layoutInCell="1" allowOverlap="1" wp14:anchorId="66B98598" wp14:editId="76470CF4">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CB" w:rsidRDefault="005445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6D3A"/>
    <w:rsid w:val="0002111F"/>
    <w:rsid w:val="00021293"/>
    <w:rsid w:val="00021BE5"/>
    <w:rsid w:val="000318DE"/>
    <w:rsid w:val="000400EA"/>
    <w:rsid w:val="00040C94"/>
    <w:rsid w:val="00051C07"/>
    <w:rsid w:val="000569ED"/>
    <w:rsid w:val="00056ABA"/>
    <w:rsid w:val="00064938"/>
    <w:rsid w:val="00064A38"/>
    <w:rsid w:val="000676B7"/>
    <w:rsid w:val="00075B99"/>
    <w:rsid w:val="000779BD"/>
    <w:rsid w:val="00083B0D"/>
    <w:rsid w:val="000873B1"/>
    <w:rsid w:val="000878B7"/>
    <w:rsid w:val="000A2E96"/>
    <w:rsid w:val="000A305E"/>
    <w:rsid w:val="000A3EB0"/>
    <w:rsid w:val="000A77CE"/>
    <w:rsid w:val="000A7D2B"/>
    <w:rsid w:val="000A7EDA"/>
    <w:rsid w:val="000B0024"/>
    <w:rsid w:val="000B364A"/>
    <w:rsid w:val="000B5D83"/>
    <w:rsid w:val="000C2BEC"/>
    <w:rsid w:val="000C5660"/>
    <w:rsid w:val="000C64A4"/>
    <w:rsid w:val="000C793F"/>
    <w:rsid w:val="000D26F0"/>
    <w:rsid w:val="000D6227"/>
    <w:rsid w:val="000D65E1"/>
    <w:rsid w:val="000D68FF"/>
    <w:rsid w:val="000E2222"/>
    <w:rsid w:val="000E29BB"/>
    <w:rsid w:val="000E658B"/>
    <w:rsid w:val="000F7F4D"/>
    <w:rsid w:val="001015F1"/>
    <w:rsid w:val="00101FE6"/>
    <w:rsid w:val="00110D84"/>
    <w:rsid w:val="001160E1"/>
    <w:rsid w:val="00116176"/>
    <w:rsid w:val="00116FDF"/>
    <w:rsid w:val="001358CC"/>
    <w:rsid w:val="001425B2"/>
    <w:rsid w:val="001477E4"/>
    <w:rsid w:val="00150B7C"/>
    <w:rsid w:val="001559F1"/>
    <w:rsid w:val="00156C18"/>
    <w:rsid w:val="00163F99"/>
    <w:rsid w:val="00164765"/>
    <w:rsid w:val="00170345"/>
    <w:rsid w:val="00171F4F"/>
    <w:rsid w:val="00173975"/>
    <w:rsid w:val="00174C8B"/>
    <w:rsid w:val="00176FA2"/>
    <w:rsid w:val="00181B4C"/>
    <w:rsid w:val="00183265"/>
    <w:rsid w:val="00183DAB"/>
    <w:rsid w:val="00186B7D"/>
    <w:rsid w:val="00187F96"/>
    <w:rsid w:val="0019542A"/>
    <w:rsid w:val="0019775C"/>
    <w:rsid w:val="001A0E97"/>
    <w:rsid w:val="001A47DC"/>
    <w:rsid w:val="001C0287"/>
    <w:rsid w:val="001C132C"/>
    <w:rsid w:val="001C1B7E"/>
    <w:rsid w:val="001C4C99"/>
    <w:rsid w:val="001C550C"/>
    <w:rsid w:val="001D29D5"/>
    <w:rsid w:val="001D352E"/>
    <w:rsid w:val="001D426D"/>
    <w:rsid w:val="001E0C4E"/>
    <w:rsid w:val="001E4ADC"/>
    <w:rsid w:val="001E5EB5"/>
    <w:rsid w:val="001F2DE0"/>
    <w:rsid w:val="001F3E07"/>
    <w:rsid w:val="001F4738"/>
    <w:rsid w:val="001F6148"/>
    <w:rsid w:val="00200523"/>
    <w:rsid w:val="00201EBC"/>
    <w:rsid w:val="00215FBB"/>
    <w:rsid w:val="00221056"/>
    <w:rsid w:val="0022660D"/>
    <w:rsid w:val="002307DE"/>
    <w:rsid w:val="002400F9"/>
    <w:rsid w:val="00246FA3"/>
    <w:rsid w:val="002477B2"/>
    <w:rsid w:val="00260923"/>
    <w:rsid w:val="00260DDC"/>
    <w:rsid w:val="00260EA3"/>
    <w:rsid w:val="0026380D"/>
    <w:rsid w:val="002643EA"/>
    <w:rsid w:val="002650BE"/>
    <w:rsid w:val="00266748"/>
    <w:rsid w:val="002767BC"/>
    <w:rsid w:val="00276B6E"/>
    <w:rsid w:val="0028004E"/>
    <w:rsid w:val="002800FB"/>
    <w:rsid w:val="002825E3"/>
    <w:rsid w:val="00282EA1"/>
    <w:rsid w:val="00283873"/>
    <w:rsid w:val="00292E05"/>
    <w:rsid w:val="00296C2B"/>
    <w:rsid w:val="002A07A8"/>
    <w:rsid w:val="002A2D87"/>
    <w:rsid w:val="002A6F4E"/>
    <w:rsid w:val="002B05EE"/>
    <w:rsid w:val="002B4447"/>
    <w:rsid w:val="002B47DA"/>
    <w:rsid w:val="002B751F"/>
    <w:rsid w:val="002C1A6D"/>
    <w:rsid w:val="002C2739"/>
    <w:rsid w:val="002C3166"/>
    <w:rsid w:val="002C4CC2"/>
    <w:rsid w:val="002C6148"/>
    <w:rsid w:val="002C7BBA"/>
    <w:rsid w:val="002D20E1"/>
    <w:rsid w:val="002D412B"/>
    <w:rsid w:val="002D69B4"/>
    <w:rsid w:val="002D7F6E"/>
    <w:rsid w:val="002E6C8E"/>
    <w:rsid w:val="002F17D9"/>
    <w:rsid w:val="002F470D"/>
    <w:rsid w:val="002F4D3A"/>
    <w:rsid w:val="002F518A"/>
    <w:rsid w:val="00306F90"/>
    <w:rsid w:val="00307536"/>
    <w:rsid w:val="003137BE"/>
    <w:rsid w:val="00317781"/>
    <w:rsid w:val="00320410"/>
    <w:rsid w:val="0033013B"/>
    <w:rsid w:val="0033108C"/>
    <w:rsid w:val="003317CF"/>
    <w:rsid w:val="00335248"/>
    <w:rsid w:val="003357CA"/>
    <w:rsid w:val="00345597"/>
    <w:rsid w:val="003462E9"/>
    <w:rsid w:val="00360B37"/>
    <w:rsid w:val="00364689"/>
    <w:rsid w:val="00367572"/>
    <w:rsid w:val="00375902"/>
    <w:rsid w:val="00376314"/>
    <w:rsid w:val="0038228D"/>
    <w:rsid w:val="00385BF4"/>
    <w:rsid w:val="0038632E"/>
    <w:rsid w:val="00392AA0"/>
    <w:rsid w:val="00393DF3"/>
    <w:rsid w:val="00396BD3"/>
    <w:rsid w:val="003A24BB"/>
    <w:rsid w:val="003A34AA"/>
    <w:rsid w:val="003B72F8"/>
    <w:rsid w:val="003C24FD"/>
    <w:rsid w:val="003C3B9B"/>
    <w:rsid w:val="003C6161"/>
    <w:rsid w:val="003D2B45"/>
    <w:rsid w:val="003D47E9"/>
    <w:rsid w:val="003D5600"/>
    <w:rsid w:val="003D7AC3"/>
    <w:rsid w:val="003E154E"/>
    <w:rsid w:val="003E1F72"/>
    <w:rsid w:val="003E2139"/>
    <w:rsid w:val="003E7B3D"/>
    <w:rsid w:val="00405058"/>
    <w:rsid w:val="004054E1"/>
    <w:rsid w:val="00406A58"/>
    <w:rsid w:val="00413B65"/>
    <w:rsid w:val="004173DB"/>
    <w:rsid w:val="0042515B"/>
    <w:rsid w:val="004267A3"/>
    <w:rsid w:val="00427DAB"/>
    <w:rsid w:val="00427DE5"/>
    <w:rsid w:val="004310C5"/>
    <w:rsid w:val="00440971"/>
    <w:rsid w:val="004409B5"/>
    <w:rsid w:val="00444B46"/>
    <w:rsid w:val="00445618"/>
    <w:rsid w:val="004465E4"/>
    <w:rsid w:val="00452BA2"/>
    <w:rsid w:val="00470DFE"/>
    <w:rsid w:val="00471D27"/>
    <w:rsid w:val="00475213"/>
    <w:rsid w:val="00477F9D"/>
    <w:rsid w:val="004841C6"/>
    <w:rsid w:val="0049018B"/>
    <w:rsid w:val="00490379"/>
    <w:rsid w:val="00491811"/>
    <w:rsid w:val="00496DC8"/>
    <w:rsid w:val="00497306"/>
    <w:rsid w:val="004A037F"/>
    <w:rsid w:val="004A0734"/>
    <w:rsid w:val="004A4319"/>
    <w:rsid w:val="004B1D7F"/>
    <w:rsid w:val="004C326C"/>
    <w:rsid w:val="004C7903"/>
    <w:rsid w:val="004D31D8"/>
    <w:rsid w:val="004E09A6"/>
    <w:rsid w:val="004E3BC9"/>
    <w:rsid w:val="004F38DC"/>
    <w:rsid w:val="004F508E"/>
    <w:rsid w:val="005029A6"/>
    <w:rsid w:val="00507D08"/>
    <w:rsid w:val="005158A3"/>
    <w:rsid w:val="00523040"/>
    <w:rsid w:val="00525968"/>
    <w:rsid w:val="005276A7"/>
    <w:rsid w:val="005303B9"/>
    <w:rsid w:val="00533500"/>
    <w:rsid w:val="00533CF8"/>
    <w:rsid w:val="00536B1D"/>
    <w:rsid w:val="005445CB"/>
    <w:rsid w:val="0055200F"/>
    <w:rsid w:val="005633B3"/>
    <w:rsid w:val="00576C9A"/>
    <w:rsid w:val="00590188"/>
    <w:rsid w:val="00590A85"/>
    <w:rsid w:val="00591293"/>
    <w:rsid w:val="005915D2"/>
    <w:rsid w:val="00595844"/>
    <w:rsid w:val="005A618F"/>
    <w:rsid w:val="005A7351"/>
    <w:rsid w:val="005B46B4"/>
    <w:rsid w:val="005B5E19"/>
    <w:rsid w:val="005C07A0"/>
    <w:rsid w:val="005C11F1"/>
    <w:rsid w:val="005C74AB"/>
    <w:rsid w:val="005C74C1"/>
    <w:rsid w:val="005D3913"/>
    <w:rsid w:val="005D5397"/>
    <w:rsid w:val="005D68BD"/>
    <w:rsid w:val="005D7A16"/>
    <w:rsid w:val="005D7A3D"/>
    <w:rsid w:val="005E055F"/>
    <w:rsid w:val="005F0710"/>
    <w:rsid w:val="005F0F7C"/>
    <w:rsid w:val="005F21C1"/>
    <w:rsid w:val="005F33AA"/>
    <w:rsid w:val="005F374D"/>
    <w:rsid w:val="005F3B8E"/>
    <w:rsid w:val="00607343"/>
    <w:rsid w:val="006137BA"/>
    <w:rsid w:val="006259C1"/>
    <w:rsid w:val="00625DCA"/>
    <w:rsid w:val="00635A31"/>
    <w:rsid w:val="00643597"/>
    <w:rsid w:val="00646627"/>
    <w:rsid w:val="00646FDE"/>
    <w:rsid w:val="0065519F"/>
    <w:rsid w:val="00660C7A"/>
    <w:rsid w:val="00661918"/>
    <w:rsid w:val="0066290F"/>
    <w:rsid w:val="00664562"/>
    <w:rsid w:val="006675E8"/>
    <w:rsid w:val="00670C44"/>
    <w:rsid w:val="00670CD2"/>
    <w:rsid w:val="00677C4C"/>
    <w:rsid w:val="006874EB"/>
    <w:rsid w:val="006875B8"/>
    <w:rsid w:val="00687FDE"/>
    <w:rsid w:val="00690912"/>
    <w:rsid w:val="006A320E"/>
    <w:rsid w:val="006A4C02"/>
    <w:rsid w:val="006B24A2"/>
    <w:rsid w:val="006B24DE"/>
    <w:rsid w:val="006B2582"/>
    <w:rsid w:val="006B48CA"/>
    <w:rsid w:val="006B752B"/>
    <w:rsid w:val="006C1916"/>
    <w:rsid w:val="006C7B90"/>
    <w:rsid w:val="006D74B4"/>
    <w:rsid w:val="006E100D"/>
    <w:rsid w:val="006E1894"/>
    <w:rsid w:val="006E5B2C"/>
    <w:rsid w:val="006F1F62"/>
    <w:rsid w:val="006F2EBC"/>
    <w:rsid w:val="007128E9"/>
    <w:rsid w:val="0071347F"/>
    <w:rsid w:val="0071787F"/>
    <w:rsid w:val="007240DC"/>
    <w:rsid w:val="00727545"/>
    <w:rsid w:val="0074608E"/>
    <w:rsid w:val="00750003"/>
    <w:rsid w:val="0075283E"/>
    <w:rsid w:val="00752BEE"/>
    <w:rsid w:val="007557E9"/>
    <w:rsid w:val="00762693"/>
    <w:rsid w:val="00762C76"/>
    <w:rsid w:val="00766513"/>
    <w:rsid w:val="00771C6B"/>
    <w:rsid w:val="00782590"/>
    <w:rsid w:val="0079245D"/>
    <w:rsid w:val="0079288E"/>
    <w:rsid w:val="007A02D4"/>
    <w:rsid w:val="007A118B"/>
    <w:rsid w:val="007A3962"/>
    <w:rsid w:val="007A4BF3"/>
    <w:rsid w:val="007A4D17"/>
    <w:rsid w:val="007A72C0"/>
    <w:rsid w:val="007B7461"/>
    <w:rsid w:val="007B7D3D"/>
    <w:rsid w:val="007C2B9A"/>
    <w:rsid w:val="007C6B53"/>
    <w:rsid w:val="007D5433"/>
    <w:rsid w:val="007F1438"/>
    <w:rsid w:val="007F558F"/>
    <w:rsid w:val="007F6C19"/>
    <w:rsid w:val="007F7CD2"/>
    <w:rsid w:val="008025C5"/>
    <w:rsid w:val="00807C80"/>
    <w:rsid w:val="008155A0"/>
    <w:rsid w:val="00820AD1"/>
    <w:rsid w:val="00824E2B"/>
    <w:rsid w:val="00835984"/>
    <w:rsid w:val="00844BF1"/>
    <w:rsid w:val="008456E5"/>
    <w:rsid w:val="00846DBA"/>
    <w:rsid w:val="00853783"/>
    <w:rsid w:val="00853B58"/>
    <w:rsid w:val="00853BE7"/>
    <w:rsid w:val="00855D87"/>
    <w:rsid w:val="00860784"/>
    <w:rsid w:val="00863641"/>
    <w:rsid w:val="0086592D"/>
    <w:rsid w:val="00866CF8"/>
    <w:rsid w:val="00875AAB"/>
    <w:rsid w:val="00880EDC"/>
    <w:rsid w:val="00882E4E"/>
    <w:rsid w:val="00886B52"/>
    <w:rsid w:val="00887504"/>
    <w:rsid w:val="00896C13"/>
    <w:rsid w:val="0089785D"/>
    <w:rsid w:val="008A128A"/>
    <w:rsid w:val="008A3A5C"/>
    <w:rsid w:val="008B163C"/>
    <w:rsid w:val="008B75AF"/>
    <w:rsid w:val="008C4453"/>
    <w:rsid w:val="008D5A76"/>
    <w:rsid w:val="008D5CAA"/>
    <w:rsid w:val="008E3BE6"/>
    <w:rsid w:val="008E5EDB"/>
    <w:rsid w:val="008E6ABF"/>
    <w:rsid w:val="008F1346"/>
    <w:rsid w:val="008F56BC"/>
    <w:rsid w:val="00904D65"/>
    <w:rsid w:val="00905884"/>
    <w:rsid w:val="00905E23"/>
    <w:rsid w:val="0091128C"/>
    <w:rsid w:val="00912B4C"/>
    <w:rsid w:val="00915B2E"/>
    <w:rsid w:val="00917FB8"/>
    <w:rsid w:val="00920262"/>
    <w:rsid w:val="0093019F"/>
    <w:rsid w:val="00932FFC"/>
    <w:rsid w:val="00933F0B"/>
    <w:rsid w:val="00937E61"/>
    <w:rsid w:val="00941918"/>
    <w:rsid w:val="00942BD5"/>
    <w:rsid w:val="00956E8F"/>
    <w:rsid w:val="00960BDE"/>
    <w:rsid w:val="00962170"/>
    <w:rsid w:val="00962937"/>
    <w:rsid w:val="00971345"/>
    <w:rsid w:val="00975BBA"/>
    <w:rsid w:val="00991F35"/>
    <w:rsid w:val="0099205F"/>
    <w:rsid w:val="00994038"/>
    <w:rsid w:val="00994818"/>
    <w:rsid w:val="009A109E"/>
    <w:rsid w:val="009A2B10"/>
    <w:rsid w:val="009A7D8A"/>
    <w:rsid w:val="009B3A01"/>
    <w:rsid w:val="009B4204"/>
    <w:rsid w:val="009C0E4C"/>
    <w:rsid w:val="009C1572"/>
    <w:rsid w:val="009C2D2E"/>
    <w:rsid w:val="009D270F"/>
    <w:rsid w:val="009D43D1"/>
    <w:rsid w:val="009D565C"/>
    <w:rsid w:val="009D69D0"/>
    <w:rsid w:val="009F01A8"/>
    <w:rsid w:val="009F0F22"/>
    <w:rsid w:val="009F6452"/>
    <w:rsid w:val="00A0110F"/>
    <w:rsid w:val="00A05A57"/>
    <w:rsid w:val="00A05FAD"/>
    <w:rsid w:val="00A061AF"/>
    <w:rsid w:val="00A1248C"/>
    <w:rsid w:val="00A128B7"/>
    <w:rsid w:val="00A15F2F"/>
    <w:rsid w:val="00A2230C"/>
    <w:rsid w:val="00A26925"/>
    <w:rsid w:val="00A30886"/>
    <w:rsid w:val="00A421EA"/>
    <w:rsid w:val="00A42860"/>
    <w:rsid w:val="00A445B8"/>
    <w:rsid w:val="00A455D6"/>
    <w:rsid w:val="00A46405"/>
    <w:rsid w:val="00A4798E"/>
    <w:rsid w:val="00A527EA"/>
    <w:rsid w:val="00A627BA"/>
    <w:rsid w:val="00A64222"/>
    <w:rsid w:val="00A71FA0"/>
    <w:rsid w:val="00A72078"/>
    <w:rsid w:val="00A73972"/>
    <w:rsid w:val="00A80289"/>
    <w:rsid w:val="00A859B9"/>
    <w:rsid w:val="00A9102F"/>
    <w:rsid w:val="00A94ECC"/>
    <w:rsid w:val="00AA5A7E"/>
    <w:rsid w:val="00AA5ECF"/>
    <w:rsid w:val="00AA6B98"/>
    <w:rsid w:val="00AB0838"/>
    <w:rsid w:val="00AB09B9"/>
    <w:rsid w:val="00AB47E1"/>
    <w:rsid w:val="00AB588A"/>
    <w:rsid w:val="00AB5C64"/>
    <w:rsid w:val="00AC22C9"/>
    <w:rsid w:val="00AD0DA0"/>
    <w:rsid w:val="00AE33F3"/>
    <w:rsid w:val="00AE4659"/>
    <w:rsid w:val="00AE5A80"/>
    <w:rsid w:val="00AE727E"/>
    <w:rsid w:val="00AF541B"/>
    <w:rsid w:val="00B023F2"/>
    <w:rsid w:val="00B03FBB"/>
    <w:rsid w:val="00B11031"/>
    <w:rsid w:val="00B11469"/>
    <w:rsid w:val="00B13D0B"/>
    <w:rsid w:val="00B20D58"/>
    <w:rsid w:val="00B211FC"/>
    <w:rsid w:val="00B254C4"/>
    <w:rsid w:val="00B347D0"/>
    <w:rsid w:val="00B4184C"/>
    <w:rsid w:val="00B452CF"/>
    <w:rsid w:val="00B505C0"/>
    <w:rsid w:val="00B53F2F"/>
    <w:rsid w:val="00B56CA6"/>
    <w:rsid w:val="00B61861"/>
    <w:rsid w:val="00B619E0"/>
    <w:rsid w:val="00B71AA5"/>
    <w:rsid w:val="00B75A4E"/>
    <w:rsid w:val="00B910D3"/>
    <w:rsid w:val="00B9516B"/>
    <w:rsid w:val="00BB3286"/>
    <w:rsid w:val="00BC110A"/>
    <w:rsid w:val="00BC3134"/>
    <w:rsid w:val="00BC7011"/>
    <w:rsid w:val="00BD13AE"/>
    <w:rsid w:val="00BD211C"/>
    <w:rsid w:val="00BD246E"/>
    <w:rsid w:val="00BD424C"/>
    <w:rsid w:val="00BD5E38"/>
    <w:rsid w:val="00BE01C5"/>
    <w:rsid w:val="00BE25B0"/>
    <w:rsid w:val="00BE4F0E"/>
    <w:rsid w:val="00BE5E14"/>
    <w:rsid w:val="00BF376E"/>
    <w:rsid w:val="00BF3A84"/>
    <w:rsid w:val="00BF7E4F"/>
    <w:rsid w:val="00C0343D"/>
    <w:rsid w:val="00C04210"/>
    <w:rsid w:val="00C056BC"/>
    <w:rsid w:val="00C06E16"/>
    <w:rsid w:val="00C1509E"/>
    <w:rsid w:val="00C24AB0"/>
    <w:rsid w:val="00C30222"/>
    <w:rsid w:val="00C33D2B"/>
    <w:rsid w:val="00C45D01"/>
    <w:rsid w:val="00C464F4"/>
    <w:rsid w:val="00C5177E"/>
    <w:rsid w:val="00C51D81"/>
    <w:rsid w:val="00C5282F"/>
    <w:rsid w:val="00C60B0F"/>
    <w:rsid w:val="00C63E76"/>
    <w:rsid w:val="00C66216"/>
    <w:rsid w:val="00C71BF1"/>
    <w:rsid w:val="00C74EC3"/>
    <w:rsid w:val="00C8263B"/>
    <w:rsid w:val="00C83111"/>
    <w:rsid w:val="00C86267"/>
    <w:rsid w:val="00C97E08"/>
    <w:rsid w:val="00CA40C8"/>
    <w:rsid w:val="00CA55E3"/>
    <w:rsid w:val="00CB4CEE"/>
    <w:rsid w:val="00CB4F65"/>
    <w:rsid w:val="00CC0F1C"/>
    <w:rsid w:val="00CC7090"/>
    <w:rsid w:val="00CD18D4"/>
    <w:rsid w:val="00CD2DE4"/>
    <w:rsid w:val="00CD43EB"/>
    <w:rsid w:val="00CD4DE1"/>
    <w:rsid w:val="00CE09CA"/>
    <w:rsid w:val="00CE61D7"/>
    <w:rsid w:val="00CF04B4"/>
    <w:rsid w:val="00CF1FC8"/>
    <w:rsid w:val="00CF590C"/>
    <w:rsid w:val="00D034A4"/>
    <w:rsid w:val="00D04176"/>
    <w:rsid w:val="00D14038"/>
    <w:rsid w:val="00D26399"/>
    <w:rsid w:val="00D364C6"/>
    <w:rsid w:val="00D44BE1"/>
    <w:rsid w:val="00D45106"/>
    <w:rsid w:val="00D476DE"/>
    <w:rsid w:val="00D557DE"/>
    <w:rsid w:val="00D5640F"/>
    <w:rsid w:val="00D56FC9"/>
    <w:rsid w:val="00D654A0"/>
    <w:rsid w:val="00D67CF2"/>
    <w:rsid w:val="00D704AD"/>
    <w:rsid w:val="00D743B1"/>
    <w:rsid w:val="00D80237"/>
    <w:rsid w:val="00D80A9B"/>
    <w:rsid w:val="00D81478"/>
    <w:rsid w:val="00D82745"/>
    <w:rsid w:val="00D828A5"/>
    <w:rsid w:val="00D90FC8"/>
    <w:rsid w:val="00D92316"/>
    <w:rsid w:val="00D9508C"/>
    <w:rsid w:val="00DA1B18"/>
    <w:rsid w:val="00DA4754"/>
    <w:rsid w:val="00DA7120"/>
    <w:rsid w:val="00DB0E62"/>
    <w:rsid w:val="00DB42C8"/>
    <w:rsid w:val="00DB736E"/>
    <w:rsid w:val="00DC002F"/>
    <w:rsid w:val="00DC2100"/>
    <w:rsid w:val="00DC32A7"/>
    <w:rsid w:val="00DC4879"/>
    <w:rsid w:val="00DC5A9C"/>
    <w:rsid w:val="00DC6E1D"/>
    <w:rsid w:val="00DD72A2"/>
    <w:rsid w:val="00DD72E8"/>
    <w:rsid w:val="00DD732A"/>
    <w:rsid w:val="00DF09AB"/>
    <w:rsid w:val="00DF1F95"/>
    <w:rsid w:val="00DF2B4D"/>
    <w:rsid w:val="00DF3C65"/>
    <w:rsid w:val="00DF5D7E"/>
    <w:rsid w:val="00DF6623"/>
    <w:rsid w:val="00E0000D"/>
    <w:rsid w:val="00E13730"/>
    <w:rsid w:val="00E146D3"/>
    <w:rsid w:val="00E14B8C"/>
    <w:rsid w:val="00E317C7"/>
    <w:rsid w:val="00E32AFB"/>
    <w:rsid w:val="00E37329"/>
    <w:rsid w:val="00E40139"/>
    <w:rsid w:val="00E40BDE"/>
    <w:rsid w:val="00E41768"/>
    <w:rsid w:val="00E5316B"/>
    <w:rsid w:val="00E5343A"/>
    <w:rsid w:val="00E55CC6"/>
    <w:rsid w:val="00E55F5F"/>
    <w:rsid w:val="00E8124C"/>
    <w:rsid w:val="00E842A5"/>
    <w:rsid w:val="00E953F8"/>
    <w:rsid w:val="00E959D2"/>
    <w:rsid w:val="00EA401D"/>
    <w:rsid w:val="00EA58F6"/>
    <w:rsid w:val="00EB2453"/>
    <w:rsid w:val="00EB34AF"/>
    <w:rsid w:val="00EB765C"/>
    <w:rsid w:val="00EC3C5A"/>
    <w:rsid w:val="00EC4BE3"/>
    <w:rsid w:val="00EC5423"/>
    <w:rsid w:val="00EC7168"/>
    <w:rsid w:val="00ED4B4E"/>
    <w:rsid w:val="00ED6626"/>
    <w:rsid w:val="00ED7D8F"/>
    <w:rsid w:val="00EE11A0"/>
    <w:rsid w:val="00EE260B"/>
    <w:rsid w:val="00EE4485"/>
    <w:rsid w:val="00EE4F06"/>
    <w:rsid w:val="00EF0D00"/>
    <w:rsid w:val="00F0402F"/>
    <w:rsid w:val="00F04DA4"/>
    <w:rsid w:val="00F058F5"/>
    <w:rsid w:val="00F06455"/>
    <w:rsid w:val="00F1390C"/>
    <w:rsid w:val="00F156B9"/>
    <w:rsid w:val="00F16C55"/>
    <w:rsid w:val="00F16D5A"/>
    <w:rsid w:val="00F17364"/>
    <w:rsid w:val="00F22EE3"/>
    <w:rsid w:val="00F2678F"/>
    <w:rsid w:val="00F27F95"/>
    <w:rsid w:val="00F30FD6"/>
    <w:rsid w:val="00F310E8"/>
    <w:rsid w:val="00F50BF4"/>
    <w:rsid w:val="00F5198E"/>
    <w:rsid w:val="00F56139"/>
    <w:rsid w:val="00F6038E"/>
    <w:rsid w:val="00F61369"/>
    <w:rsid w:val="00F62813"/>
    <w:rsid w:val="00F64148"/>
    <w:rsid w:val="00F76E02"/>
    <w:rsid w:val="00F77E2D"/>
    <w:rsid w:val="00F84A0D"/>
    <w:rsid w:val="00F85B57"/>
    <w:rsid w:val="00F85BAC"/>
    <w:rsid w:val="00F87FEA"/>
    <w:rsid w:val="00F960AF"/>
    <w:rsid w:val="00F96246"/>
    <w:rsid w:val="00FA5E68"/>
    <w:rsid w:val="00FA6A3D"/>
    <w:rsid w:val="00FA6D3F"/>
    <w:rsid w:val="00FB3467"/>
    <w:rsid w:val="00FB56BD"/>
    <w:rsid w:val="00FC03D5"/>
    <w:rsid w:val="00FC2866"/>
    <w:rsid w:val="00FC6059"/>
    <w:rsid w:val="00FD4D9D"/>
    <w:rsid w:val="00FD55B9"/>
    <w:rsid w:val="00FE23CE"/>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 w:type="character" w:styleId="Kommentarzeichen">
    <w:name w:val="annotation reference"/>
    <w:basedOn w:val="Absatz-Standardschriftart"/>
    <w:rsid w:val="00B75A4E"/>
    <w:rPr>
      <w:sz w:val="16"/>
      <w:szCs w:val="16"/>
    </w:rPr>
  </w:style>
  <w:style w:type="paragraph" w:styleId="Kommentartext">
    <w:name w:val="annotation text"/>
    <w:basedOn w:val="Standard"/>
    <w:link w:val="KommentartextZchn"/>
    <w:rsid w:val="00B75A4E"/>
    <w:rPr>
      <w:sz w:val="20"/>
      <w:szCs w:val="20"/>
    </w:rPr>
  </w:style>
  <w:style w:type="character" w:customStyle="1" w:styleId="KommentartextZchn">
    <w:name w:val="Kommentartext Zchn"/>
    <w:basedOn w:val="Absatz-Standardschriftart"/>
    <w:link w:val="Kommentartext"/>
    <w:rsid w:val="00B75A4E"/>
  </w:style>
  <w:style w:type="paragraph" w:styleId="Kommentarthema">
    <w:name w:val="annotation subject"/>
    <w:basedOn w:val="Kommentartext"/>
    <w:next w:val="Kommentartext"/>
    <w:link w:val="KommentarthemaZchn"/>
    <w:rsid w:val="00B75A4E"/>
    <w:rPr>
      <w:b/>
      <w:bCs/>
    </w:rPr>
  </w:style>
  <w:style w:type="character" w:customStyle="1" w:styleId="KommentarthemaZchn">
    <w:name w:val="Kommentarthema Zchn"/>
    <w:basedOn w:val="KommentartextZchn"/>
    <w:link w:val="Kommentarthema"/>
    <w:rsid w:val="00B75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 w:type="character" w:styleId="Kommentarzeichen">
    <w:name w:val="annotation reference"/>
    <w:basedOn w:val="Absatz-Standardschriftart"/>
    <w:rsid w:val="00B75A4E"/>
    <w:rPr>
      <w:sz w:val="16"/>
      <w:szCs w:val="16"/>
    </w:rPr>
  </w:style>
  <w:style w:type="paragraph" w:styleId="Kommentartext">
    <w:name w:val="annotation text"/>
    <w:basedOn w:val="Standard"/>
    <w:link w:val="KommentartextZchn"/>
    <w:rsid w:val="00B75A4E"/>
    <w:rPr>
      <w:sz w:val="20"/>
      <w:szCs w:val="20"/>
    </w:rPr>
  </w:style>
  <w:style w:type="character" w:customStyle="1" w:styleId="KommentartextZchn">
    <w:name w:val="Kommentartext Zchn"/>
    <w:basedOn w:val="Absatz-Standardschriftart"/>
    <w:link w:val="Kommentartext"/>
    <w:rsid w:val="00B75A4E"/>
  </w:style>
  <w:style w:type="paragraph" w:styleId="Kommentarthema">
    <w:name w:val="annotation subject"/>
    <w:basedOn w:val="Kommentartext"/>
    <w:next w:val="Kommentartext"/>
    <w:link w:val="KommentarthemaZchn"/>
    <w:rsid w:val="00B75A4E"/>
    <w:rPr>
      <w:b/>
      <w:bCs/>
    </w:rPr>
  </w:style>
  <w:style w:type="character" w:customStyle="1" w:styleId="KommentarthemaZchn">
    <w:name w:val="Kommentarthema Zchn"/>
    <w:basedOn w:val="KommentartextZchn"/>
    <w:link w:val="Kommentarthema"/>
    <w:rsid w:val="00B7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5647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2016-11-26T09:00:00Z</dcterms:created>
  <dcterms:modified xsi:type="dcterms:W3CDTF">2016-11-26T09:00:00Z</dcterms:modified>
</cp:coreProperties>
</file>