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3" w:rsidRPr="009F57F5" w:rsidRDefault="00D85BFA" w:rsidP="00601394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Artego</w:t>
      </w:r>
      <w:proofErr w:type="spellEnd"/>
      <w:r>
        <w:rPr>
          <w:rFonts w:ascii="Arial" w:hAnsi="Arial" w:cs="Arial"/>
          <w:b/>
        </w:rPr>
        <w:t xml:space="preserve"> </w:t>
      </w:r>
      <w:r w:rsidR="00CD7300">
        <w:rPr>
          <w:rFonts w:ascii="Arial" w:hAnsi="Arial" w:cs="Arial"/>
          <w:b/>
        </w:rPr>
        <w:t xml:space="preserve">Küchen neu im </w:t>
      </w:r>
      <w:r>
        <w:rPr>
          <w:rFonts w:ascii="Arial" w:hAnsi="Arial" w:cs="Arial"/>
          <w:b/>
        </w:rPr>
        <w:t>DCC</w:t>
      </w:r>
    </w:p>
    <w:p w:rsidR="007F47D3" w:rsidRPr="00EC3D22" w:rsidRDefault="007F47D3" w:rsidP="0060139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F47D3" w:rsidRPr="000D13BE" w:rsidRDefault="00982DED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Bad </w:t>
      </w:r>
      <w:proofErr w:type="spellStart"/>
      <w:r>
        <w:rPr>
          <w:rFonts w:ascii="Arial" w:hAnsi="Arial" w:cs="Arial"/>
          <w:b/>
        </w:rPr>
        <w:t>Oeynhause</w:t>
      </w:r>
      <w:r w:rsidR="00D85BFA">
        <w:rPr>
          <w:rFonts w:ascii="Arial" w:hAnsi="Arial" w:cs="Arial"/>
          <w:b/>
        </w:rPr>
        <w:t>ner</w:t>
      </w:r>
      <w:proofErr w:type="spellEnd"/>
      <w:r w:rsidR="00D85BFA">
        <w:rPr>
          <w:rFonts w:ascii="Arial" w:hAnsi="Arial" w:cs="Arial"/>
          <w:b/>
        </w:rPr>
        <w:t xml:space="preserve"> Küchenhersteller </w:t>
      </w:r>
      <w:r w:rsidR="00CD7300">
        <w:rPr>
          <w:rFonts w:ascii="Arial" w:hAnsi="Arial" w:cs="Arial"/>
          <w:b/>
        </w:rPr>
        <w:t xml:space="preserve">engagiert sich in der </w:t>
      </w:r>
      <w:r w:rsidR="00D85BFA">
        <w:rPr>
          <w:rFonts w:ascii="Arial" w:hAnsi="Arial" w:cs="Arial"/>
          <w:b/>
        </w:rPr>
        <w:t>Herforder Branchenorganisation</w:t>
      </w:r>
    </w:p>
    <w:p w:rsidR="007F47D3" w:rsidRPr="009D27A3" w:rsidRDefault="007F47D3" w:rsidP="0060139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Default="00A91BF9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E45B8">
        <w:rPr>
          <w:rFonts w:ascii="Arial" w:hAnsi="Arial" w:cs="Arial"/>
          <w:b/>
          <w:sz w:val="22"/>
          <w:szCs w:val="22"/>
        </w:rPr>
        <w:t>a</w:t>
      </w:r>
      <w:r w:rsidR="007F47D3">
        <w:rPr>
          <w:rFonts w:ascii="Arial" w:hAnsi="Arial" w:cs="Arial"/>
          <w:b/>
          <w:sz w:val="22"/>
          <w:szCs w:val="22"/>
        </w:rPr>
        <w:t>s Daten Competence Center (DCC</w:t>
      </w:r>
      <w:r w:rsidR="003E45B8">
        <w:rPr>
          <w:rFonts w:ascii="Arial" w:hAnsi="Arial" w:cs="Arial"/>
          <w:b/>
          <w:sz w:val="22"/>
          <w:szCs w:val="22"/>
        </w:rPr>
        <w:t xml:space="preserve"> e.V.</w:t>
      </w:r>
      <w:r w:rsidR="007F47D3">
        <w:rPr>
          <w:rFonts w:ascii="Arial" w:hAnsi="Arial" w:cs="Arial"/>
          <w:b/>
          <w:sz w:val="22"/>
          <w:szCs w:val="22"/>
        </w:rPr>
        <w:t>) in Herford</w:t>
      </w:r>
      <w:r w:rsidR="00D85BFA">
        <w:rPr>
          <w:rFonts w:ascii="Arial" w:hAnsi="Arial" w:cs="Arial"/>
          <w:b/>
          <w:sz w:val="22"/>
          <w:szCs w:val="22"/>
        </w:rPr>
        <w:t xml:space="preserve"> hat ein neues Mitglied: Der Produzent von </w:t>
      </w:r>
      <w:r w:rsidR="00641E79">
        <w:rPr>
          <w:rFonts w:ascii="Arial" w:hAnsi="Arial" w:cs="Arial"/>
          <w:b/>
          <w:sz w:val="22"/>
          <w:szCs w:val="22"/>
        </w:rPr>
        <w:t xml:space="preserve">modernen </w:t>
      </w:r>
      <w:r w:rsidR="00D85BFA">
        <w:rPr>
          <w:rFonts w:ascii="Arial" w:hAnsi="Arial" w:cs="Arial"/>
          <w:b/>
          <w:sz w:val="22"/>
          <w:szCs w:val="22"/>
        </w:rPr>
        <w:t xml:space="preserve">Küchenmöbeln </w:t>
      </w:r>
      <w:proofErr w:type="spellStart"/>
      <w:r w:rsidR="00D85BFA">
        <w:rPr>
          <w:rFonts w:ascii="Arial" w:hAnsi="Arial" w:cs="Arial"/>
          <w:b/>
          <w:sz w:val="22"/>
          <w:szCs w:val="22"/>
        </w:rPr>
        <w:t>Artego</w:t>
      </w:r>
      <w:proofErr w:type="spellEnd"/>
      <w:r w:rsidR="00D85BFA">
        <w:rPr>
          <w:rFonts w:ascii="Arial" w:hAnsi="Arial" w:cs="Arial"/>
          <w:b/>
          <w:sz w:val="22"/>
          <w:szCs w:val="22"/>
        </w:rPr>
        <w:t xml:space="preserve"> Küchen GmbH &amp; Co. KG, Bad Oeynhausen (Nordrhein-Westfalen), hat seinen Beitritt ab März dieses Jahres erklärt. DCC-Chef Dr. Olaf Plümer nahm vergangene Woche die entsprechende Erklärung von Geschäftsführer Jürgen Drescher </w:t>
      </w:r>
      <w:r w:rsidR="00CD7300">
        <w:rPr>
          <w:rFonts w:ascii="Arial" w:hAnsi="Arial" w:cs="Arial"/>
          <w:b/>
          <w:sz w:val="22"/>
          <w:szCs w:val="22"/>
        </w:rPr>
        <w:t xml:space="preserve">erfreut </w:t>
      </w:r>
      <w:r w:rsidR="00D85BFA">
        <w:rPr>
          <w:rFonts w:ascii="Arial" w:hAnsi="Arial" w:cs="Arial"/>
          <w:b/>
          <w:sz w:val="22"/>
          <w:szCs w:val="22"/>
        </w:rPr>
        <w:t>entgegen.</w:t>
      </w:r>
    </w:p>
    <w:p w:rsidR="007058E9" w:rsidRPr="00EC3D22" w:rsidRDefault="007058E9" w:rsidP="00601394">
      <w:pPr>
        <w:spacing w:line="360" w:lineRule="auto"/>
        <w:rPr>
          <w:rFonts w:ascii="Arial" w:hAnsi="Arial" w:cs="Arial"/>
          <w:sz w:val="16"/>
          <w:szCs w:val="16"/>
        </w:rPr>
      </w:pPr>
    </w:p>
    <w:p w:rsidR="00641E79" w:rsidRDefault="007058E9" w:rsidP="00641E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641E79">
        <w:rPr>
          <w:rFonts w:ascii="Arial" w:hAnsi="Arial" w:cs="Arial"/>
          <w:sz w:val="22"/>
          <w:szCs w:val="22"/>
        </w:rPr>
        <w:t xml:space="preserve">Unternehmen wurde 1978 am Standort </w:t>
      </w:r>
      <w:proofErr w:type="spellStart"/>
      <w:r w:rsidR="00641E79">
        <w:rPr>
          <w:rFonts w:ascii="Arial" w:hAnsi="Arial" w:cs="Arial"/>
          <w:sz w:val="22"/>
          <w:szCs w:val="22"/>
        </w:rPr>
        <w:t>Kirchlengern</w:t>
      </w:r>
      <w:proofErr w:type="spellEnd"/>
      <w:r w:rsidR="00641E79">
        <w:rPr>
          <w:rFonts w:ascii="Arial" w:hAnsi="Arial" w:cs="Arial"/>
          <w:sz w:val="22"/>
          <w:szCs w:val="22"/>
        </w:rPr>
        <w:t xml:space="preserve"> gegründet. Mit der Verlagerung der Geschäftstätigkeit auf aufgebaute Ware erfolgte 2011 die Umfirmierung in „</w:t>
      </w:r>
      <w:proofErr w:type="spellStart"/>
      <w:r w:rsidR="00641E79">
        <w:rPr>
          <w:rFonts w:ascii="Arial" w:hAnsi="Arial" w:cs="Arial"/>
          <w:sz w:val="22"/>
          <w:szCs w:val="22"/>
        </w:rPr>
        <w:t>artego</w:t>
      </w:r>
      <w:proofErr w:type="spellEnd"/>
      <w:r w:rsidR="00641E79">
        <w:rPr>
          <w:rFonts w:ascii="Arial" w:hAnsi="Arial" w:cs="Arial"/>
          <w:sz w:val="22"/>
          <w:szCs w:val="22"/>
        </w:rPr>
        <w:t xml:space="preserve">“. Heute produziert der Mittelständler </w:t>
      </w:r>
      <w:r w:rsidR="00CD7300">
        <w:rPr>
          <w:rFonts w:ascii="Arial" w:hAnsi="Arial" w:cs="Arial"/>
          <w:sz w:val="22"/>
          <w:szCs w:val="22"/>
        </w:rPr>
        <w:t xml:space="preserve">in Bad Oeynhausen </w:t>
      </w:r>
      <w:r w:rsidR="00641E79">
        <w:rPr>
          <w:rFonts w:ascii="Arial" w:hAnsi="Arial" w:cs="Arial"/>
          <w:sz w:val="22"/>
          <w:szCs w:val="22"/>
        </w:rPr>
        <w:t>mit ca. 120 Beschäftigten rund 30.000 Küchen im Jahr und setzt damit über 40 Mio. Euro um (</w:t>
      </w:r>
      <w:proofErr w:type="spellStart"/>
      <w:r w:rsidR="00641E79">
        <w:rPr>
          <w:rFonts w:ascii="Arial" w:hAnsi="Arial" w:cs="Arial"/>
          <w:sz w:val="22"/>
          <w:szCs w:val="22"/>
        </w:rPr>
        <w:t>Gj</w:t>
      </w:r>
      <w:proofErr w:type="spellEnd"/>
      <w:r w:rsidR="00641E79">
        <w:rPr>
          <w:rFonts w:ascii="Arial" w:hAnsi="Arial" w:cs="Arial"/>
          <w:sz w:val="22"/>
          <w:szCs w:val="22"/>
        </w:rPr>
        <w:t>. 2015-2016). Mit rund 70 % Inlandsanteil stehen Küchenstudios, die Großfläche und SB-Märkte vertriebsseitig im Fokus.</w:t>
      </w:r>
    </w:p>
    <w:p w:rsidR="00641E79" w:rsidRPr="00641E79" w:rsidRDefault="00641E79" w:rsidP="00641E79">
      <w:pPr>
        <w:spacing w:line="360" w:lineRule="auto"/>
        <w:rPr>
          <w:rFonts w:ascii="Arial" w:hAnsi="Arial" w:cs="Arial"/>
          <w:sz w:val="22"/>
          <w:szCs w:val="22"/>
        </w:rPr>
      </w:pPr>
    </w:p>
    <w:p w:rsidR="00641E79" w:rsidRDefault="00641E79" w:rsidP="00641E79">
      <w:pPr>
        <w:spacing w:line="360" w:lineRule="auto"/>
        <w:rPr>
          <w:rFonts w:ascii="Arial" w:hAnsi="Arial" w:cs="Arial"/>
          <w:sz w:val="22"/>
          <w:szCs w:val="22"/>
        </w:rPr>
      </w:pPr>
      <w:r w:rsidRPr="00641E79">
        <w:rPr>
          <w:rFonts w:ascii="Arial" w:hAnsi="Arial" w:cs="Arial"/>
          <w:sz w:val="22"/>
          <w:szCs w:val="22"/>
        </w:rPr>
        <w:t xml:space="preserve">Mit einem durchgehenden Raster </w:t>
      </w:r>
      <w:r>
        <w:rPr>
          <w:rFonts w:ascii="Arial" w:hAnsi="Arial" w:cs="Arial"/>
          <w:sz w:val="22"/>
          <w:szCs w:val="22"/>
        </w:rPr>
        <w:t xml:space="preserve">bzw. Halbraster </w:t>
      </w:r>
      <w:r w:rsidR="00CD7300">
        <w:rPr>
          <w:rFonts w:ascii="Arial" w:hAnsi="Arial" w:cs="Arial"/>
          <w:sz w:val="22"/>
          <w:szCs w:val="22"/>
        </w:rPr>
        <w:t xml:space="preserve">rückt </w:t>
      </w:r>
      <w:proofErr w:type="spellStart"/>
      <w:r>
        <w:rPr>
          <w:rFonts w:ascii="Arial" w:hAnsi="Arial" w:cs="Arial"/>
          <w:sz w:val="22"/>
          <w:szCs w:val="22"/>
        </w:rPr>
        <w:t>Artego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41E79">
        <w:rPr>
          <w:rFonts w:ascii="Arial" w:hAnsi="Arial" w:cs="Arial"/>
          <w:sz w:val="22"/>
          <w:szCs w:val="22"/>
        </w:rPr>
        <w:t>Ergonomie und Planungsfreiheit in den Mittelpunkt</w:t>
      </w:r>
      <w:r>
        <w:rPr>
          <w:rFonts w:ascii="Arial" w:hAnsi="Arial" w:cs="Arial"/>
          <w:sz w:val="22"/>
          <w:szCs w:val="22"/>
        </w:rPr>
        <w:t xml:space="preserve"> ihrer </w:t>
      </w:r>
      <w:r w:rsidR="00CD7300">
        <w:rPr>
          <w:rFonts w:ascii="Arial" w:hAnsi="Arial" w:cs="Arial"/>
          <w:sz w:val="22"/>
          <w:szCs w:val="22"/>
        </w:rPr>
        <w:t>Küchen</w:t>
      </w:r>
      <w:r w:rsidRPr="00641E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Unter dem Label „Q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artego</w:t>
      </w:r>
      <w:proofErr w:type="spellEnd"/>
      <w:r>
        <w:rPr>
          <w:rFonts w:ascii="Arial" w:hAnsi="Arial" w:cs="Arial"/>
          <w:sz w:val="22"/>
          <w:szCs w:val="22"/>
        </w:rPr>
        <w:t xml:space="preserve">“ werden drei unterschiedliche </w:t>
      </w:r>
      <w:r w:rsidR="00CD7300">
        <w:rPr>
          <w:rFonts w:ascii="Arial" w:hAnsi="Arial" w:cs="Arial"/>
          <w:sz w:val="22"/>
          <w:szCs w:val="22"/>
        </w:rPr>
        <w:t>Produkt- bzw. Designl</w:t>
      </w:r>
      <w:r>
        <w:rPr>
          <w:rFonts w:ascii="Arial" w:hAnsi="Arial" w:cs="Arial"/>
          <w:sz w:val="22"/>
          <w:szCs w:val="22"/>
        </w:rPr>
        <w:t>inien bedient. Zusätzlich werden mit „</w:t>
      </w:r>
      <w:proofErr w:type="spellStart"/>
      <w:r>
        <w:rPr>
          <w:rFonts w:ascii="Arial" w:hAnsi="Arial" w:cs="Arial"/>
          <w:sz w:val="22"/>
          <w:szCs w:val="22"/>
        </w:rPr>
        <w:t>yours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r w:rsidR="00781182">
        <w:rPr>
          <w:rFonts w:ascii="Arial" w:hAnsi="Arial" w:cs="Arial"/>
          <w:sz w:val="22"/>
          <w:szCs w:val="22"/>
        </w:rPr>
        <w:t>flexibel kombinierbare Aluminium-Racks für junge und junggebliebene Erwachsene angeboten.</w:t>
      </w:r>
    </w:p>
    <w:p w:rsidR="00781182" w:rsidRDefault="00781182" w:rsidP="00641E79">
      <w:pPr>
        <w:spacing w:line="360" w:lineRule="auto"/>
        <w:rPr>
          <w:rFonts w:ascii="Arial" w:hAnsi="Arial" w:cs="Arial"/>
          <w:sz w:val="22"/>
          <w:szCs w:val="22"/>
        </w:rPr>
      </w:pPr>
    </w:p>
    <w:p w:rsidR="00781182" w:rsidRDefault="00781182" w:rsidP="00641E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Schon länger nutzt </w:t>
      </w:r>
      <w:proofErr w:type="spellStart"/>
      <w:r>
        <w:rPr>
          <w:rFonts w:ascii="Arial" w:hAnsi="Arial" w:cs="Arial"/>
          <w:sz w:val="22"/>
          <w:szCs w:val="22"/>
        </w:rPr>
        <w:t>Artego</w:t>
      </w:r>
      <w:proofErr w:type="spellEnd"/>
      <w:r>
        <w:rPr>
          <w:rFonts w:ascii="Arial" w:hAnsi="Arial" w:cs="Arial"/>
          <w:sz w:val="22"/>
          <w:szCs w:val="22"/>
        </w:rPr>
        <w:t xml:space="preserve"> die Dienstleistungen des DCC als Datenlieferant für IDM-basierte elektronische Kataloge. Mit dem Beitritt zur Branchenorganisation will das Unternehmen nun durch aktive Mitarbeit Einfluss auf die Entscheidungen in den Organen und </w:t>
      </w:r>
      <w:r w:rsidR="00CD7300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 xml:space="preserve">die Fortentwicklung des standardisierten Datenformats sowie dessen flankierenden Programmen nehmen. </w:t>
      </w:r>
    </w:p>
    <w:p w:rsidR="00781182" w:rsidRDefault="00781182" w:rsidP="00641E79">
      <w:pPr>
        <w:spacing w:line="360" w:lineRule="auto"/>
        <w:rPr>
          <w:rFonts w:ascii="Arial" w:hAnsi="Arial" w:cs="Arial"/>
          <w:sz w:val="22"/>
          <w:szCs w:val="22"/>
        </w:rPr>
      </w:pPr>
    </w:p>
    <w:p w:rsidR="007F47D3" w:rsidRDefault="00781182" w:rsidP="00B7066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Das Daten Competence Center begrüßt die Entscheidung des Küchenherstellers sehr, steht doch die Branchendurchdringung – inzwischen weit über Küche hinaus – als </w:t>
      </w:r>
      <w:r w:rsidR="00CD7300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zentrale Aufgabe auf der Agenda. Nicht zuletzt unter dem Blickwinkel, dass die deutsche Küchenmöbelindustrie weltweit eine unangefoc</w:t>
      </w:r>
      <w:r w:rsidR="00CD7300">
        <w:rPr>
          <w:rFonts w:ascii="Arial" w:hAnsi="Arial" w:cs="Arial"/>
          <w:sz w:val="22"/>
          <w:szCs w:val="22"/>
        </w:rPr>
        <w:t>hten führende Stellung einnimmt und international die Standards setzt.</w:t>
      </w:r>
      <w:bookmarkStart w:id="0" w:name="_GoBack"/>
      <w:bookmarkEnd w:id="0"/>
    </w:p>
    <w:sectPr w:rsidR="007F47D3" w:rsidSect="007F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F" w:rsidRDefault="00CF2E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DF5E" wp14:editId="7F4CD649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>
                            <w:rPr>
                              <w:b w:val="0"/>
                              <w:color w:val="FF0000"/>
                              <w:lang w:val="de-DE"/>
                            </w:rPr>
                            <w:t>703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FQtnnr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>
                      <w:rPr>
                        <w:b w:val="0"/>
                        <w:color w:val="FF0000"/>
                        <w:lang w:val="de-DE"/>
                      </w:rPr>
                      <w:t>703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F" w:rsidRDefault="00CF2E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F" w:rsidRDefault="00CF2E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52145EFD" wp14:editId="728CE82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D85BFA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März </w:t>
    </w:r>
    <w:r w:rsidR="00A91BF9">
      <w:rPr>
        <w:rFonts w:ascii="Arial" w:hAnsi="Arial" w:cs="Arial"/>
        <w:color w:val="404040"/>
        <w:lang w:val="sv-SE"/>
      </w:rPr>
      <w:t>2017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B70663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8EC444" wp14:editId="5B0C152E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5738D" wp14:editId="757EF35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F" w:rsidRDefault="00CF2E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4222"/>
    <w:rsid w:val="00A71FA0"/>
    <w:rsid w:val="00A77B0B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663"/>
    <w:rsid w:val="00B70E5F"/>
    <w:rsid w:val="00B71AA5"/>
    <w:rsid w:val="00B73266"/>
    <w:rsid w:val="00B76188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61D7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11FE5"/>
    <w:rsid w:val="00E134E4"/>
    <w:rsid w:val="00E13830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2017-03-09T10:31:00Z</dcterms:created>
  <dcterms:modified xsi:type="dcterms:W3CDTF">2017-03-09T10:31:00Z</dcterms:modified>
</cp:coreProperties>
</file>