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7D3" w:rsidRPr="009F57F5" w:rsidRDefault="00B84080" w:rsidP="00B8408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IDM Küche/Bad 2.6 im Rollout</w:t>
      </w:r>
    </w:p>
    <w:p w:rsidR="007F47D3" w:rsidRPr="00620590" w:rsidRDefault="007F47D3" w:rsidP="007F47D3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7F47D3" w:rsidRPr="000D13BE" w:rsidRDefault="00FD2563" w:rsidP="007F47D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Planungstool </w:t>
      </w:r>
      <w:r w:rsidR="00B84080">
        <w:rPr>
          <w:rFonts w:ascii="Arial" w:hAnsi="Arial" w:cs="Arial"/>
          <w:b/>
        </w:rPr>
        <w:t xml:space="preserve">„Kitchenplanner“ und „Zentra“ </w:t>
      </w:r>
      <w:r>
        <w:rPr>
          <w:rFonts w:ascii="Arial" w:hAnsi="Arial" w:cs="Arial"/>
          <w:b/>
        </w:rPr>
        <w:t xml:space="preserve">bei DCC-Fachbeirat </w:t>
      </w:r>
      <w:r w:rsidR="00483E70">
        <w:rPr>
          <w:rFonts w:ascii="Arial" w:hAnsi="Arial" w:cs="Arial"/>
          <w:b/>
        </w:rPr>
        <w:t xml:space="preserve">Küche/Bad </w:t>
      </w:r>
      <w:r w:rsidR="00B84080">
        <w:rPr>
          <w:rFonts w:ascii="Arial" w:hAnsi="Arial" w:cs="Arial"/>
          <w:b/>
        </w:rPr>
        <w:t>vorgestellt</w:t>
      </w:r>
    </w:p>
    <w:p w:rsidR="00620590" w:rsidRPr="00620590" w:rsidRDefault="00620590" w:rsidP="00620590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7F47D3" w:rsidRDefault="005612ED" w:rsidP="00423564">
      <w:pPr>
        <w:spacing w:line="360" w:lineRule="auto"/>
        <w:ind w:right="-14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Am </w:t>
      </w:r>
      <w:r w:rsidR="00B84080">
        <w:rPr>
          <w:rFonts w:ascii="Arial" w:hAnsi="Arial" w:cs="Arial"/>
          <w:b/>
          <w:sz w:val="22"/>
          <w:szCs w:val="22"/>
        </w:rPr>
        <w:t xml:space="preserve">6. September trafen sich </w:t>
      </w:r>
      <w:r>
        <w:rPr>
          <w:rFonts w:ascii="Arial" w:hAnsi="Arial" w:cs="Arial"/>
          <w:b/>
          <w:sz w:val="22"/>
          <w:szCs w:val="22"/>
        </w:rPr>
        <w:t xml:space="preserve">die Unternehmensvertreter im Fachbeirat </w:t>
      </w:r>
      <w:r w:rsidR="00B84080">
        <w:rPr>
          <w:rFonts w:ascii="Arial" w:hAnsi="Arial" w:cs="Arial"/>
          <w:b/>
          <w:sz w:val="22"/>
          <w:szCs w:val="22"/>
        </w:rPr>
        <w:t xml:space="preserve">Küche/Bad </w:t>
      </w:r>
      <w:r w:rsidR="002648BE">
        <w:rPr>
          <w:rFonts w:ascii="Arial" w:hAnsi="Arial" w:cs="Arial"/>
          <w:b/>
          <w:sz w:val="22"/>
          <w:szCs w:val="22"/>
        </w:rPr>
        <w:t>des Daten Competence Center</w:t>
      </w:r>
      <w:r w:rsidR="000A2774">
        <w:rPr>
          <w:rFonts w:ascii="Arial" w:hAnsi="Arial" w:cs="Arial"/>
          <w:b/>
          <w:sz w:val="22"/>
          <w:szCs w:val="22"/>
        </w:rPr>
        <w:t>s</w:t>
      </w:r>
      <w:r w:rsidR="002648BE">
        <w:rPr>
          <w:rFonts w:ascii="Arial" w:hAnsi="Arial" w:cs="Arial"/>
          <w:b/>
          <w:sz w:val="22"/>
          <w:szCs w:val="22"/>
        </w:rPr>
        <w:t xml:space="preserve"> e.V. (Herford) </w:t>
      </w:r>
      <w:r w:rsidR="00B84080">
        <w:rPr>
          <w:rFonts w:ascii="Arial" w:hAnsi="Arial" w:cs="Arial"/>
          <w:b/>
          <w:sz w:val="22"/>
          <w:szCs w:val="22"/>
        </w:rPr>
        <w:t xml:space="preserve">zur Herbstsitzung bei DCC-Mitglied Poggenpohl, </w:t>
      </w:r>
      <w:r>
        <w:rPr>
          <w:rFonts w:ascii="Arial" w:hAnsi="Arial" w:cs="Arial"/>
          <w:b/>
          <w:sz w:val="22"/>
          <w:szCs w:val="22"/>
        </w:rPr>
        <w:t>Herford</w:t>
      </w:r>
      <w:r w:rsidR="00B8408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D34CD">
        <w:rPr>
          <w:rFonts w:ascii="Arial" w:hAnsi="Arial" w:cs="Arial"/>
          <w:b/>
          <w:sz w:val="22"/>
          <w:szCs w:val="22"/>
        </w:rPr>
        <w:t xml:space="preserve">Nach </w:t>
      </w:r>
      <w:r w:rsidR="000A2774">
        <w:rPr>
          <w:rFonts w:ascii="Arial" w:hAnsi="Arial" w:cs="Arial"/>
          <w:b/>
          <w:sz w:val="22"/>
          <w:szCs w:val="22"/>
        </w:rPr>
        <w:t>kurzem</w:t>
      </w:r>
      <w:r w:rsidR="00DD34CD">
        <w:rPr>
          <w:rFonts w:ascii="Arial" w:hAnsi="Arial" w:cs="Arial"/>
          <w:b/>
          <w:sz w:val="22"/>
          <w:szCs w:val="22"/>
        </w:rPr>
        <w:t xml:space="preserve"> </w:t>
      </w:r>
      <w:r w:rsidR="002648BE">
        <w:rPr>
          <w:rFonts w:ascii="Arial" w:hAnsi="Arial" w:cs="Arial"/>
          <w:b/>
          <w:sz w:val="22"/>
          <w:szCs w:val="22"/>
        </w:rPr>
        <w:t xml:space="preserve">Geschäftsbericht von DCC-Chef Dr. Olaf Plümer </w:t>
      </w:r>
      <w:r w:rsidR="00DD34CD">
        <w:rPr>
          <w:rFonts w:ascii="Arial" w:hAnsi="Arial" w:cs="Arial"/>
          <w:b/>
          <w:sz w:val="22"/>
          <w:szCs w:val="22"/>
        </w:rPr>
        <w:t>präsentierten Martin Pflug und Sebastian Kiefer ihr</w:t>
      </w:r>
      <w:r w:rsidR="00483E70">
        <w:rPr>
          <w:rFonts w:ascii="Arial" w:hAnsi="Arial" w:cs="Arial"/>
          <w:b/>
          <w:sz w:val="22"/>
          <w:szCs w:val="22"/>
        </w:rPr>
        <w:t>e</w:t>
      </w:r>
      <w:r w:rsidR="00DD34CD">
        <w:rPr>
          <w:rFonts w:ascii="Arial" w:hAnsi="Arial" w:cs="Arial"/>
          <w:b/>
          <w:sz w:val="22"/>
          <w:szCs w:val="22"/>
        </w:rPr>
        <w:t xml:space="preserve"> mit großem Interesse aufgenommene </w:t>
      </w:r>
      <w:r w:rsidR="00483E70">
        <w:rPr>
          <w:rFonts w:ascii="Arial" w:hAnsi="Arial" w:cs="Arial"/>
          <w:b/>
          <w:sz w:val="22"/>
          <w:szCs w:val="22"/>
        </w:rPr>
        <w:t xml:space="preserve">Datenbanken bzw. </w:t>
      </w:r>
      <w:r w:rsidR="00DD34CD">
        <w:rPr>
          <w:rFonts w:ascii="Arial" w:hAnsi="Arial" w:cs="Arial"/>
          <w:b/>
          <w:sz w:val="22"/>
          <w:szCs w:val="22"/>
        </w:rPr>
        <w:t>Planungstools. I</w:t>
      </w:r>
      <w:r w:rsidR="002648BE">
        <w:rPr>
          <w:rFonts w:ascii="Arial" w:hAnsi="Arial" w:cs="Arial"/>
          <w:b/>
          <w:sz w:val="22"/>
          <w:szCs w:val="22"/>
        </w:rPr>
        <w:t xml:space="preserve">m </w:t>
      </w:r>
      <w:r w:rsidR="00DD34CD">
        <w:rPr>
          <w:rFonts w:ascii="Arial" w:hAnsi="Arial" w:cs="Arial"/>
          <w:b/>
          <w:sz w:val="22"/>
          <w:szCs w:val="22"/>
        </w:rPr>
        <w:t xml:space="preserve">Fachteil </w:t>
      </w:r>
      <w:r w:rsidR="002648BE">
        <w:rPr>
          <w:rFonts w:ascii="Arial" w:hAnsi="Arial" w:cs="Arial"/>
          <w:b/>
          <w:sz w:val="22"/>
          <w:szCs w:val="22"/>
        </w:rPr>
        <w:t>des Meetings</w:t>
      </w:r>
      <w:r w:rsidR="00DD34CD">
        <w:rPr>
          <w:rFonts w:ascii="Arial" w:hAnsi="Arial" w:cs="Arial"/>
          <w:b/>
          <w:sz w:val="22"/>
          <w:szCs w:val="22"/>
        </w:rPr>
        <w:t xml:space="preserve"> wurden die Ergebnisse des zuständigen Arbeitskreises und Optionen der Zusammenarbeit mit Möbelzulieferern besprochen</w:t>
      </w:r>
      <w:r w:rsidR="002648BE">
        <w:rPr>
          <w:rFonts w:ascii="Arial" w:hAnsi="Arial" w:cs="Arial"/>
          <w:b/>
          <w:sz w:val="22"/>
          <w:szCs w:val="22"/>
        </w:rPr>
        <w:t>.</w:t>
      </w:r>
    </w:p>
    <w:p w:rsidR="00620590" w:rsidRPr="00620590" w:rsidRDefault="00620590" w:rsidP="00620590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DD34CD" w:rsidRDefault="006670C3" w:rsidP="007F47D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Eingangs der Sitzung </w:t>
      </w:r>
      <w:r w:rsidR="00DD34CD">
        <w:rPr>
          <w:rFonts w:ascii="Arial" w:hAnsi="Arial" w:cs="Arial"/>
          <w:sz w:val="22"/>
          <w:szCs w:val="22"/>
        </w:rPr>
        <w:t xml:space="preserve">begrüßten </w:t>
      </w:r>
      <w:r w:rsidR="002F0B35">
        <w:rPr>
          <w:rFonts w:ascii="Arial" w:hAnsi="Arial" w:cs="Arial"/>
          <w:sz w:val="22"/>
          <w:szCs w:val="22"/>
        </w:rPr>
        <w:t xml:space="preserve">Gernot Mang (Geschäftsführer) </w:t>
      </w:r>
      <w:r w:rsidR="002F0B35">
        <w:rPr>
          <w:rFonts w:ascii="Arial" w:hAnsi="Arial" w:cs="Arial"/>
          <w:sz w:val="22"/>
          <w:szCs w:val="22"/>
        </w:rPr>
        <w:t xml:space="preserve">und </w:t>
      </w:r>
      <w:r w:rsidR="00DD34CD">
        <w:rPr>
          <w:rFonts w:ascii="Arial" w:hAnsi="Arial" w:cs="Arial"/>
          <w:sz w:val="22"/>
          <w:szCs w:val="22"/>
        </w:rPr>
        <w:t xml:space="preserve">Susanne Kipsieker (Leiterin Produktmanagement) </w:t>
      </w:r>
      <w:r w:rsidR="002F0B35">
        <w:rPr>
          <w:rFonts w:ascii="Arial" w:hAnsi="Arial" w:cs="Arial"/>
          <w:sz w:val="22"/>
          <w:szCs w:val="22"/>
        </w:rPr>
        <w:t xml:space="preserve">als Gastgeber </w:t>
      </w:r>
      <w:r w:rsidR="009149D4">
        <w:rPr>
          <w:rFonts w:ascii="Arial" w:hAnsi="Arial" w:cs="Arial"/>
          <w:sz w:val="22"/>
          <w:szCs w:val="22"/>
        </w:rPr>
        <w:t>die angereisten T</w:t>
      </w:r>
      <w:r w:rsidR="00DD34CD">
        <w:rPr>
          <w:rFonts w:ascii="Arial" w:hAnsi="Arial" w:cs="Arial"/>
          <w:sz w:val="22"/>
          <w:szCs w:val="22"/>
        </w:rPr>
        <w:t>eilnehmer in ihrem Unternehmen Pogg</w:t>
      </w:r>
      <w:r w:rsidR="009149D4">
        <w:rPr>
          <w:rFonts w:ascii="Arial" w:hAnsi="Arial" w:cs="Arial"/>
          <w:sz w:val="22"/>
          <w:szCs w:val="22"/>
        </w:rPr>
        <w:t>enpohl Möbelwerke GmbH &amp; Co. KG</w:t>
      </w:r>
      <w:r w:rsidR="004C4190">
        <w:rPr>
          <w:rFonts w:ascii="Arial" w:hAnsi="Arial" w:cs="Arial"/>
          <w:sz w:val="22"/>
          <w:szCs w:val="22"/>
        </w:rPr>
        <w:t>.</w:t>
      </w:r>
      <w:r w:rsidR="00BA5951">
        <w:rPr>
          <w:rFonts w:ascii="Arial" w:hAnsi="Arial" w:cs="Arial"/>
          <w:sz w:val="22"/>
          <w:szCs w:val="22"/>
        </w:rPr>
        <w:t xml:space="preserve"> </w:t>
      </w:r>
      <w:r w:rsidR="00DD34CD">
        <w:rPr>
          <w:rFonts w:ascii="Arial" w:hAnsi="Arial" w:cs="Arial"/>
          <w:sz w:val="22"/>
          <w:szCs w:val="22"/>
        </w:rPr>
        <w:t xml:space="preserve">Mit besonderem Interesse wurde </w:t>
      </w:r>
      <w:r w:rsidR="00BA5951">
        <w:rPr>
          <w:rFonts w:ascii="Arial" w:hAnsi="Arial" w:cs="Arial"/>
          <w:sz w:val="22"/>
          <w:szCs w:val="22"/>
        </w:rPr>
        <w:t xml:space="preserve">deren </w:t>
      </w:r>
      <w:r w:rsidR="00DD34CD">
        <w:rPr>
          <w:rFonts w:ascii="Arial" w:hAnsi="Arial" w:cs="Arial"/>
          <w:sz w:val="22"/>
          <w:szCs w:val="22"/>
        </w:rPr>
        <w:t xml:space="preserve">Statement zu Neuvorstellungen anlässlich der </w:t>
      </w:r>
      <w:r w:rsidR="00806EFA">
        <w:rPr>
          <w:rFonts w:ascii="Arial" w:hAnsi="Arial" w:cs="Arial"/>
          <w:sz w:val="22"/>
          <w:szCs w:val="22"/>
        </w:rPr>
        <w:t xml:space="preserve">herbstlichen </w:t>
      </w:r>
      <w:r w:rsidR="00DD34CD">
        <w:rPr>
          <w:rFonts w:ascii="Arial" w:hAnsi="Arial" w:cs="Arial"/>
          <w:sz w:val="22"/>
          <w:szCs w:val="22"/>
        </w:rPr>
        <w:t>Hausmesse</w:t>
      </w:r>
      <w:r w:rsidR="00806EFA">
        <w:rPr>
          <w:rFonts w:ascii="Arial" w:hAnsi="Arial" w:cs="Arial"/>
          <w:sz w:val="22"/>
          <w:szCs w:val="22"/>
        </w:rPr>
        <w:t xml:space="preserve">, zum Umbau der Ausstellung, zu neuen Flagship-Stores – u.a. ein zweiter in New York, zur künftigen Firmenausrichtung und den Investitionen des Eigentümers </w:t>
      </w:r>
      <w:r w:rsidR="00806EFA" w:rsidRPr="00806EFA">
        <w:rPr>
          <w:rFonts w:ascii="Arial" w:hAnsi="Arial" w:cs="Arial"/>
          <w:sz w:val="22"/>
          <w:szCs w:val="22"/>
        </w:rPr>
        <w:t>Adcuram Group AG</w:t>
      </w:r>
      <w:r w:rsidR="00806EFA">
        <w:rPr>
          <w:rFonts w:ascii="Arial" w:hAnsi="Arial" w:cs="Arial"/>
          <w:sz w:val="22"/>
          <w:szCs w:val="22"/>
        </w:rPr>
        <w:t>, München, aufgenommen.</w:t>
      </w:r>
      <w:r w:rsidR="00806EFA" w:rsidRPr="00806EFA">
        <w:rPr>
          <w:rFonts w:ascii="Arial" w:hAnsi="Arial" w:cs="Arial"/>
          <w:sz w:val="22"/>
          <w:szCs w:val="22"/>
        </w:rPr>
        <w:t xml:space="preserve"> </w:t>
      </w:r>
      <w:r w:rsidR="00806EFA">
        <w:rPr>
          <w:rFonts w:ascii="Arial" w:hAnsi="Arial" w:cs="Arial"/>
          <w:sz w:val="22"/>
          <w:szCs w:val="22"/>
        </w:rPr>
        <w:t>Auch die offenen Worte Mang</w:t>
      </w:r>
      <w:r w:rsidR="000A2774">
        <w:rPr>
          <w:rFonts w:ascii="Arial" w:hAnsi="Arial" w:cs="Arial"/>
          <w:sz w:val="22"/>
          <w:szCs w:val="22"/>
        </w:rPr>
        <w:t>s</w:t>
      </w:r>
      <w:r w:rsidR="00806EFA">
        <w:rPr>
          <w:rFonts w:ascii="Arial" w:hAnsi="Arial" w:cs="Arial"/>
          <w:sz w:val="22"/>
          <w:szCs w:val="22"/>
        </w:rPr>
        <w:t xml:space="preserve"> zum strategischen Wandel „back to</w:t>
      </w:r>
      <w:r w:rsidR="00AB6F34">
        <w:rPr>
          <w:rFonts w:ascii="Arial" w:hAnsi="Arial" w:cs="Arial"/>
          <w:sz w:val="22"/>
          <w:szCs w:val="22"/>
        </w:rPr>
        <w:t xml:space="preserve"> </w:t>
      </w:r>
      <w:r w:rsidR="00806EFA">
        <w:rPr>
          <w:rFonts w:ascii="Arial" w:hAnsi="Arial" w:cs="Arial"/>
          <w:sz w:val="22"/>
          <w:szCs w:val="22"/>
        </w:rPr>
        <w:t xml:space="preserve">the roots“ vom ehemaligen Konzernbetrieb zum Mittelständler fanden </w:t>
      </w:r>
      <w:r w:rsidR="00BA5951">
        <w:rPr>
          <w:rFonts w:ascii="Arial" w:hAnsi="Arial" w:cs="Arial"/>
          <w:sz w:val="22"/>
          <w:szCs w:val="22"/>
        </w:rPr>
        <w:t>Anerkennung</w:t>
      </w:r>
      <w:r w:rsidR="00806EFA">
        <w:rPr>
          <w:rFonts w:ascii="Arial" w:hAnsi="Arial" w:cs="Arial"/>
          <w:sz w:val="22"/>
          <w:szCs w:val="22"/>
        </w:rPr>
        <w:t>.</w:t>
      </w:r>
    </w:p>
    <w:p w:rsidR="00620590" w:rsidRPr="00620590" w:rsidRDefault="00620590" w:rsidP="00620590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7F47D3" w:rsidRPr="00C10C9C" w:rsidRDefault="00FD2563" w:rsidP="007F47D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Gerätemaße: Was fehlt, messen wir eben selbst…</w:t>
      </w:r>
    </w:p>
    <w:p w:rsidR="00620590" w:rsidRPr="00620590" w:rsidRDefault="00620590" w:rsidP="00620590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812528" w:rsidRDefault="00BA5951" w:rsidP="0081252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Martin Pflug (</w:t>
      </w:r>
      <w:r w:rsidR="00212859">
        <w:rPr>
          <w:rFonts w:ascii="Arial" w:hAnsi="Arial" w:cs="Arial"/>
          <w:sz w:val="22"/>
          <w:szCs w:val="22"/>
        </w:rPr>
        <w:t>MP Soft</w:t>
      </w:r>
      <w:r w:rsidR="000451F8">
        <w:rPr>
          <w:rFonts w:ascii="Arial" w:hAnsi="Arial" w:cs="Arial"/>
          <w:sz w:val="22"/>
          <w:szCs w:val="22"/>
        </w:rPr>
        <w:t>, Hiddenhausen</w:t>
      </w:r>
      <w:r w:rsidR="00212859">
        <w:rPr>
          <w:rFonts w:ascii="Arial" w:hAnsi="Arial" w:cs="Arial"/>
          <w:sz w:val="22"/>
          <w:szCs w:val="22"/>
        </w:rPr>
        <w:t xml:space="preserve">) stellte anschließend die von ihm seit vielen Jahren entwickelte </w:t>
      </w:r>
      <w:r>
        <w:rPr>
          <w:rFonts w:ascii="Arial" w:hAnsi="Arial" w:cs="Arial"/>
          <w:sz w:val="22"/>
          <w:szCs w:val="22"/>
        </w:rPr>
        <w:t xml:space="preserve">und fortgeschriebene </w:t>
      </w:r>
      <w:r w:rsidR="00212859">
        <w:rPr>
          <w:rFonts w:ascii="Arial" w:hAnsi="Arial" w:cs="Arial"/>
          <w:sz w:val="22"/>
          <w:szCs w:val="22"/>
        </w:rPr>
        <w:t xml:space="preserve">Gerätedatenbank „Zentra“ vor. </w:t>
      </w:r>
      <w:r w:rsidR="009149D4">
        <w:rPr>
          <w:rFonts w:ascii="Arial" w:hAnsi="Arial" w:cs="Arial"/>
          <w:sz w:val="22"/>
          <w:szCs w:val="22"/>
        </w:rPr>
        <w:t xml:space="preserve">Diese unterstützt bei der qualifizierten Suche und Datenrecherche nach Küchenschränken und Geräten. Entgegen der </w:t>
      </w:r>
      <w:r w:rsidR="000A2774">
        <w:rPr>
          <w:rFonts w:ascii="Arial" w:hAnsi="Arial" w:cs="Arial"/>
          <w:sz w:val="22"/>
          <w:szCs w:val="22"/>
        </w:rPr>
        <w:t xml:space="preserve">eigentlich </w:t>
      </w:r>
      <w:r w:rsidR="009149D4">
        <w:rPr>
          <w:rFonts w:ascii="Arial" w:hAnsi="Arial" w:cs="Arial"/>
          <w:sz w:val="22"/>
          <w:szCs w:val="22"/>
        </w:rPr>
        <w:t>selbstverständlichen Erwartung</w:t>
      </w:r>
      <w:r w:rsidR="000A2774">
        <w:rPr>
          <w:rFonts w:ascii="Arial" w:hAnsi="Arial" w:cs="Arial"/>
          <w:sz w:val="22"/>
          <w:szCs w:val="22"/>
        </w:rPr>
        <w:t>shaltung</w:t>
      </w:r>
      <w:r w:rsidR="009149D4">
        <w:rPr>
          <w:rFonts w:ascii="Arial" w:hAnsi="Arial" w:cs="Arial"/>
          <w:sz w:val="22"/>
          <w:szCs w:val="22"/>
        </w:rPr>
        <w:t xml:space="preserve">, dass alle Hersteller alle Bauteile mit </w:t>
      </w:r>
      <w:r w:rsidR="000A2774">
        <w:rPr>
          <w:rFonts w:ascii="Arial" w:hAnsi="Arial" w:cs="Arial"/>
          <w:sz w:val="22"/>
          <w:szCs w:val="22"/>
        </w:rPr>
        <w:t xml:space="preserve">allen </w:t>
      </w:r>
      <w:r w:rsidR="009149D4">
        <w:rPr>
          <w:rFonts w:ascii="Arial" w:hAnsi="Arial" w:cs="Arial"/>
          <w:sz w:val="22"/>
          <w:szCs w:val="22"/>
        </w:rPr>
        <w:t xml:space="preserve">korrekten Maßangaben ausstatten und kommunizieren, ist dies </w:t>
      </w:r>
      <w:r>
        <w:rPr>
          <w:rFonts w:ascii="Arial" w:hAnsi="Arial" w:cs="Arial"/>
          <w:sz w:val="22"/>
          <w:szCs w:val="22"/>
        </w:rPr>
        <w:t xml:space="preserve">leider </w:t>
      </w:r>
      <w:r w:rsidR="009149D4">
        <w:rPr>
          <w:rFonts w:ascii="Arial" w:hAnsi="Arial" w:cs="Arial"/>
          <w:sz w:val="22"/>
          <w:szCs w:val="22"/>
        </w:rPr>
        <w:t>bei weitem nicht der Regelfall.</w:t>
      </w:r>
    </w:p>
    <w:p w:rsidR="009149D4" w:rsidRPr="00BA5951" w:rsidRDefault="009149D4" w:rsidP="00812528">
      <w:pPr>
        <w:spacing w:line="360" w:lineRule="auto"/>
        <w:rPr>
          <w:rFonts w:ascii="Arial" w:hAnsi="Arial" w:cs="Arial"/>
          <w:sz w:val="16"/>
          <w:szCs w:val="16"/>
        </w:rPr>
      </w:pPr>
    </w:p>
    <w:p w:rsidR="009149D4" w:rsidRDefault="009149D4" w:rsidP="0081252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treiben Falschangaben, fehlende Maße, unsauber errechnete Spaltmaße oder komplett „schweigende“ Anbieter die Kosten bei der Küchenplanung in die Höhe – im Ergebnis </w:t>
      </w:r>
      <w:r w:rsidR="000A2774">
        <w:rPr>
          <w:rFonts w:ascii="Arial" w:hAnsi="Arial" w:cs="Arial"/>
          <w:sz w:val="22"/>
          <w:szCs w:val="22"/>
        </w:rPr>
        <w:t xml:space="preserve">gerät </w:t>
      </w:r>
      <w:r>
        <w:rPr>
          <w:rFonts w:ascii="Arial" w:hAnsi="Arial" w:cs="Arial"/>
          <w:sz w:val="22"/>
          <w:szCs w:val="22"/>
        </w:rPr>
        <w:t xml:space="preserve">die Auslieferung </w:t>
      </w:r>
      <w:r w:rsidR="000A2774">
        <w:rPr>
          <w:rFonts w:ascii="Arial" w:hAnsi="Arial" w:cs="Arial"/>
          <w:sz w:val="22"/>
          <w:szCs w:val="22"/>
        </w:rPr>
        <w:t xml:space="preserve">ins </w:t>
      </w:r>
      <w:r>
        <w:rPr>
          <w:rFonts w:ascii="Arial" w:hAnsi="Arial" w:cs="Arial"/>
          <w:sz w:val="22"/>
          <w:szCs w:val="22"/>
        </w:rPr>
        <w:t xml:space="preserve">Stocken. „Zentra“, lokal installiert und online gepflegt, hält alle </w:t>
      </w:r>
      <w:r w:rsidR="000A2774">
        <w:rPr>
          <w:rFonts w:ascii="Arial" w:hAnsi="Arial" w:cs="Arial"/>
          <w:sz w:val="22"/>
          <w:szCs w:val="22"/>
        </w:rPr>
        <w:t>Maßd</w:t>
      </w:r>
      <w:r>
        <w:rPr>
          <w:rFonts w:ascii="Arial" w:hAnsi="Arial" w:cs="Arial"/>
          <w:sz w:val="22"/>
          <w:szCs w:val="22"/>
        </w:rPr>
        <w:t>aten jedoch verfügbar und</w:t>
      </w:r>
      <w:r w:rsidR="000451F8">
        <w:rPr>
          <w:rFonts w:ascii="Arial" w:hAnsi="Arial" w:cs="Arial"/>
          <w:sz w:val="22"/>
          <w:szCs w:val="22"/>
        </w:rPr>
        <w:t xml:space="preserve"> erleichtert nicht nur die Planung, sondern erlaubt den Datenexport in die Auftragserfassung.</w:t>
      </w:r>
      <w:r w:rsidR="00BA5951">
        <w:rPr>
          <w:rFonts w:ascii="Arial" w:hAnsi="Arial" w:cs="Arial"/>
          <w:sz w:val="22"/>
          <w:szCs w:val="22"/>
        </w:rPr>
        <w:t xml:space="preserve"> Die Datenbank wird aufwändig gepflegt und – falls Hersteller keine Daten zur Verfügung stellen können – mitunter nimmt MP Soft den Zollstock selbst in die Hand…</w:t>
      </w:r>
    </w:p>
    <w:p w:rsidR="000A2B36" w:rsidRPr="00620590" w:rsidRDefault="000A2B36" w:rsidP="000A2B36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0A2B36" w:rsidRPr="00C10C9C" w:rsidRDefault="00FD2563" w:rsidP="000A2B3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Google-zertifizierte Online-Bewertungen oft unterschätzt</w:t>
      </w:r>
    </w:p>
    <w:p w:rsidR="000A2B36" w:rsidRPr="00620590" w:rsidRDefault="000A2B36" w:rsidP="000A2B36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BA5951" w:rsidRDefault="000451F8" w:rsidP="0081252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eine ganz andere Richtung zielt der „Kitchenplanner“, über den Sebastian Kiefer (Küchenatlas Portal Betriebs GmbH, München) berichtete. </w:t>
      </w:r>
      <w:r w:rsidR="00BA5951">
        <w:rPr>
          <w:rFonts w:ascii="Arial" w:hAnsi="Arial" w:cs="Arial"/>
          <w:sz w:val="22"/>
          <w:szCs w:val="22"/>
        </w:rPr>
        <w:t xml:space="preserve">Das zu Grunde gelegte </w:t>
      </w:r>
      <w:r>
        <w:rPr>
          <w:rFonts w:ascii="Arial" w:hAnsi="Arial" w:cs="Arial"/>
          <w:sz w:val="22"/>
          <w:szCs w:val="22"/>
        </w:rPr>
        <w:t>Geschäftsmodell ist auf den Endkunden ausgerichtet</w:t>
      </w:r>
      <w:r w:rsidR="00BA5951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="00BA5951">
        <w:rPr>
          <w:rFonts w:ascii="Arial" w:hAnsi="Arial" w:cs="Arial"/>
          <w:sz w:val="22"/>
          <w:szCs w:val="22"/>
        </w:rPr>
        <w:t xml:space="preserve">auf ihn </w:t>
      </w:r>
      <w:r w:rsidR="000A2774">
        <w:rPr>
          <w:rFonts w:ascii="Arial" w:hAnsi="Arial" w:cs="Arial"/>
          <w:sz w:val="22"/>
          <w:szCs w:val="22"/>
        </w:rPr>
        <w:t xml:space="preserve">zielen </w:t>
      </w:r>
      <w:r w:rsidR="00BA5951">
        <w:rPr>
          <w:rFonts w:ascii="Arial" w:hAnsi="Arial" w:cs="Arial"/>
          <w:sz w:val="22"/>
          <w:szCs w:val="22"/>
        </w:rPr>
        <w:t xml:space="preserve">auch </w:t>
      </w:r>
      <w:r>
        <w:rPr>
          <w:rFonts w:ascii="Arial" w:hAnsi="Arial" w:cs="Arial"/>
          <w:sz w:val="22"/>
          <w:szCs w:val="22"/>
        </w:rPr>
        <w:t xml:space="preserve">die von Küchenatlas entwickelten Angebote. </w:t>
      </w:r>
    </w:p>
    <w:p w:rsidR="00BA5951" w:rsidRPr="00BA5951" w:rsidRDefault="00BA5951" w:rsidP="00812528">
      <w:pPr>
        <w:spacing w:line="360" w:lineRule="auto"/>
        <w:rPr>
          <w:rFonts w:ascii="Arial" w:hAnsi="Arial" w:cs="Arial"/>
          <w:sz w:val="16"/>
          <w:szCs w:val="16"/>
        </w:rPr>
      </w:pPr>
    </w:p>
    <w:p w:rsidR="00423564" w:rsidRDefault="00FD2563" w:rsidP="0081252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Europas größtem</w:t>
      </w:r>
      <w:r w:rsidR="000451F8">
        <w:rPr>
          <w:rFonts w:ascii="Arial" w:hAnsi="Arial" w:cs="Arial"/>
          <w:sz w:val="22"/>
          <w:szCs w:val="22"/>
        </w:rPr>
        <w:t xml:space="preserve"> Küchenportal mit 4,8 Millionen streuverlustfreier Visits im Jahr </w:t>
      </w:r>
      <w:r w:rsidR="00BA5951">
        <w:rPr>
          <w:rFonts w:ascii="Arial" w:hAnsi="Arial" w:cs="Arial"/>
          <w:sz w:val="22"/>
          <w:szCs w:val="22"/>
        </w:rPr>
        <w:t xml:space="preserve">– so die Eigenangabe – </w:t>
      </w:r>
      <w:r w:rsidR="000451F8">
        <w:rPr>
          <w:rFonts w:ascii="Arial" w:hAnsi="Arial" w:cs="Arial"/>
          <w:sz w:val="22"/>
          <w:szCs w:val="22"/>
        </w:rPr>
        <w:t xml:space="preserve">stehen allerdings nicht der eigentliche Verkauf, sondern die Beratung und Vermittlung von Kücheninteressenten sowie die </w:t>
      </w:r>
      <w:r>
        <w:rPr>
          <w:rFonts w:ascii="Arial" w:hAnsi="Arial" w:cs="Arial"/>
          <w:sz w:val="22"/>
          <w:szCs w:val="22"/>
        </w:rPr>
        <w:t>Online-</w:t>
      </w:r>
      <w:r w:rsidR="000451F8">
        <w:rPr>
          <w:rFonts w:ascii="Arial" w:hAnsi="Arial" w:cs="Arial"/>
          <w:sz w:val="22"/>
          <w:szCs w:val="22"/>
        </w:rPr>
        <w:t>Bewertung der je</w:t>
      </w:r>
      <w:r w:rsidR="00BA5951">
        <w:rPr>
          <w:rFonts w:ascii="Arial" w:hAnsi="Arial" w:cs="Arial"/>
          <w:sz w:val="22"/>
          <w:szCs w:val="22"/>
        </w:rPr>
        <w:t>weiligen Küchenhändler im Fokus. Letzteres ist ein inzwischen sehr wichtiges Tool, das nicht selten stark unterschätzt werde.</w:t>
      </w:r>
    </w:p>
    <w:p w:rsidR="000451F8" w:rsidRPr="009564BD" w:rsidRDefault="000451F8" w:rsidP="00812528">
      <w:pPr>
        <w:spacing w:line="360" w:lineRule="auto"/>
        <w:rPr>
          <w:rFonts w:ascii="Arial" w:hAnsi="Arial" w:cs="Arial"/>
          <w:sz w:val="16"/>
          <w:szCs w:val="16"/>
        </w:rPr>
      </w:pPr>
    </w:p>
    <w:p w:rsidR="000451F8" w:rsidRDefault="00F02498" w:rsidP="0081252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dem </w:t>
      </w:r>
      <w:r w:rsidR="000451F8">
        <w:rPr>
          <w:rFonts w:ascii="Arial" w:hAnsi="Arial" w:cs="Arial"/>
          <w:sz w:val="22"/>
          <w:szCs w:val="22"/>
        </w:rPr>
        <w:t xml:space="preserve">„kitchenplanner.table“ </w:t>
      </w:r>
      <w:r>
        <w:rPr>
          <w:rFonts w:ascii="Arial" w:hAnsi="Arial" w:cs="Arial"/>
          <w:sz w:val="22"/>
          <w:szCs w:val="22"/>
        </w:rPr>
        <w:t xml:space="preserve">werden über </w:t>
      </w:r>
      <w:r w:rsidR="000451F8">
        <w:rPr>
          <w:rFonts w:ascii="Arial" w:hAnsi="Arial" w:cs="Arial"/>
          <w:sz w:val="22"/>
          <w:szCs w:val="22"/>
        </w:rPr>
        <w:t xml:space="preserve">einen Touchscreen-Tisch von den Kunden ihre Küchen </w:t>
      </w:r>
      <w:r w:rsidR="005A577E">
        <w:rPr>
          <w:rFonts w:ascii="Arial" w:hAnsi="Arial" w:cs="Arial"/>
          <w:sz w:val="22"/>
          <w:szCs w:val="22"/>
        </w:rPr>
        <w:t xml:space="preserve">spielerisch </w:t>
      </w:r>
      <w:r w:rsidR="000451F8">
        <w:rPr>
          <w:rFonts w:ascii="Arial" w:hAnsi="Arial" w:cs="Arial"/>
          <w:sz w:val="22"/>
          <w:szCs w:val="22"/>
        </w:rPr>
        <w:t xml:space="preserve">selbst gestaltet und </w:t>
      </w:r>
      <w:r w:rsidR="005A577E">
        <w:rPr>
          <w:rFonts w:ascii="Arial" w:hAnsi="Arial" w:cs="Arial"/>
          <w:sz w:val="22"/>
          <w:szCs w:val="22"/>
        </w:rPr>
        <w:t xml:space="preserve">persönlich </w:t>
      </w:r>
      <w:r w:rsidR="000451F8">
        <w:rPr>
          <w:rFonts w:ascii="Arial" w:hAnsi="Arial" w:cs="Arial"/>
          <w:sz w:val="22"/>
          <w:szCs w:val="22"/>
        </w:rPr>
        <w:t>modifiziert</w:t>
      </w:r>
      <w:r>
        <w:rPr>
          <w:rFonts w:ascii="Arial" w:hAnsi="Arial" w:cs="Arial"/>
          <w:sz w:val="22"/>
          <w:szCs w:val="22"/>
        </w:rPr>
        <w:t>.</w:t>
      </w:r>
      <w:r w:rsidR="000451F8">
        <w:rPr>
          <w:rFonts w:ascii="Arial" w:hAnsi="Arial" w:cs="Arial"/>
          <w:sz w:val="22"/>
          <w:szCs w:val="22"/>
        </w:rPr>
        <w:t xml:space="preserve"> </w:t>
      </w:r>
      <w:r w:rsidR="005A577E">
        <w:rPr>
          <w:rFonts w:ascii="Arial" w:hAnsi="Arial" w:cs="Arial"/>
          <w:sz w:val="22"/>
          <w:szCs w:val="22"/>
        </w:rPr>
        <w:t xml:space="preserve">16 </w:t>
      </w:r>
      <w:r w:rsidR="000A2774">
        <w:rPr>
          <w:rFonts w:ascii="Arial" w:hAnsi="Arial" w:cs="Arial"/>
          <w:sz w:val="22"/>
          <w:szCs w:val="22"/>
        </w:rPr>
        <w:t>miniaturisierte, auf eine</w:t>
      </w:r>
      <w:r w:rsidR="00BA5951">
        <w:rPr>
          <w:rFonts w:ascii="Arial" w:hAnsi="Arial" w:cs="Arial"/>
          <w:sz w:val="22"/>
          <w:szCs w:val="22"/>
        </w:rPr>
        <w:t>n</w:t>
      </w:r>
      <w:r w:rsidR="000A2774">
        <w:rPr>
          <w:rFonts w:ascii="Arial" w:hAnsi="Arial" w:cs="Arial"/>
          <w:sz w:val="22"/>
          <w:szCs w:val="22"/>
        </w:rPr>
        <w:t xml:space="preserve"> virtuellen Magnetplaner aufstellbare Küchenschrank-</w:t>
      </w:r>
      <w:r w:rsidR="005A577E">
        <w:rPr>
          <w:rFonts w:ascii="Arial" w:hAnsi="Arial" w:cs="Arial"/>
          <w:sz w:val="22"/>
          <w:szCs w:val="22"/>
        </w:rPr>
        <w:t>Grundm</w:t>
      </w:r>
      <w:r w:rsidR="000451F8">
        <w:rPr>
          <w:rFonts w:ascii="Arial" w:hAnsi="Arial" w:cs="Arial"/>
          <w:sz w:val="22"/>
          <w:szCs w:val="22"/>
        </w:rPr>
        <w:t xml:space="preserve">odelle übertragen </w:t>
      </w:r>
      <w:r>
        <w:rPr>
          <w:rFonts w:ascii="Arial" w:hAnsi="Arial" w:cs="Arial"/>
          <w:sz w:val="22"/>
          <w:szCs w:val="22"/>
        </w:rPr>
        <w:t xml:space="preserve">dann </w:t>
      </w:r>
      <w:r w:rsidR="000451F8">
        <w:rPr>
          <w:rFonts w:ascii="Arial" w:hAnsi="Arial" w:cs="Arial"/>
          <w:sz w:val="22"/>
          <w:szCs w:val="22"/>
        </w:rPr>
        <w:t xml:space="preserve">Planungsdaten </w:t>
      </w:r>
      <w:r w:rsidR="000A2774">
        <w:rPr>
          <w:rFonts w:ascii="Arial" w:hAnsi="Arial" w:cs="Arial"/>
          <w:sz w:val="22"/>
          <w:szCs w:val="22"/>
        </w:rPr>
        <w:t xml:space="preserve">entsprechend ihrer </w:t>
      </w:r>
      <w:r w:rsidR="00BA5951">
        <w:rPr>
          <w:rFonts w:ascii="Arial" w:hAnsi="Arial" w:cs="Arial"/>
          <w:sz w:val="22"/>
          <w:szCs w:val="22"/>
        </w:rPr>
        <w:t>Raump</w:t>
      </w:r>
      <w:r w:rsidR="000A2774">
        <w:rPr>
          <w:rFonts w:ascii="Arial" w:hAnsi="Arial" w:cs="Arial"/>
          <w:sz w:val="22"/>
          <w:szCs w:val="22"/>
        </w:rPr>
        <w:t xml:space="preserve">osition </w:t>
      </w:r>
      <w:r w:rsidR="005A577E">
        <w:rPr>
          <w:rFonts w:ascii="Arial" w:hAnsi="Arial" w:cs="Arial"/>
          <w:sz w:val="22"/>
          <w:szCs w:val="22"/>
        </w:rPr>
        <w:t xml:space="preserve">in </w:t>
      </w:r>
      <w:r w:rsidR="009564BD">
        <w:rPr>
          <w:rFonts w:ascii="Arial" w:hAnsi="Arial" w:cs="Arial"/>
          <w:sz w:val="22"/>
          <w:szCs w:val="22"/>
        </w:rPr>
        <w:t>die Planungssoftware. Dank IDM-Daten</w:t>
      </w:r>
      <w:r w:rsidR="000A2774">
        <w:rPr>
          <w:rFonts w:ascii="Arial" w:hAnsi="Arial" w:cs="Arial"/>
          <w:sz w:val="22"/>
          <w:szCs w:val="22"/>
        </w:rPr>
        <w:t>verknüpfung</w:t>
      </w:r>
      <w:r w:rsidR="009564BD">
        <w:rPr>
          <w:rFonts w:ascii="Arial" w:hAnsi="Arial" w:cs="Arial"/>
          <w:sz w:val="22"/>
          <w:szCs w:val="22"/>
        </w:rPr>
        <w:t xml:space="preserve"> ist </w:t>
      </w:r>
      <w:r w:rsidR="00BA5951">
        <w:rPr>
          <w:rFonts w:ascii="Arial" w:hAnsi="Arial" w:cs="Arial"/>
          <w:sz w:val="22"/>
          <w:szCs w:val="22"/>
        </w:rPr>
        <w:t xml:space="preserve">der </w:t>
      </w:r>
      <w:r w:rsidR="009564BD">
        <w:rPr>
          <w:rFonts w:ascii="Arial" w:hAnsi="Arial" w:cs="Arial"/>
          <w:sz w:val="22"/>
          <w:szCs w:val="22"/>
        </w:rPr>
        <w:t xml:space="preserve">Katalogzugriff möglich, sodass </w:t>
      </w:r>
      <w:r w:rsidR="000A2774">
        <w:rPr>
          <w:rFonts w:ascii="Arial" w:hAnsi="Arial" w:cs="Arial"/>
          <w:sz w:val="22"/>
          <w:szCs w:val="22"/>
        </w:rPr>
        <w:t xml:space="preserve">es </w:t>
      </w:r>
      <w:r w:rsidR="009564BD">
        <w:rPr>
          <w:rFonts w:ascii="Arial" w:hAnsi="Arial" w:cs="Arial"/>
          <w:sz w:val="22"/>
          <w:szCs w:val="22"/>
        </w:rPr>
        <w:t>immer weiter ins Detail gehen kann. Eine visualisierte 3D-</w:t>
      </w:r>
      <w:r w:rsidR="000A2774">
        <w:rPr>
          <w:rFonts w:ascii="Arial" w:hAnsi="Arial" w:cs="Arial"/>
          <w:sz w:val="22"/>
          <w:szCs w:val="22"/>
        </w:rPr>
        <w:t>Gesamta</w:t>
      </w:r>
      <w:r w:rsidR="009564BD">
        <w:rPr>
          <w:rFonts w:ascii="Arial" w:hAnsi="Arial" w:cs="Arial"/>
          <w:sz w:val="22"/>
          <w:szCs w:val="22"/>
        </w:rPr>
        <w:t xml:space="preserve">nsicht </w:t>
      </w:r>
      <w:r w:rsidR="00BA5951">
        <w:rPr>
          <w:rFonts w:ascii="Arial" w:hAnsi="Arial" w:cs="Arial"/>
          <w:sz w:val="22"/>
          <w:szCs w:val="22"/>
        </w:rPr>
        <w:t xml:space="preserve">der geplanten Küche </w:t>
      </w:r>
      <w:r w:rsidR="009564BD">
        <w:rPr>
          <w:rFonts w:ascii="Arial" w:hAnsi="Arial" w:cs="Arial"/>
          <w:sz w:val="22"/>
          <w:szCs w:val="22"/>
        </w:rPr>
        <w:t xml:space="preserve">mit aktuellen Preisangaben machen </w:t>
      </w:r>
      <w:r w:rsidR="005A577E">
        <w:rPr>
          <w:rFonts w:ascii="Arial" w:hAnsi="Arial" w:cs="Arial"/>
          <w:sz w:val="22"/>
          <w:szCs w:val="22"/>
        </w:rPr>
        <w:t xml:space="preserve">den </w:t>
      </w:r>
      <w:r w:rsidR="009564BD">
        <w:rPr>
          <w:rFonts w:ascii="Arial" w:hAnsi="Arial" w:cs="Arial"/>
          <w:sz w:val="22"/>
          <w:szCs w:val="22"/>
        </w:rPr>
        <w:t>Küchen</w:t>
      </w:r>
      <w:r w:rsidR="005A577E">
        <w:rPr>
          <w:rFonts w:ascii="Arial" w:hAnsi="Arial" w:cs="Arial"/>
          <w:sz w:val="22"/>
          <w:szCs w:val="22"/>
        </w:rPr>
        <w:t xml:space="preserve">kauf </w:t>
      </w:r>
      <w:r w:rsidR="00DB5982">
        <w:rPr>
          <w:rFonts w:ascii="Arial" w:hAnsi="Arial" w:cs="Arial"/>
          <w:sz w:val="22"/>
          <w:szCs w:val="22"/>
        </w:rPr>
        <w:t xml:space="preserve">so </w:t>
      </w:r>
      <w:r w:rsidR="009564BD">
        <w:rPr>
          <w:rFonts w:ascii="Arial" w:hAnsi="Arial" w:cs="Arial"/>
          <w:sz w:val="22"/>
          <w:szCs w:val="22"/>
        </w:rPr>
        <w:t xml:space="preserve">zum </w:t>
      </w:r>
      <w:r w:rsidR="005A577E">
        <w:rPr>
          <w:rFonts w:ascii="Arial" w:hAnsi="Arial" w:cs="Arial"/>
          <w:sz w:val="22"/>
          <w:szCs w:val="22"/>
        </w:rPr>
        <w:t xml:space="preserve">interaktiven </w:t>
      </w:r>
      <w:r w:rsidR="009564BD">
        <w:rPr>
          <w:rFonts w:ascii="Arial" w:hAnsi="Arial" w:cs="Arial"/>
          <w:sz w:val="22"/>
          <w:szCs w:val="22"/>
        </w:rPr>
        <w:t>‚Familienvergnügen‘.</w:t>
      </w:r>
    </w:p>
    <w:p w:rsidR="000A2B36" w:rsidRPr="00620590" w:rsidRDefault="000A2B36" w:rsidP="000A2B36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0A2B36" w:rsidRPr="00C10C9C" w:rsidRDefault="004C4190" w:rsidP="000A2B3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Möbel-Zulieferer gehören ins Integrierte Datenmodell</w:t>
      </w:r>
    </w:p>
    <w:p w:rsidR="000A2B36" w:rsidRPr="00620590" w:rsidRDefault="000A2B36" w:rsidP="000A2B36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6670C3" w:rsidRDefault="00424429" w:rsidP="00202AB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Unter dem Tagesordnungspunkt „Berichte aus den Arbeitskreisen“ startete Dr. Plümer </w:t>
      </w:r>
      <w:r w:rsidR="00DB5982">
        <w:rPr>
          <w:rFonts w:ascii="Arial" w:hAnsi="Arial" w:cs="Arial"/>
          <w:sz w:val="22"/>
          <w:szCs w:val="22"/>
        </w:rPr>
        <w:t xml:space="preserve">mit </w:t>
      </w:r>
      <w:r>
        <w:rPr>
          <w:rFonts w:ascii="Arial" w:hAnsi="Arial" w:cs="Arial"/>
          <w:sz w:val="22"/>
          <w:szCs w:val="22"/>
        </w:rPr>
        <w:t>eine</w:t>
      </w:r>
      <w:r w:rsidR="00DB5982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Exkurs zum Stand der Klassifizierung von Möbeln und den geplanten Optimierungen. Volle Unterstützung vom Fachbeirat erhielt der DCC-Geschäftsführer für seine Absicht, die Klassifikation der Fachsortimente maßgeblich durch den davon profitierenden Möbel- und Einrichtungshandel finanzieren zu lassen.</w:t>
      </w:r>
    </w:p>
    <w:p w:rsidR="00424429" w:rsidRPr="005E0667" w:rsidRDefault="00424429" w:rsidP="00202AB2">
      <w:pPr>
        <w:spacing w:line="360" w:lineRule="auto"/>
        <w:rPr>
          <w:rFonts w:ascii="Arial" w:hAnsi="Arial" w:cs="Arial"/>
          <w:sz w:val="16"/>
          <w:szCs w:val="16"/>
        </w:rPr>
      </w:pPr>
    </w:p>
    <w:p w:rsidR="005E0667" w:rsidRDefault="00424429" w:rsidP="00202AB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DCC-Mitarbeiterin Kerstin Richter vollzog danach einen kurzen Abriss der Arbeit und Inhalte bei der neuen Formatversion IDM 2.6 bis zu deren aktuellster Veröffentlichung am 14. September. </w:t>
      </w:r>
      <w:r w:rsidR="00DB5982">
        <w:rPr>
          <w:rFonts w:ascii="Arial" w:hAnsi="Arial" w:cs="Arial"/>
          <w:sz w:val="22"/>
          <w:szCs w:val="22"/>
        </w:rPr>
        <w:t>Große Unterstützung von S</w:t>
      </w:r>
      <w:r>
        <w:rPr>
          <w:rFonts w:ascii="Arial" w:hAnsi="Arial" w:cs="Arial"/>
          <w:sz w:val="22"/>
          <w:szCs w:val="22"/>
        </w:rPr>
        <w:t>ei</w:t>
      </w:r>
      <w:r w:rsidR="00DB5982">
        <w:rPr>
          <w:rFonts w:ascii="Arial" w:hAnsi="Arial" w:cs="Arial"/>
          <w:sz w:val="22"/>
          <w:szCs w:val="22"/>
        </w:rPr>
        <w:t>ten</w:t>
      </w:r>
      <w:r>
        <w:rPr>
          <w:rFonts w:ascii="Arial" w:hAnsi="Arial" w:cs="Arial"/>
          <w:sz w:val="22"/>
          <w:szCs w:val="22"/>
        </w:rPr>
        <w:t xml:space="preserve"> der </w:t>
      </w:r>
      <w:r w:rsidR="00DB5982">
        <w:rPr>
          <w:rFonts w:ascii="Arial" w:hAnsi="Arial" w:cs="Arial"/>
          <w:sz w:val="22"/>
          <w:szCs w:val="22"/>
        </w:rPr>
        <w:t>Fachb</w:t>
      </w:r>
      <w:r>
        <w:rPr>
          <w:rFonts w:ascii="Arial" w:hAnsi="Arial" w:cs="Arial"/>
          <w:sz w:val="22"/>
          <w:szCs w:val="22"/>
        </w:rPr>
        <w:t xml:space="preserve">eiräte </w:t>
      </w:r>
      <w:r w:rsidR="00DB5982">
        <w:rPr>
          <w:rFonts w:ascii="Arial" w:hAnsi="Arial" w:cs="Arial"/>
          <w:sz w:val="22"/>
          <w:szCs w:val="22"/>
        </w:rPr>
        <w:t xml:space="preserve">erhielt </w:t>
      </w:r>
      <w:r>
        <w:rPr>
          <w:rFonts w:ascii="Arial" w:hAnsi="Arial" w:cs="Arial"/>
          <w:sz w:val="22"/>
          <w:szCs w:val="22"/>
        </w:rPr>
        <w:t xml:space="preserve">die </w:t>
      </w:r>
      <w:r w:rsidR="00DB5982">
        <w:rPr>
          <w:rFonts w:ascii="Arial" w:hAnsi="Arial" w:cs="Arial"/>
          <w:sz w:val="22"/>
          <w:szCs w:val="22"/>
        </w:rPr>
        <w:t xml:space="preserve">erklärte </w:t>
      </w:r>
      <w:r>
        <w:rPr>
          <w:rFonts w:ascii="Arial" w:hAnsi="Arial" w:cs="Arial"/>
          <w:sz w:val="22"/>
          <w:szCs w:val="22"/>
        </w:rPr>
        <w:t>Absicht,</w:t>
      </w:r>
      <w:r w:rsidR="005E0667">
        <w:rPr>
          <w:rFonts w:ascii="Arial" w:hAnsi="Arial" w:cs="Arial"/>
          <w:sz w:val="22"/>
          <w:szCs w:val="22"/>
        </w:rPr>
        <w:t xml:space="preserve"> möglichst kurzfristig eine englischsprachige </w:t>
      </w:r>
      <w:r w:rsidR="00F02498">
        <w:rPr>
          <w:rFonts w:ascii="Arial" w:hAnsi="Arial" w:cs="Arial"/>
          <w:sz w:val="22"/>
          <w:szCs w:val="22"/>
        </w:rPr>
        <w:t xml:space="preserve">2.6-Fassung </w:t>
      </w:r>
      <w:r w:rsidR="005E0667">
        <w:rPr>
          <w:rFonts w:ascii="Arial" w:hAnsi="Arial" w:cs="Arial"/>
          <w:sz w:val="22"/>
          <w:szCs w:val="22"/>
        </w:rPr>
        <w:t xml:space="preserve">bereit zu stellen. </w:t>
      </w:r>
    </w:p>
    <w:p w:rsidR="005E0667" w:rsidRPr="005E0667" w:rsidRDefault="005E0667" w:rsidP="00202AB2">
      <w:pPr>
        <w:spacing w:line="360" w:lineRule="auto"/>
        <w:rPr>
          <w:rFonts w:ascii="Arial" w:hAnsi="Arial" w:cs="Arial"/>
          <w:sz w:val="16"/>
          <w:szCs w:val="16"/>
        </w:rPr>
      </w:pPr>
    </w:p>
    <w:p w:rsidR="00AD3035" w:rsidRDefault="005E0667" w:rsidP="00A12A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Arbeitssitzung des Fachbeirats schloss mit </w:t>
      </w:r>
      <w:r w:rsidR="00F02498">
        <w:rPr>
          <w:rFonts w:ascii="Arial" w:hAnsi="Arial" w:cs="Arial"/>
          <w:sz w:val="22"/>
          <w:szCs w:val="22"/>
        </w:rPr>
        <w:t xml:space="preserve">einem Roundtable </w:t>
      </w:r>
      <w:r>
        <w:rPr>
          <w:rFonts w:ascii="Arial" w:hAnsi="Arial" w:cs="Arial"/>
          <w:sz w:val="22"/>
          <w:szCs w:val="22"/>
        </w:rPr>
        <w:t xml:space="preserve">zur Integration von Zulieferunternehmen in die standardisierte Datenkommunikation. Sofern überhaupt, erfolgt </w:t>
      </w:r>
      <w:r w:rsidR="00F02498">
        <w:rPr>
          <w:rFonts w:ascii="Arial" w:hAnsi="Arial" w:cs="Arial"/>
          <w:sz w:val="22"/>
          <w:szCs w:val="22"/>
        </w:rPr>
        <w:t xml:space="preserve">der Datenaustausch </w:t>
      </w:r>
      <w:r>
        <w:rPr>
          <w:rFonts w:ascii="Arial" w:hAnsi="Arial" w:cs="Arial"/>
          <w:sz w:val="22"/>
          <w:szCs w:val="22"/>
        </w:rPr>
        <w:t xml:space="preserve">mit der Möbelindustrie aktuell über proprietäre Lösungen oder Excel-Sheets. In keinem Fall ist ein automatisierter Austausch möglich. </w:t>
      </w:r>
      <w:r w:rsidR="00F02498">
        <w:rPr>
          <w:rFonts w:ascii="Arial" w:hAnsi="Arial" w:cs="Arial"/>
          <w:sz w:val="22"/>
          <w:szCs w:val="22"/>
        </w:rPr>
        <w:t xml:space="preserve">Folglich </w:t>
      </w:r>
      <w:r>
        <w:rPr>
          <w:rFonts w:ascii="Arial" w:hAnsi="Arial" w:cs="Arial"/>
          <w:sz w:val="22"/>
          <w:szCs w:val="22"/>
        </w:rPr>
        <w:t xml:space="preserve">erging der einhellige Beschluss, </w:t>
      </w:r>
      <w:r w:rsidR="00DB5982">
        <w:rPr>
          <w:rFonts w:ascii="Arial" w:hAnsi="Arial" w:cs="Arial"/>
          <w:sz w:val="22"/>
          <w:szCs w:val="22"/>
        </w:rPr>
        <w:t>tiefer</w:t>
      </w:r>
      <w:r w:rsidR="00F02498">
        <w:rPr>
          <w:rFonts w:ascii="Arial" w:hAnsi="Arial" w:cs="Arial"/>
          <w:sz w:val="22"/>
          <w:szCs w:val="22"/>
        </w:rPr>
        <w:t>gehende Kontakte nicht nur zur Beschlag</w:t>
      </w:r>
      <w:r>
        <w:rPr>
          <w:rFonts w:ascii="Arial" w:hAnsi="Arial" w:cs="Arial"/>
          <w:sz w:val="22"/>
          <w:szCs w:val="22"/>
        </w:rPr>
        <w:t xml:space="preserve">branche, sondern auch zu Herstellern von Fronten, Abfall- oder Organisationssystemen </w:t>
      </w:r>
      <w:r w:rsidR="00DB5982">
        <w:rPr>
          <w:rFonts w:ascii="Arial" w:hAnsi="Arial" w:cs="Arial"/>
          <w:sz w:val="22"/>
          <w:szCs w:val="22"/>
        </w:rPr>
        <w:t>aufzubauen</w:t>
      </w:r>
      <w:r>
        <w:rPr>
          <w:rFonts w:ascii="Arial" w:hAnsi="Arial" w:cs="Arial"/>
          <w:sz w:val="22"/>
          <w:szCs w:val="22"/>
        </w:rPr>
        <w:t xml:space="preserve">. </w:t>
      </w:r>
      <w:r w:rsidR="00FD2563">
        <w:rPr>
          <w:rFonts w:ascii="Arial" w:hAnsi="Arial" w:cs="Arial"/>
          <w:sz w:val="22"/>
          <w:szCs w:val="22"/>
        </w:rPr>
        <w:t>Die nächsten Beiratssitzungen finden am 13. März und 25. September kommenden Jahres statt.</w:t>
      </w:r>
      <w:bookmarkStart w:id="0" w:name="_GoBack"/>
      <w:bookmarkEnd w:id="0"/>
    </w:p>
    <w:sectPr w:rsidR="00AD3035" w:rsidSect="00572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3259" w:bottom="1276" w:left="1417" w:header="851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F68" w:rsidRDefault="005C5F68">
      <w:r>
        <w:separator/>
      </w:r>
    </w:p>
  </w:endnote>
  <w:endnote w:type="continuationSeparator" w:id="0">
    <w:p w:rsidR="005C5F68" w:rsidRDefault="005C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069" w:rsidRDefault="006140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8BE" w:rsidRDefault="00A008BE">
    <w:pPr>
      <w:pStyle w:val="Fuzeile"/>
    </w:pPr>
    <w:r w:rsidRPr="00A008BE"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24EF43" wp14:editId="6BFBBC0C">
              <wp:simplePos x="0" y="0"/>
              <wp:positionH relativeFrom="column">
                <wp:posOffset>4921885</wp:posOffset>
              </wp:positionH>
              <wp:positionV relativeFrom="paragraph">
                <wp:posOffset>-2055495</wp:posOffset>
              </wp:positionV>
              <wp:extent cx="1630045" cy="18288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04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Pressekontakt: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Goebenstraße 4-10 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1265-20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A008B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A008BE" w:rsidRPr="00D02F4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</w:rPr>
                          </w:pPr>
                        </w:p>
                        <w:p w:rsidR="00A008BE" w:rsidRPr="00BF7D73" w:rsidRDefault="00A008BE" w:rsidP="00A008BE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BF7D73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</w:rPr>
                            <w:t>Download:</w:t>
                          </w:r>
                        </w:p>
                        <w:p w:rsidR="00A008BE" w:rsidRPr="00BF7D73" w:rsidRDefault="00A008BE" w:rsidP="00A008BE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BF7D73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www.vhk-herford.de/Presse</w:t>
                          </w:r>
                        </w:p>
                        <w:p w:rsidR="00A008BE" w:rsidRPr="00BF7D73" w:rsidRDefault="00A008BE" w:rsidP="00A008BE">
                          <w:pPr>
                            <w:pStyle w:val="berschrift6"/>
                            <w:rPr>
                              <w:b w:val="0"/>
                              <w:color w:val="FF0000"/>
                              <w:lang w:val="de-DE"/>
                            </w:rPr>
                          </w:pPr>
                          <w:r w:rsidRPr="00BF7D73">
                            <w:rPr>
                              <w:b w:val="0"/>
                              <w:color w:val="FF0000"/>
                            </w:rPr>
                            <w:t>(</w:t>
                          </w:r>
                          <w:r w:rsidRPr="00BF7D73">
                            <w:rPr>
                              <w:b w:val="0"/>
                              <w:color w:val="FF0000"/>
                              <w:lang w:val="de-DE"/>
                            </w:rPr>
                            <w:t>C</w:t>
                          </w:r>
                          <w:r w:rsidRPr="00BF7D73">
                            <w:rPr>
                              <w:b w:val="0"/>
                              <w:color w:val="FF0000"/>
                            </w:rPr>
                            <w:t xml:space="preserve">ode: </w:t>
                          </w:r>
                          <w:r w:rsidRPr="00BF7D73">
                            <w:rPr>
                              <w:b w:val="0"/>
                              <w:color w:val="FF0000"/>
                              <w:lang w:val="de-DE"/>
                            </w:rPr>
                            <w:t>dc</w:t>
                          </w:r>
                          <w:r w:rsidRPr="00BF7D73">
                            <w:rPr>
                              <w:b w:val="0"/>
                              <w:color w:val="FF0000"/>
                            </w:rPr>
                            <w:t>nd1</w:t>
                          </w:r>
                          <w:r w:rsidR="002648BE">
                            <w:rPr>
                              <w:b w:val="0"/>
                              <w:color w:val="FF0000"/>
                              <w:lang w:val="de-DE"/>
                            </w:rPr>
                            <w:t>8</w:t>
                          </w:r>
                          <w:r w:rsidR="00B84080">
                            <w:rPr>
                              <w:b w:val="0"/>
                              <w:color w:val="FF0000"/>
                              <w:lang w:val="de-DE"/>
                            </w:rPr>
                            <w:t>11</w:t>
                          </w:r>
                          <w:r w:rsidRPr="00BF7D73">
                            <w:rPr>
                              <w:b w:val="0"/>
                              <w:color w:val="FF0000"/>
                            </w:rPr>
                            <w:t>)</w:t>
                          </w:r>
                        </w:p>
                        <w:p w:rsidR="00A008BE" w:rsidRPr="000156BA" w:rsidRDefault="00A008BE" w:rsidP="00A008BE">
                          <w:pPr>
                            <w:pStyle w:val="berschrift6"/>
                            <w:rPr>
                              <w:color w:val="4040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4EF4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7.55pt;margin-top:-161.85pt;width:128.3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6S7uw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EJiyzP0OgWvhx78zAjn1tWmqvt7WX7TSMhVQ8WW3Solh4bRCuiF9qZ/cXXC&#10;0RZkM3yUFcShOyMd0FirzgJCNRCgQ5ueTq2xXEobcv4uCMgMoxJsYRzFceCa59P0eL1X2rxnskN2&#10;kWEFvXfwdH+vjaVD06OLjSZkwdvW9b8Vzw7AcTqB4HDV2iwN186fSZCs43VMPBLN1x4J8ty7LVbE&#10;mxfhYpa/y1erPPxl44YkbXhVMWHDHKUVkj9r3UHkkyhO4tKy5ZWFs5S02m5WrUJ7CtIu3OeKDpaz&#10;m/+chisC5PIipTAiwV2UeMU8XnikIDMvWQSxF4TJXTIPSELy4nlK91ywf08JDRlOZtFsUtOZ9Ivc&#10;Ave9zo2mHTcwPFreZRjkAJ91oqnV4FpUbm0ob6f1RSks/XMpoN3HRjvFWpFOcjXjZjy8DQCzat7I&#10;6gkkrCQIDHQKgw8WjVQ/MBpgiGRYf99RxTBqPwh4BklIiJ06bkNmiwg26tKyubRQUQJUhg1G03Jl&#10;pkm16xXfNhBpenhC3sLTqbkT9ZnV4cHBoHC5HYaanUSXe+d1Hr3L3wAAAP//AwBQSwMEFAAGAAgA&#10;AAAhAFQtnnrgAAAADQEAAA8AAABkcnMvZG93bnJldi54bWxMj01PwzAMhu9I/IfISNy2pCulUJpO&#10;CMQVxPiQuGWN11Y0TtVka/n3uCc42n70+nnL7ex6ccIxdJ40JGsFAqn2tqNGw/vb0+oGRIiGrOk9&#10;oYYfDLCtzs9KU1g/0SuedrERHEKhMBraGIdCylC36ExY+wGJbwc/OhN5HBtpRzNxuOvlRqlr6UxH&#10;/KE1Az60WH/vjk7Dx/Ph6/NKvTSPLhsmPytJ7lZqfXkx39+BiDjHPxgWfVaHip32/kg2iF5DnmcJ&#10;oxpW6SbNQSyIShOus192WQ6yKuX/FtUvAAAA//8DAFBLAQItABQABgAIAAAAIQC2gziS/gAAAOEB&#10;AAATAAAAAAAAAAAAAAAAAAAAAABbQ29udGVudF9UeXBlc10ueG1sUEsBAi0AFAAGAAgAAAAhADj9&#10;If/WAAAAlAEAAAsAAAAAAAAAAAAAAAAALwEAAF9yZWxzLy5yZWxzUEsBAi0AFAAGAAgAAAAhAB2T&#10;pLu7AgAAwgUAAA4AAAAAAAAAAAAAAAAALgIAAGRycy9lMm9Eb2MueG1sUEsBAi0AFAAGAAgAAAAh&#10;AFQtnnrgAAAADQEAAA8AAAAAAAAAAAAAAAAAFQUAAGRycy9kb3ducmV2LnhtbFBLBQYAAAAABAAE&#10;APMAAAAiBgAAAAA=&#10;" filled="f" stroked="f">
              <v:textbox>
                <w:txbxContent>
                  <w:p w:rsidR="00A008BE" w:rsidRPr="00A008B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Pressekontakt: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Goebenstraße 4-10 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1265-20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:rsidR="00A008B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A008BE" w:rsidRPr="00D02F4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</w:rPr>
                    </w:pPr>
                  </w:p>
                  <w:p w:rsidR="00A008BE" w:rsidRPr="00BF7D73" w:rsidRDefault="00A008BE" w:rsidP="00A008BE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BF7D73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</w:rPr>
                      <w:t>Download:</w:t>
                    </w:r>
                  </w:p>
                  <w:p w:rsidR="00A008BE" w:rsidRPr="00BF7D73" w:rsidRDefault="00A008BE" w:rsidP="00A008BE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BF7D73">
                      <w:rPr>
                        <w:rFonts w:ascii="Arial" w:hAnsi="Arial" w:cs="Arial"/>
                        <w:color w:val="FF0000"/>
                        <w:sz w:val="18"/>
                      </w:rPr>
                      <w:t>www.vhk-herford.de/Presse</w:t>
                    </w:r>
                  </w:p>
                  <w:p w:rsidR="00A008BE" w:rsidRPr="00BF7D73" w:rsidRDefault="00A008BE" w:rsidP="00A008BE">
                    <w:pPr>
                      <w:pStyle w:val="berschrift6"/>
                      <w:rPr>
                        <w:b w:val="0"/>
                        <w:color w:val="FF0000"/>
                        <w:lang w:val="de-DE"/>
                      </w:rPr>
                    </w:pPr>
                    <w:r w:rsidRPr="00BF7D73">
                      <w:rPr>
                        <w:b w:val="0"/>
                        <w:color w:val="FF0000"/>
                      </w:rPr>
                      <w:t>(</w:t>
                    </w:r>
                    <w:r w:rsidRPr="00BF7D73">
                      <w:rPr>
                        <w:b w:val="0"/>
                        <w:color w:val="FF0000"/>
                        <w:lang w:val="de-DE"/>
                      </w:rPr>
                      <w:t>C</w:t>
                    </w:r>
                    <w:r w:rsidRPr="00BF7D73">
                      <w:rPr>
                        <w:b w:val="0"/>
                        <w:color w:val="FF0000"/>
                      </w:rPr>
                      <w:t xml:space="preserve">ode: </w:t>
                    </w:r>
                    <w:r w:rsidRPr="00BF7D73">
                      <w:rPr>
                        <w:b w:val="0"/>
                        <w:color w:val="FF0000"/>
                        <w:lang w:val="de-DE"/>
                      </w:rPr>
                      <w:t>dc</w:t>
                    </w:r>
                    <w:r w:rsidRPr="00BF7D73">
                      <w:rPr>
                        <w:b w:val="0"/>
                        <w:color w:val="FF0000"/>
                      </w:rPr>
                      <w:t>nd1</w:t>
                    </w:r>
                    <w:r w:rsidR="002648BE">
                      <w:rPr>
                        <w:b w:val="0"/>
                        <w:color w:val="FF0000"/>
                        <w:lang w:val="de-DE"/>
                      </w:rPr>
                      <w:t>8</w:t>
                    </w:r>
                    <w:r w:rsidR="00B84080">
                      <w:rPr>
                        <w:b w:val="0"/>
                        <w:color w:val="FF0000"/>
                        <w:lang w:val="de-DE"/>
                      </w:rPr>
                      <w:t>11</w:t>
                    </w:r>
                    <w:r w:rsidRPr="00BF7D73">
                      <w:rPr>
                        <w:b w:val="0"/>
                        <w:color w:val="FF0000"/>
                      </w:rPr>
                      <w:t>)</w:t>
                    </w:r>
                  </w:p>
                  <w:p w:rsidR="00A008BE" w:rsidRPr="000156BA" w:rsidRDefault="00A008BE" w:rsidP="00A008BE">
                    <w:pPr>
                      <w:pStyle w:val="berschrift6"/>
                      <w:rPr>
                        <w:color w:val="40404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069" w:rsidRDefault="006140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F68" w:rsidRDefault="005C5F68">
      <w:r>
        <w:separator/>
      </w:r>
    </w:p>
  </w:footnote>
  <w:footnote w:type="continuationSeparator" w:id="0">
    <w:p w:rsidR="005C5F68" w:rsidRDefault="005C5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069" w:rsidRDefault="006140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68" w:rsidRDefault="00F826DE" w:rsidP="00F826DE">
    <w:pPr>
      <w:pStyle w:val="Kopfzeile"/>
      <w:spacing w:line="360" w:lineRule="auto"/>
      <w:rPr>
        <w:rFonts w:ascii="Arial" w:hAnsi="Arial" w:cs="Arial"/>
        <w:b/>
        <w:sz w:val="36"/>
        <w:lang w:val="de-DE"/>
      </w:rPr>
    </w:pPr>
    <w:r>
      <w:rPr>
        <w:rFonts w:ascii="Arial" w:hAnsi="Arial" w:cs="Arial"/>
        <w:b/>
        <w:noProof/>
        <w:sz w:val="36"/>
        <w:lang w:val="de-DE" w:eastAsia="de-DE"/>
      </w:rPr>
      <w:drawing>
        <wp:anchor distT="0" distB="0" distL="114300" distR="114300" simplePos="0" relativeHeight="251658240" behindDoc="1" locked="0" layoutInCell="1" allowOverlap="1" wp14:anchorId="7B140A05" wp14:editId="4AD1531C">
          <wp:simplePos x="0" y="0"/>
          <wp:positionH relativeFrom="column">
            <wp:posOffset>4385945</wp:posOffset>
          </wp:positionH>
          <wp:positionV relativeFrom="paragraph">
            <wp:posOffset>-167005</wp:posOffset>
          </wp:positionV>
          <wp:extent cx="1800000" cy="10872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CC -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:rsidR="00F826DE" w:rsidRPr="00D42EA1" w:rsidRDefault="00B84080" w:rsidP="00F826DE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404040"/>
        <w:lang w:val="de-DE"/>
      </w:rPr>
    </w:pPr>
    <w:r>
      <w:rPr>
        <w:rFonts w:ascii="Arial" w:hAnsi="Arial" w:cs="Arial"/>
        <w:color w:val="404040"/>
        <w:lang w:val="de-DE"/>
      </w:rPr>
      <w:t xml:space="preserve">September </w:t>
    </w:r>
    <w:r w:rsidR="002648BE">
      <w:rPr>
        <w:rFonts w:ascii="Arial" w:hAnsi="Arial" w:cs="Arial"/>
        <w:color w:val="404040"/>
        <w:lang w:val="de-DE"/>
      </w:rPr>
      <w:t>2018</w:t>
    </w:r>
  </w:p>
  <w:p w:rsidR="00F826DE" w:rsidRPr="00267819" w:rsidRDefault="00F826DE" w:rsidP="00F826DE">
    <w:pPr>
      <w:pStyle w:val="Kopfzeile"/>
      <w:spacing w:line="276" w:lineRule="auto"/>
      <w:rPr>
        <w:rFonts w:ascii="Arial" w:hAnsi="Arial" w:cs="Arial"/>
        <w:color w:val="404040"/>
      </w:rPr>
    </w:pPr>
    <w:r w:rsidRPr="00267819">
      <w:rPr>
        <w:rFonts w:ascii="Arial" w:hAnsi="Arial" w:cs="Arial"/>
        <w:color w:val="404040"/>
      </w:rPr>
      <w:t xml:space="preserve">Seite </w:t>
    </w:r>
    <w:r w:rsidRPr="00267819">
      <w:rPr>
        <w:rFonts w:ascii="Arial" w:hAnsi="Arial" w:cs="Arial"/>
        <w:color w:val="404040"/>
      </w:rPr>
      <w:fldChar w:fldCharType="begin"/>
    </w:r>
    <w:r w:rsidRPr="00267819">
      <w:rPr>
        <w:rFonts w:ascii="Arial" w:hAnsi="Arial" w:cs="Arial"/>
        <w:color w:val="404040"/>
      </w:rPr>
      <w:instrText>PAGE</w:instrText>
    </w:r>
    <w:r w:rsidRPr="00267819">
      <w:rPr>
        <w:rFonts w:ascii="Arial" w:hAnsi="Arial" w:cs="Arial"/>
        <w:color w:val="404040"/>
      </w:rPr>
      <w:fldChar w:fldCharType="separate"/>
    </w:r>
    <w:r w:rsidR="00A12A4A">
      <w:rPr>
        <w:rFonts w:ascii="Arial" w:hAnsi="Arial" w:cs="Arial"/>
        <w:noProof/>
        <w:color w:val="404040"/>
      </w:rPr>
      <w:t>3</w:t>
    </w:r>
    <w:r w:rsidRPr="00267819">
      <w:rPr>
        <w:rFonts w:ascii="Arial" w:hAnsi="Arial" w:cs="Arial"/>
        <w:color w:val="404040"/>
      </w:rPr>
      <w:fldChar w:fldCharType="end"/>
    </w:r>
  </w:p>
  <w:p w:rsidR="00F826DE" w:rsidRPr="00F826DE" w:rsidRDefault="00A008BE" w:rsidP="0076743E">
    <w:pPr>
      <w:pStyle w:val="Kopfzeile"/>
      <w:rPr>
        <w:lang w:val="de-DE"/>
      </w:rPr>
    </w:pPr>
    <w:r w:rsidRPr="00A008BE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6E2539" wp14:editId="2B96E38F">
              <wp:simplePos x="0" y="0"/>
              <wp:positionH relativeFrom="column">
                <wp:posOffset>4942840</wp:posOffset>
              </wp:positionH>
              <wp:positionV relativeFrom="paragraph">
                <wp:posOffset>526415</wp:posOffset>
              </wp:positionV>
              <wp:extent cx="1591945" cy="1585595"/>
              <wp:effectExtent l="0" t="0" r="8255" b="0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585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Daten 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Competence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Center e.V.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Olaf Plümer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aße</w:t>
                          </w: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 4-10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1265-37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1265-537</w:t>
                          </w:r>
                        </w:p>
                        <w:p w:rsidR="00A008BE" w:rsidRPr="00A008BE" w:rsidRDefault="00264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</w:t>
                          </w:r>
                          <w:r w:rsidR="00A008BE"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dcc-moebel</w:t>
                          </w:r>
                          <w:r w:rsidR="00A008BE"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org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www.dcc-moebel.org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E2539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9.2pt;margin-top:41.45pt;width:125.35pt;height:12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C+iAIAABEFAAAOAAAAZHJzL2Uyb0RvYy54bWysVOtu2yAU/j9p74D4n9pO7dS26lS9LNOk&#10;7iK1ewACOEbDwIDE7qq9+w44adNdpGmaIxEuh+9855zvcH4x9hLtuHVCqwZnJylGXFHNhNo0+PP9&#10;alZi5DxRjEiteIMfuMMXy9evzgdT87nutGTcIgBRrh5MgzvvTZ0kjna8J+5EG67gsNW2Jx6WdpMw&#10;SwZA72UyT9NFMmjLjNWUOwe7N9MhXkb8tuXUf2xbxz2SDQZuPo42juswJstzUm8sMZ2gexrkH1j0&#10;RChw+gR1QzxBWyt+geoFtdrp1p9Q3Se6bQXlMQaIJkt/iuauI4bHWCA5zjylyf0/WPph98kiwRp8&#10;ipEiPZTono8eXekRzcuQnsG4GqzuDNj5EfahzDFUZ241/eKQ0tcdURt+aa0eOk4Y0MvCzeTo6oTj&#10;Ash6eK8Z+CFbryPQ2No+5A6ygQAdyvTwVJrAhQaXRZVVeYERhbOsKIuiKqIPUh+uG+v8W657FCYN&#10;tlD7CE92t84HOqQ+mARvTkvBVkLKuLCb9bW0aEdAJ6v47dFfmEkVjJUO1ybEaQdYgo9wFvjGuj9W&#10;2TxPr+bVbLUoz2b5Ki9m1VlaztKsuqoWaV7lN6vvgWCW151gjKtbofhBg1n+dzXed8OknqhCNDR4&#10;cVqkU43+GGSZht/vguyFh5aUom9wmYYvGJE6VPaNYnHuiZDTPHlJP2YZcnD4j1mJOgiln0Tgx/UI&#10;KEEca80eQBFWQ72g7PCOwKTT9htGA/Rkg93XLbEcI/lOgaqKPLBBPi7y4mwOC3t8so6L00U0I4oC&#10;VIM9RtP02k+NvzVWbDrwNOlY6UtQYiuiRp5Z7fULfReD2b8RobGP19Hq+SVb/gAAAP//AwBQSwME&#10;FAAGAAgAAAAhAPkCXBfhAAAACwEAAA8AAABkcnMvZG93bnJldi54bWxMj8tOwzAQRfdI/IM1SOyo&#10;Uxe1acikQqhBSGyg5QPc2CRR7XEUOw/4etwVXY7u0b1n8t1sDRt171tHCMtFAkxT5VRLNcLXsXxI&#10;gfkgSUnjSCP8aA+74vYml5lyE33q8RBqFkvIZxKhCaHLOPdVo630C9dpitm3660M8exrrno5xXJr&#10;uEiSNbeypbjQyE6/NLo6HwaL0L/9TtW7obKtx4/jaznth7PYI97fzc9PwIKewz8MF/2oDkV0OrmB&#10;lGcGYbNJHyOKkIotsAuQiO0S2AlhtRJr4EXOr38o/gAAAP//AwBQSwECLQAUAAYACAAAACEAtoM4&#10;kv4AAADhAQAAEwAAAAAAAAAAAAAAAAAAAAAAW0NvbnRlbnRfVHlwZXNdLnhtbFBLAQItABQABgAI&#10;AAAAIQA4/SH/1gAAAJQBAAALAAAAAAAAAAAAAAAAAC8BAABfcmVscy8ucmVsc1BLAQItABQABgAI&#10;AAAAIQBahyC+iAIAABEFAAAOAAAAAAAAAAAAAAAAAC4CAABkcnMvZTJvRG9jLnhtbFBLAQItABQA&#10;BgAIAAAAIQD5AlwX4QAAAAsBAAAPAAAAAAAAAAAAAAAAAOIEAABkcnMvZG93bnJldi54bWxQSwUG&#10;AAAAAAQABADzAAAA8AUAAAAA&#10;" stroked="f" strokecolor="gray" strokeweight=".5pt">
              <v:textbox inset="1.5mm,,1.5mm,1mm">
                <w:txbxContent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 xml:space="preserve">Daten 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Competence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Center e.V.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Olaf Plümer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aße</w:t>
                    </w:r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 4-10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1265-37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1265-537</w:t>
                    </w:r>
                  </w:p>
                  <w:p w:rsidR="00A008BE" w:rsidRPr="00A008BE" w:rsidRDefault="00264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</w:t>
                    </w:r>
                    <w:r w:rsidR="00A008BE"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@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dcc-moebel</w:t>
                    </w:r>
                    <w:r w:rsidR="00A008BE"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org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www.dcc-moebel.org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A4B559" wp14:editId="07CDED5A">
              <wp:simplePos x="0" y="0"/>
              <wp:positionH relativeFrom="column">
                <wp:posOffset>4860925</wp:posOffset>
              </wp:positionH>
              <wp:positionV relativeFrom="paragraph">
                <wp:posOffset>582295</wp:posOffset>
              </wp:positionV>
              <wp:extent cx="0" cy="7810500"/>
              <wp:effectExtent l="0" t="0" r="19050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8105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239C84" id="Gerade Verbindung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75pt,45.85pt" to="382.75pt,6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36lzgEAAAIEAAAOAAAAZHJzL2Uyb0RvYy54bWysU8tu2zAQvBfoPxC815IC1A0EyzkkSC5F&#10;a/SRO00tLQJ8YclY8t93Sdly0BYoWvRCacmd2Z3hcnM3WcOOgFF71/FmVXMGTvpeu0PHv397fHfL&#10;WUzC9cJ4Bx0/QeR327dvNmNo4cYP3vSAjEhcbMfQ8SGl0FZVlANYEVc+gKND5dGKRCEeqh7FSOzW&#10;VDd1va5Gj31ALyFG2n2YD/m28CsFMn1WKkJipuPUWyorlnWf12q7Ee0BRRi0PLch/qELK7SjogvV&#10;g0iCvaD+hcpqiT56lVbS28orpSUUDaSmqX9S83UQAYoWMieGxab4/2jlp+MOme47vubMCUtX9AQo&#10;emDPgHvt+hd3YOts0xhiS9n3bofnKIYdZs2TQpu/pIZNxdrTYi1Micl5U9Luh9umfl8X26srMGBM&#10;T+Atyz8dN9pl1aIVx48xUTFKvaTkbePyGr3R/aM2pgR5XuDeIDsKuuk0Nbllwr3Koigjqyxkbr38&#10;pZOBmfULKHKCmm1K9TKDV04hJbh04TWOsjNMUQcLsP4z8JyfoVDm82/AC6JU9i4tYKudx99Vv1qh&#10;5vyLA7PubMHe96dyqcUaGrTi3PlR5El+HRf49elufwAAAP//AwBQSwMEFAAGAAgAAAAhAMxYx/zf&#10;AAAACwEAAA8AAABkcnMvZG93bnJldi54bWxMj8FOwzAMhu9IvENkJG4s3WDdVppOCMEFcWnZgd2y&#10;1msqGqdr0rW8PUY7wNG/P/3+nG4n24oz9r5xpGA+i0Agla5qqFaw+3i9W4PwQVOlW0eo4Bs9bLPr&#10;q1QnlRspx3MRasEl5BOtwITQJVL60qDVfuY6JN4dXW914LGvZdXrkcttKxdRFEurG+ILRnf4bLD8&#10;Kgar4O307ncPcf6Sf57Wxbg/DqZ2qNTtzfT0CCLgFP5g+NVndcjY6eAGqrxoFazi5ZJRBZv5CgQD&#10;l+DA5P2CI5ml8v8P2Q8AAAD//wMAUEsBAi0AFAAGAAgAAAAhALaDOJL+AAAA4QEAABMAAAAAAAAA&#10;AAAAAAAAAAAAAFtDb250ZW50X1R5cGVzXS54bWxQSwECLQAUAAYACAAAACEAOP0h/9YAAACUAQAA&#10;CwAAAAAAAAAAAAAAAAAvAQAAX3JlbHMvLnJlbHNQSwECLQAUAAYACAAAACEAtg9+pc4BAAACBAAA&#10;DgAAAAAAAAAAAAAAAAAuAgAAZHJzL2Uyb0RvYy54bWxQSwECLQAUAAYACAAAACEAzFjH/N8AAAAL&#10;AQAADwAAAAAAAAAAAAAAAAAoBAAAZHJzL2Rvd25yZXYueG1sUEsFBgAAAAAEAAQA8wAAADQFAAAA&#10;AA==&#10;" strokecolor="black [3213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069" w:rsidRDefault="006140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C573F"/>
    <w:multiLevelType w:val="hybridMultilevel"/>
    <w:tmpl w:val="94201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C6"/>
    <w:rsid w:val="00000324"/>
    <w:rsid w:val="00000D2E"/>
    <w:rsid w:val="00003BA6"/>
    <w:rsid w:val="00003FE9"/>
    <w:rsid w:val="0001048C"/>
    <w:rsid w:val="00011A11"/>
    <w:rsid w:val="000156BA"/>
    <w:rsid w:val="00016F7C"/>
    <w:rsid w:val="00017C21"/>
    <w:rsid w:val="00027CBC"/>
    <w:rsid w:val="00030B0F"/>
    <w:rsid w:val="000318DE"/>
    <w:rsid w:val="00034A2C"/>
    <w:rsid w:val="00036A8C"/>
    <w:rsid w:val="00037837"/>
    <w:rsid w:val="00037C2D"/>
    <w:rsid w:val="000451F8"/>
    <w:rsid w:val="000473B3"/>
    <w:rsid w:val="00047FDF"/>
    <w:rsid w:val="0005043E"/>
    <w:rsid w:val="00050E14"/>
    <w:rsid w:val="00051C07"/>
    <w:rsid w:val="00052D67"/>
    <w:rsid w:val="000559E9"/>
    <w:rsid w:val="000569ED"/>
    <w:rsid w:val="00060C28"/>
    <w:rsid w:val="00062D69"/>
    <w:rsid w:val="000631BB"/>
    <w:rsid w:val="00064A38"/>
    <w:rsid w:val="00064F10"/>
    <w:rsid w:val="0006516D"/>
    <w:rsid w:val="000656D8"/>
    <w:rsid w:val="000700DA"/>
    <w:rsid w:val="00074965"/>
    <w:rsid w:val="00074D55"/>
    <w:rsid w:val="00075B99"/>
    <w:rsid w:val="00076E5D"/>
    <w:rsid w:val="000779BD"/>
    <w:rsid w:val="000873B1"/>
    <w:rsid w:val="000878B7"/>
    <w:rsid w:val="000906FA"/>
    <w:rsid w:val="00093BDD"/>
    <w:rsid w:val="00094AB7"/>
    <w:rsid w:val="000955FB"/>
    <w:rsid w:val="000A2774"/>
    <w:rsid w:val="000A2B36"/>
    <w:rsid w:val="000A2B46"/>
    <w:rsid w:val="000A2E96"/>
    <w:rsid w:val="000A77CE"/>
    <w:rsid w:val="000A7EDA"/>
    <w:rsid w:val="000B364A"/>
    <w:rsid w:val="000B5D83"/>
    <w:rsid w:val="000B6C55"/>
    <w:rsid w:val="000C2BEC"/>
    <w:rsid w:val="000C64A4"/>
    <w:rsid w:val="000C793F"/>
    <w:rsid w:val="000D13BE"/>
    <w:rsid w:val="000D2766"/>
    <w:rsid w:val="000D47E8"/>
    <w:rsid w:val="000D4B72"/>
    <w:rsid w:val="000D4E99"/>
    <w:rsid w:val="000D6227"/>
    <w:rsid w:val="000D65E1"/>
    <w:rsid w:val="000E08E1"/>
    <w:rsid w:val="000E10E5"/>
    <w:rsid w:val="000E4B41"/>
    <w:rsid w:val="000E658B"/>
    <w:rsid w:val="000E6CE6"/>
    <w:rsid w:val="000F3DCD"/>
    <w:rsid w:val="000F6370"/>
    <w:rsid w:val="000F7F4D"/>
    <w:rsid w:val="00100DC7"/>
    <w:rsid w:val="001015F1"/>
    <w:rsid w:val="00101FE6"/>
    <w:rsid w:val="00103DFA"/>
    <w:rsid w:val="00110D84"/>
    <w:rsid w:val="00113616"/>
    <w:rsid w:val="001160E1"/>
    <w:rsid w:val="00116FDF"/>
    <w:rsid w:val="00123373"/>
    <w:rsid w:val="00132253"/>
    <w:rsid w:val="00133C6A"/>
    <w:rsid w:val="0014110F"/>
    <w:rsid w:val="00141D03"/>
    <w:rsid w:val="00144446"/>
    <w:rsid w:val="001474AA"/>
    <w:rsid w:val="001477E4"/>
    <w:rsid w:val="00152623"/>
    <w:rsid w:val="0015543D"/>
    <w:rsid w:val="0015705B"/>
    <w:rsid w:val="0016110B"/>
    <w:rsid w:val="0016115A"/>
    <w:rsid w:val="00161F69"/>
    <w:rsid w:val="00163F99"/>
    <w:rsid w:val="001651E6"/>
    <w:rsid w:val="00165C85"/>
    <w:rsid w:val="00166119"/>
    <w:rsid w:val="00167195"/>
    <w:rsid w:val="00167943"/>
    <w:rsid w:val="00167FF6"/>
    <w:rsid w:val="00174C8B"/>
    <w:rsid w:val="00176FA2"/>
    <w:rsid w:val="00183265"/>
    <w:rsid w:val="00183DAB"/>
    <w:rsid w:val="001844C6"/>
    <w:rsid w:val="00186052"/>
    <w:rsid w:val="00186B7D"/>
    <w:rsid w:val="00187F96"/>
    <w:rsid w:val="00190B6C"/>
    <w:rsid w:val="001928E5"/>
    <w:rsid w:val="001953BA"/>
    <w:rsid w:val="0019542A"/>
    <w:rsid w:val="001A01FB"/>
    <w:rsid w:val="001A11E6"/>
    <w:rsid w:val="001A382F"/>
    <w:rsid w:val="001A41B9"/>
    <w:rsid w:val="001A47DC"/>
    <w:rsid w:val="001C132C"/>
    <w:rsid w:val="001C1B7E"/>
    <w:rsid w:val="001C4C99"/>
    <w:rsid w:val="001C550C"/>
    <w:rsid w:val="001C647D"/>
    <w:rsid w:val="001D291C"/>
    <w:rsid w:val="001D29D5"/>
    <w:rsid w:val="001D352E"/>
    <w:rsid w:val="001D5A66"/>
    <w:rsid w:val="001E5EB5"/>
    <w:rsid w:val="001F1C8F"/>
    <w:rsid w:val="001F1D37"/>
    <w:rsid w:val="001F2DE0"/>
    <w:rsid w:val="001F6148"/>
    <w:rsid w:val="001F6716"/>
    <w:rsid w:val="001F685D"/>
    <w:rsid w:val="002010CB"/>
    <w:rsid w:val="00202AB2"/>
    <w:rsid w:val="00212859"/>
    <w:rsid w:val="0021580A"/>
    <w:rsid w:val="0021591C"/>
    <w:rsid w:val="00215FBB"/>
    <w:rsid w:val="0022628F"/>
    <w:rsid w:val="0022660D"/>
    <w:rsid w:val="00226D59"/>
    <w:rsid w:val="00227ABA"/>
    <w:rsid w:val="002307DE"/>
    <w:rsid w:val="002409EE"/>
    <w:rsid w:val="0024226E"/>
    <w:rsid w:val="00243A74"/>
    <w:rsid w:val="00246FA3"/>
    <w:rsid w:val="002477B2"/>
    <w:rsid w:val="0025000B"/>
    <w:rsid w:val="0025358A"/>
    <w:rsid w:val="00260DDC"/>
    <w:rsid w:val="00260E5B"/>
    <w:rsid w:val="00260EA3"/>
    <w:rsid w:val="0026380D"/>
    <w:rsid w:val="002643EA"/>
    <w:rsid w:val="002648BE"/>
    <w:rsid w:val="002650BE"/>
    <w:rsid w:val="002661BE"/>
    <w:rsid w:val="00267819"/>
    <w:rsid w:val="00270128"/>
    <w:rsid w:val="00270603"/>
    <w:rsid w:val="0027319E"/>
    <w:rsid w:val="00274F43"/>
    <w:rsid w:val="0028004E"/>
    <w:rsid w:val="002800FB"/>
    <w:rsid w:val="00282EA1"/>
    <w:rsid w:val="00290FBA"/>
    <w:rsid w:val="00292E05"/>
    <w:rsid w:val="00295546"/>
    <w:rsid w:val="00296498"/>
    <w:rsid w:val="002969A5"/>
    <w:rsid w:val="00297026"/>
    <w:rsid w:val="00297B4C"/>
    <w:rsid w:val="002A07A8"/>
    <w:rsid w:val="002A6F4E"/>
    <w:rsid w:val="002A6FAF"/>
    <w:rsid w:val="002B47DA"/>
    <w:rsid w:val="002B751F"/>
    <w:rsid w:val="002C1271"/>
    <w:rsid w:val="002C2739"/>
    <w:rsid w:val="002C6148"/>
    <w:rsid w:val="002C61D3"/>
    <w:rsid w:val="002C7BBA"/>
    <w:rsid w:val="002D293A"/>
    <w:rsid w:val="002D3FC9"/>
    <w:rsid w:val="002D6003"/>
    <w:rsid w:val="002E0804"/>
    <w:rsid w:val="002E649A"/>
    <w:rsid w:val="002E6C8E"/>
    <w:rsid w:val="002E7776"/>
    <w:rsid w:val="002F0B35"/>
    <w:rsid w:val="00302D0A"/>
    <w:rsid w:val="00303115"/>
    <w:rsid w:val="00307118"/>
    <w:rsid w:val="00307536"/>
    <w:rsid w:val="00316AF3"/>
    <w:rsid w:val="00316DC2"/>
    <w:rsid w:val="00320410"/>
    <w:rsid w:val="003205EE"/>
    <w:rsid w:val="00320771"/>
    <w:rsid w:val="00322941"/>
    <w:rsid w:val="0033013B"/>
    <w:rsid w:val="003317CF"/>
    <w:rsid w:val="00335248"/>
    <w:rsid w:val="003442CF"/>
    <w:rsid w:val="00345597"/>
    <w:rsid w:val="00345A5C"/>
    <w:rsid w:val="003462E9"/>
    <w:rsid w:val="00352BE2"/>
    <w:rsid w:val="003550F1"/>
    <w:rsid w:val="003575D8"/>
    <w:rsid w:val="00360B37"/>
    <w:rsid w:val="00367572"/>
    <w:rsid w:val="0037477E"/>
    <w:rsid w:val="00374CB7"/>
    <w:rsid w:val="00375902"/>
    <w:rsid w:val="00376314"/>
    <w:rsid w:val="00377A49"/>
    <w:rsid w:val="003812F1"/>
    <w:rsid w:val="0038632E"/>
    <w:rsid w:val="003866B4"/>
    <w:rsid w:val="00391792"/>
    <w:rsid w:val="00392AA0"/>
    <w:rsid w:val="003935C3"/>
    <w:rsid w:val="00393DF3"/>
    <w:rsid w:val="0039544E"/>
    <w:rsid w:val="00396BD3"/>
    <w:rsid w:val="003A34AA"/>
    <w:rsid w:val="003B4018"/>
    <w:rsid w:val="003B72F8"/>
    <w:rsid w:val="003C5768"/>
    <w:rsid w:val="003C67F3"/>
    <w:rsid w:val="003C7047"/>
    <w:rsid w:val="003C7347"/>
    <w:rsid w:val="003D2B45"/>
    <w:rsid w:val="003D3F09"/>
    <w:rsid w:val="003D47E9"/>
    <w:rsid w:val="003D5600"/>
    <w:rsid w:val="003D623C"/>
    <w:rsid w:val="003D79FE"/>
    <w:rsid w:val="003E1F72"/>
    <w:rsid w:val="003E2139"/>
    <w:rsid w:val="003F2935"/>
    <w:rsid w:val="003F62B3"/>
    <w:rsid w:val="003F68B8"/>
    <w:rsid w:val="004054E1"/>
    <w:rsid w:val="00406A1E"/>
    <w:rsid w:val="00406A58"/>
    <w:rsid w:val="00412BA4"/>
    <w:rsid w:val="00416419"/>
    <w:rsid w:val="004173DB"/>
    <w:rsid w:val="00417824"/>
    <w:rsid w:val="004218A2"/>
    <w:rsid w:val="00423564"/>
    <w:rsid w:val="00424429"/>
    <w:rsid w:val="00424B6E"/>
    <w:rsid w:val="0042515B"/>
    <w:rsid w:val="004267A3"/>
    <w:rsid w:val="004272F4"/>
    <w:rsid w:val="00427D7A"/>
    <w:rsid w:val="00427DAB"/>
    <w:rsid w:val="004310C5"/>
    <w:rsid w:val="00440971"/>
    <w:rsid w:val="00441759"/>
    <w:rsid w:val="00444B46"/>
    <w:rsid w:val="00445618"/>
    <w:rsid w:val="004465E4"/>
    <w:rsid w:val="004526D6"/>
    <w:rsid w:val="00466D39"/>
    <w:rsid w:val="00470DFE"/>
    <w:rsid w:val="00471B1B"/>
    <w:rsid w:val="00471D27"/>
    <w:rsid w:val="00473174"/>
    <w:rsid w:val="0047399A"/>
    <w:rsid w:val="004751FF"/>
    <w:rsid w:val="00477F9D"/>
    <w:rsid w:val="00483E70"/>
    <w:rsid w:val="00490379"/>
    <w:rsid w:val="0049638D"/>
    <w:rsid w:val="00496DC8"/>
    <w:rsid w:val="00497306"/>
    <w:rsid w:val="004A037F"/>
    <w:rsid w:val="004A0734"/>
    <w:rsid w:val="004A4319"/>
    <w:rsid w:val="004A6ECF"/>
    <w:rsid w:val="004B3792"/>
    <w:rsid w:val="004C326C"/>
    <w:rsid w:val="004C4190"/>
    <w:rsid w:val="004C7903"/>
    <w:rsid w:val="004D364F"/>
    <w:rsid w:val="004D38EB"/>
    <w:rsid w:val="004D4B1D"/>
    <w:rsid w:val="004D6C64"/>
    <w:rsid w:val="004E09A6"/>
    <w:rsid w:val="004E3BC9"/>
    <w:rsid w:val="004F38DC"/>
    <w:rsid w:val="004F508E"/>
    <w:rsid w:val="0050357F"/>
    <w:rsid w:val="00506B01"/>
    <w:rsid w:val="00525968"/>
    <w:rsid w:val="00527CED"/>
    <w:rsid w:val="00533CF8"/>
    <w:rsid w:val="00536B1D"/>
    <w:rsid w:val="005421D1"/>
    <w:rsid w:val="00550349"/>
    <w:rsid w:val="005503EC"/>
    <w:rsid w:val="00550BD0"/>
    <w:rsid w:val="00552AFD"/>
    <w:rsid w:val="005612ED"/>
    <w:rsid w:val="005720F7"/>
    <w:rsid w:val="00577712"/>
    <w:rsid w:val="0058052B"/>
    <w:rsid w:val="0058663F"/>
    <w:rsid w:val="00591293"/>
    <w:rsid w:val="005915D2"/>
    <w:rsid w:val="0059297A"/>
    <w:rsid w:val="00593D3A"/>
    <w:rsid w:val="0059556F"/>
    <w:rsid w:val="005A393A"/>
    <w:rsid w:val="005A47B2"/>
    <w:rsid w:val="005A577E"/>
    <w:rsid w:val="005A618F"/>
    <w:rsid w:val="005A7351"/>
    <w:rsid w:val="005B2CEE"/>
    <w:rsid w:val="005B412B"/>
    <w:rsid w:val="005C07A0"/>
    <w:rsid w:val="005C2E8C"/>
    <w:rsid w:val="005C5F68"/>
    <w:rsid w:val="005D3913"/>
    <w:rsid w:val="005D4281"/>
    <w:rsid w:val="005D7A16"/>
    <w:rsid w:val="005D7A3D"/>
    <w:rsid w:val="005E0667"/>
    <w:rsid w:val="005E273D"/>
    <w:rsid w:val="005E4D38"/>
    <w:rsid w:val="005E6FC0"/>
    <w:rsid w:val="005F0F7C"/>
    <w:rsid w:val="005F335A"/>
    <w:rsid w:val="005F33AA"/>
    <w:rsid w:val="005F3B8E"/>
    <w:rsid w:val="00600752"/>
    <w:rsid w:val="00601033"/>
    <w:rsid w:val="006071A2"/>
    <w:rsid w:val="00607343"/>
    <w:rsid w:val="00611133"/>
    <w:rsid w:val="00613380"/>
    <w:rsid w:val="00614069"/>
    <w:rsid w:val="00614A8D"/>
    <w:rsid w:val="00620590"/>
    <w:rsid w:val="00621778"/>
    <w:rsid w:val="00622C1A"/>
    <w:rsid w:val="006245C8"/>
    <w:rsid w:val="0062479B"/>
    <w:rsid w:val="0062507F"/>
    <w:rsid w:val="00625444"/>
    <w:rsid w:val="006259C1"/>
    <w:rsid w:val="00625DCA"/>
    <w:rsid w:val="00627856"/>
    <w:rsid w:val="00633DDB"/>
    <w:rsid w:val="00634E50"/>
    <w:rsid w:val="00640A33"/>
    <w:rsid w:val="00643597"/>
    <w:rsid w:val="00646627"/>
    <w:rsid w:val="006525AF"/>
    <w:rsid w:val="00656460"/>
    <w:rsid w:val="0066290F"/>
    <w:rsid w:val="006670C3"/>
    <w:rsid w:val="00677C4C"/>
    <w:rsid w:val="0068555E"/>
    <w:rsid w:val="00690912"/>
    <w:rsid w:val="006944FE"/>
    <w:rsid w:val="0069735D"/>
    <w:rsid w:val="006A320E"/>
    <w:rsid w:val="006A3643"/>
    <w:rsid w:val="006A4C02"/>
    <w:rsid w:val="006A743D"/>
    <w:rsid w:val="006B2582"/>
    <w:rsid w:val="006B5C08"/>
    <w:rsid w:val="006B752B"/>
    <w:rsid w:val="006C338D"/>
    <w:rsid w:val="006D6BFB"/>
    <w:rsid w:val="006D74B4"/>
    <w:rsid w:val="006E0068"/>
    <w:rsid w:val="006E5790"/>
    <w:rsid w:val="006E5B2C"/>
    <w:rsid w:val="006F1F62"/>
    <w:rsid w:val="006F55B4"/>
    <w:rsid w:val="006F75E8"/>
    <w:rsid w:val="00701D96"/>
    <w:rsid w:val="0071033C"/>
    <w:rsid w:val="0071050E"/>
    <w:rsid w:val="007128E9"/>
    <w:rsid w:val="0071347F"/>
    <w:rsid w:val="00714045"/>
    <w:rsid w:val="00714B73"/>
    <w:rsid w:val="007224A4"/>
    <w:rsid w:val="00722883"/>
    <w:rsid w:val="0073607C"/>
    <w:rsid w:val="00736670"/>
    <w:rsid w:val="0074049D"/>
    <w:rsid w:val="0074608E"/>
    <w:rsid w:val="007461AB"/>
    <w:rsid w:val="00752BEE"/>
    <w:rsid w:val="00753F99"/>
    <w:rsid w:val="007557E9"/>
    <w:rsid w:val="00756BE0"/>
    <w:rsid w:val="007614FD"/>
    <w:rsid w:val="00763688"/>
    <w:rsid w:val="00766513"/>
    <w:rsid w:val="0076743E"/>
    <w:rsid w:val="00772862"/>
    <w:rsid w:val="00773345"/>
    <w:rsid w:val="007848E1"/>
    <w:rsid w:val="0078588F"/>
    <w:rsid w:val="00786CA1"/>
    <w:rsid w:val="00790106"/>
    <w:rsid w:val="007903B6"/>
    <w:rsid w:val="0079245D"/>
    <w:rsid w:val="00795EA8"/>
    <w:rsid w:val="007A02D4"/>
    <w:rsid w:val="007A2C26"/>
    <w:rsid w:val="007A38A3"/>
    <w:rsid w:val="007A3962"/>
    <w:rsid w:val="007A4BF3"/>
    <w:rsid w:val="007A4D17"/>
    <w:rsid w:val="007A72C0"/>
    <w:rsid w:val="007B0816"/>
    <w:rsid w:val="007B1EAA"/>
    <w:rsid w:val="007B28EA"/>
    <w:rsid w:val="007B5B62"/>
    <w:rsid w:val="007B7461"/>
    <w:rsid w:val="007C573D"/>
    <w:rsid w:val="007D29DA"/>
    <w:rsid w:val="007D5433"/>
    <w:rsid w:val="007D6E75"/>
    <w:rsid w:val="007E46C9"/>
    <w:rsid w:val="007E62DD"/>
    <w:rsid w:val="007E764C"/>
    <w:rsid w:val="007F01AB"/>
    <w:rsid w:val="007F1438"/>
    <w:rsid w:val="007F44BA"/>
    <w:rsid w:val="007F47D3"/>
    <w:rsid w:val="007F558F"/>
    <w:rsid w:val="007F7EE8"/>
    <w:rsid w:val="00806007"/>
    <w:rsid w:val="00806EFA"/>
    <w:rsid w:val="00810343"/>
    <w:rsid w:val="00812033"/>
    <w:rsid w:val="00812528"/>
    <w:rsid w:val="00813EDE"/>
    <w:rsid w:val="008155A0"/>
    <w:rsid w:val="008168B1"/>
    <w:rsid w:val="008174B1"/>
    <w:rsid w:val="00817620"/>
    <w:rsid w:val="00820AD1"/>
    <w:rsid w:val="00824E2B"/>
    <w:rsid w:val="00831302"/>
    <w:rsid w:val="008314E2"/>
    <w:rsid w:val="00831ABE"/>
    <w:rsid w:val="0083328D"/>
    <w:rsid w:val="00835984"/>
    <w:rsid w:val="00843AF4"/>
    <w:rsid w:val="008456E5"/>
    <w:rsid w:val="00851873"/>
    <w:rsid w:val="00853783"/>
    <w:rsid w:val="00853BE7"/>
    <w:rsid w:val="00855D87"/>
    <w:rsid w:val="00863641"/>
    <w:rsid w:val="00866CF8"/>
    <w:rsid w:val="00867804"/>
    <w:rsid w:val="00875AAB"/>
    <w:rsid w:val="00876361"/>
    <w:rsid w:val="00882E4E"/>
    <w:rsid w:val="008834BB"/>
    <w:rsid w:val="00884CF8"/>
    <w:rsid w:val="0088741E"/>
    <w:rsid w:val="00896C13"/>
    <w:rsid w:val="0089785D"/>
    <w:rsid w:val="008A128A"/>
    <w:rsid w:val="008A3939"/>
    <w:rsid w:val="008A3A5C"/>
    <w:rsid w:val="008B163C"/>
    <w:rsid w:val="008C2B4E"/>
    <w:rsid w:val="008C4453"/>
    <w:rsid w:val="008C6B84"/>
    <w:rsid w:val="008D2F72"/>
    <w:rsid w:val="008D4201"/>
    <w:rsid w:val="008D5828"/>
    <w:rsid w:val="008D587D"/>
    <w:rsid w:val="008D5A76"/>
    <w:rsid w:val="008E04AD"/>
    <w:rsid w:val="008E2448"/>
    <w:rsid w:val="008E2C77"/>
    <w:rsid w:val="008E3658"/>
    <w:rsid w:val="008E5EDB"/>
    <w:rsid w:val="008E69AA"/>
    <w:rsid w:val="008F4209"/>
    <w:rsid w:val="008F56BC"/>
    <w:rsid w:val="008F7F3E"/>
    <w:rsid w:val="00902322"/>
    <w:rsid w:val="00905884"/>
    <w:rsid w:val="00905E23"/>
    <w:rsid w:val="0091128C"/>
    <w:rsid w:val="00912B4C"/>
    <w:rsid w:val="009143F5"/>
    <w:rsid w:val="00914469"/>
    <w:rsid w:val="009149D4"/>
    <w:rsid w:val="009163FA"/>
    <w:rsid w:val="00917044"/>
    <w:rsid w:val="00917FB8"/>
    <w:rsid w:val="0093019F"/>
    <w:rsid w:val="0093683A"/>
    <w:rsid w:val="00941076"/>
    <w:rsid w:val="0094628B"/>
    <w:rsid w:val="009527BF"/>
    <w:rsid w:val="00953487"/>
    <w:rsid w:val="009564BD"/>
    <w:rsid w:val="00956E8F"/>
    <w:rsid w:val="00957BDB"/>
    <w:rsid w:val="00960D18"/>
    <w:rsid w:val="00961ABE"/>
    <w:rsid w:val="00961D25"/>
    <w:rsid w:val="00962937"/>
    <w:rsid w:val="009737B0"/>
    <w:rsid w:val="00975BBA"/>
    <w:rsid w:val="00984362"/>
    <w:rsid w:val="00985128"/>
    <w:rsid w:val="009865EF"/>
    <w:rsid w:val="00994038"/>
    <w:rsid w:val="00996A50"/>
    <w:rsid w:val="009A109E"/>
    <w:rsid w:val="009A21FD"/>
    <w:rsid w:val="009A2B10"/>
    <w:rsid w:val="009A395F"/>
    <w:rsid w:val="009B3A01"/>
    <w:rsid w:val="009B4204"/>
    <w:rsid w:val="009B679D"/>
    <w:rsid w:val="009C2D2E"/>
    <w:rsid w:val="009C4378"/>
    <w:rsid w:val="009D0484"/>
    <w:rsid w:val="009D27A3"/>
    <w:rsid w:val="009D283C"/>
    <w:rsid w:val="009D2D22"/>
    <w:rsid w:val="009D3767"/>
    <w:rsid w:val="009D4053"/>
    <w:rsid w:val="009D43D1"/>
    <w:rsid w:val="009D565C"/>
    <w:rsid w:val="009D69D0"/>
    <w:rsid w:val="009E4980"/>
    <w:rsid w:val="009E5B99"/>
    <w:rsid w:val="009F00E5"/>
    <w:rsid w:val="009F01A8"/>
    <w:rsid w:val="009F091D"/>
    <w:rsid w:val="009F0F22"/>
    <w:rsid w:val="009F3C6B"/>
    <w:rsid w:val="009F57F5"/>
    <w:rsid w:val="009F6551"/>
    <w:rsid w:val="00A008BE"/>
    <w:rsid w:val="00A0110F"/>
    <w:rsid w:val="00A05A57"/>
    <w:rsid w:val="00A05E29"/>
    <w:rsid w:val="00A12A4A"/>
    <w:rsid w:val="00A1381F"/>
    <w:rsid w:val="00A15F2F"/>
    <w:rsid w:val="00A16743"/>
    <w:rsid w:val="00A179A8"/>
    <w:rsid w:val="00A246CE"/>
    <w:rsid w:val="00A24AD5"/>
    <w:rsid w:val="00A26925"/>
    <w:rsid w:val="00A27F15"/>
    <w:rsid w:val="00A362A6"/>
    <w:rsid w:val="00A40DE8"/>
    <w:rsid w:val="00A421EA"/>
    <w:rsid w:val="00A42860"/>
    <w:rsid w:val="00A431FD"/>
    <w:rsid w:val="00A455D6"/>
    <w:rsid w:val="00A45ACD"/>
    <w:rsid w:val="00A51910"/>
    <w:rsid w:val="00A527EA"/>
    <w:rsid w:val="00A54160"/>
    <w:rsid w:val="00A542B1"/>
    <w:rsid w:val="00A62493"/>
    <w:rsid w:val="00A627BA"/>
    <w:rsid w:val="00A63929"/>
    <w:rsid w:val="00A64222"/>
    <w:rsid w:val="00A71FA0"/>
    <w:rsid w:val="00A77B0B"/>
    <w:rsid w:val="00A8452D"/>
    <w:rsid w:val="00A859B9"/>
    <w:rsid w:val="00A87F06"/>
    <w:rsid w:val="00A9102F"/>
    <w:rsid w:val="00A93110"/>
    <w:rsid w:val="00A95C7B"/>
    <w:rsid w:val="00AA0DCB"/>
    <w:rsid w:val="00AA7787"/>
    <w:rsid w:val="00AB0651"/>
    <w:rsid w:val="00AB09B9"/>
    <w:rsid w:val="00AB3A89"/>
    <w:rsid w:val="00AB47E1"/>
    <w:rsid w:val="00AB588A"/>
    <w:rsid w:val="00AB5C64"/>
    <w:rsid w:val="00AB6F34"/>
    <w:rsid w:val="00AC22C9"/>
    <w:rsid w:val="00AD3035"/>
    <w:rsid w:val="00AD5271"/>
    <w:rsid w:val="00AD64F3"/>
    <w:rsid w:val="00AD74FC"/>
    <w:rsid w:val="00AE33F3"/>
    <w:rsid w:val="00AE4659"/>
    <w:rsid w:val="00AE4B8B"/>
    <w:rsid w:val="00AE727E"/>
    <w:rsid w:val="00AF1018"/>
    <w:rsid w:val="00AF541B"/>
    <w:rsid w:val="00AF56EA"/>
    <w:rsid w:val="00B023F2"/>
    <w:rsid w:val="00B036AD"/>
    <w:rsid w:val="00B043C7"/>
    <w:rsid w:val="00B04788"/>
    <w:rsid w:val="00B05565"/>
    <w:rsid w:val="00B07373"/>
    <w:rsid w:val="00B077DE"/>
    <w:rsid w:val="00B11469"/>
    <w:rsid w:val="00B12274"/>
    <w:rsid w:val="00B13D0B"/>
    <w:rsid w:val="00B20D58"/>
    <w:rsid w:val="00B236F0"/>
    <w:rsid w:val="00B23C49"/>
    <w:rsid w:val="00B254C4"/>
    <w:rsid w:val="00B26FA6"/>
    <w:rsid w:val="00B374FA"/>
    <w:rsid w:val="00B414D6"/>
    <w:rsid w:val="00B44D43"/>
    <w:rsid w:val="00B518D0"/>
    <w:rsid w:val="00B57421"/>
    <w:rsid w:val="00B6040C"/>
    <w:rsid w:val="00B60A32"/>
    <w:rsid w:val="00B61861"/>
    <w:rsid w:val="00B62255"/>
    <w:rsid w:val="00B6677E"/>
    <w:rsid w:val="00B67C7E"/>
    <w:rsid w:val="00B705CD"/>
    <w:rsid w:val="00B70E5F"/>
    <w:rsid w:val="00B71AA5"/>
    <w:rsid w:val="00B73266"/>
    <w:rsid w:val="00B83D96"/>
    <w:rsid w:val="00B84080"/>
    <w:rsid w:val="00B921FA"/>
    <w:rsid w:val="00B930BB"/>
    <w:rsid w:val="00B936E1"/>
    <w:rsid w:val="00B96579"/>
    <w:rsid w:val="00B96ED4"/>
    <w:rsid w:val="00BA5951"/>
    <w:rsid w:val="00BA5B22"/>
    <w:rsid w:val="00BA6F02"/>
    <w:rsid w:val="00BB2A3B"/>
    <w:rsid w:val="00BB6062"/>
    <w:rsid w:val="00BC110A"/>
    <w:rsid w:val="00BC3134"/>
    <w:rsid w:val="00BD211C"/>
    <w:rsid w:val="00BD246E"/>
    <w:rsid w:val="00BD398A"/>
    <w:rsid w:val="00BD3BAA"/>
    <w:rsid w:val="00BD424C"/>
    <w:rsid w:val="00BD5E38"/>
    <w:rsid w:val="00BE4B46"/>
    <w:rsid w:val="00BE4F0E"/>
    <w:rsid w:val="00BE5339"/>
    <w:rsid w:val="00BE648C"/>
    <w:rsid w:val="00BE7AB7"/>
    <w:rsid w:val="00BE7DD8"/>
    <w:rsid w:val="00BF1469"/>
    <w:rsid w:val="00BF187E"/>
    <w:rsid w:val="00BF376E"/>
    <w:rsid w:val="00BF3A2D"/>
    <w:rsid w:val="00BF45EB"/>
    <w:rsid w:val="00BF68F8"/>
    <w:rsid w:val="00BF7D73"/>
    <w:rsid w:val="00BF7E4F"/>
    <w:rsid w:val="00C01055"/>
    <w:rsid w:val="00C0343D"/>
    <w:rsid w:val="00C056BC"/>
    <w:rsid w:val="00C10682"/>
    <w:rsid w:val="00C10C9C"/>
    <w:rsid w:val="00C16B05"/>
    <w:rsid w:val="00C21316"/>
    <w:rsid w:val="00C21EC7"/>
    <w:rsid w:val="00C24AB0"/>
    <w:rsid w:val="00C25607"/>
    <w:rsid w:val="00C2753F"/>
    <w:rsid w:val="00C35342"/>
    <w:rsid w:val="00C43871"/>
    <w:rsid w:val="00C44719"/>
    <w:rsid w:val="00C45D01"/>
    <w:rsid w:val="00C464F4"/>
    <w:rsid w:val="00C5177E"/>
    <w:rsid w:val="00C535A7"/>
    <w:rsid w:val="00C60B0F"/>
    <w:rsid w:val="00C63A04"/>
    <w:rsid w:val="00C63E76"/>
    <w:rsid w:val="00C66216"/>
    <w:rsid w:val="00C6649E"/>
    <w:rsid w:val="00C67D17"/>
    <w:rsid w:val="00C71BF1"/>
    <w:rsid w:val="00C744F6"/>
    <w:rsid w:val="00C7525C"/>
    <w:rsid w:val="00C8263B"/>
    <w:rsid w:val="00C85581"/>
    <w:rsid w:val="00C911BF"/>
    <w:rsid w:val="00C91D32"/>
    <w:rsid w:val="00C926CA"/>
    <w:rsid w:val="00C9354D"/>
    <w:rsid w:val="00C94725"/>
    <w:rsid w:val="00CA0CA8"/>
    <w:rsid w:val="00CA40C8"/>
    <w:rsid w:val="00CA55E3"/>
    <w:rsid w:val="00CA6983"/>
    <w:rsid w:val="00CB15DE"/>
    <w:rsid w:val="00CB4F65"/>
    <w:rsid w:val="00CC7090"/>
    <w:rsid w:val="00CD18D4"/>
    <w:rsid w:val="00CD3F5E"/>
    <w:rsid w:val="00CD74BC"/>
    <w:rsid w:val="00CE4F40"/>
    <w:rsid w:val="00CE61D7"/>
    <w:rsid w:val="00CF1FC8"/>
    <w:rsid w:val="00CF3296"/>
    <w:rsid w:val="00CF53FA"/>
    <w:rsid w:val="00CF590C"/>
    <w:rsid w:val="00D00B96"/>
    <w:rsid w:val="00D02F4E"/>
    <w:rsid w:val="00D04176"/>
    <w:rsid w:val="00D06A3A"/>
    <w:rsid w:val="00D2621C"/>
    <w:rsid w:val="00D26399"/>
    <w:rsid w:val="00D313BA"/>
    <w:rsid w:val="00D3173E"/>
    <w:rsid w:val="00D34F5E"/>
    <w:rsid w:val="00D364C6"/>
    <w:rsid w:val="00D42121"/>
    <w:rsid w:val="00D42EA1"/>
    <w:rsid w:val="00D4338B"/>
    <w:rsid w:val="00D44BE1"/>
    <w:rsid w:val="00D45106"/>
    <w:rsid w:val="00D476DE"/>
    <w:rsid w:val="00D47BF2"/>
    <w:rsid w:val="00D54401"/>
    <w:rsid w:val="00D5640F"/>
    <w:rsid w:val="00D56FC9"/>
    <w:rsid w:val="00D654A0"/>
    <w:rsid w:val="00D665BE"/>
    <w:rsid w:val="00D704AD"/>
    <w:rsid w:val="00D71FFA"/>
    <w:rsid w:val="00D761B4"/>
    <w:rsid w:val="00D774DF"/>
    <w:rsid w:val="00D800D8"/>
    <w:rsid w:val="00D80A9B"/>
    <w:rsid w:val="00D81478"/>
    <w:rsid w:val="00D828A5"/>
    <w:rsid w:val="00D83801"/>
    <w:rsid w:val="00D850D4"/>
    <w:rsid w:val="00D85C33"/>
    <w:rsid w:val="00D862EA"/>
    <w:rsid w:val="00D867B1"/>
    <w:rsid w:val="00D86E56"/>
    <w:rsid w:val="00D92316"/>
    <w:rsid w:val="00D946C0"/>
    <w:rsid w:val="00D9508C"/>
    <w:rsid w:val="00D95332"/>
    <w:rsid w:val="00DA1A94"/>
    <w:rsid w:val="00DA1B18"/>
    <w:rsid w:val="00DA7120"/>
    <w:rsid w:val="00DB0E62"/>
    <w:rsid w:val="00DB42C8"/>
    <w:rsid w:val="00DB5982"/>
    <w:rsid w:val="00DB736E"/>
    <w:rsid w:val="00DB7E94"/>
    <w:rsid w:val="00DC002F"/>
    <w:rsid w:val="00DC32A7"/>
    <w:rsid w:val="00DC33FE"/>
    <w:rsid w:val="00DC43A2"/>
    <w:rsid w:val="00DC4879"/>
    <w:rsid w:val="00DC6545"/>
    <w:rsid w:val="00DC747A"/>
    <w:rsid w:val="00DC7EC2"/>
    <w:rsid w:val="00DD34CD"/>
    <w:rsid w:val="00DD6F5D"/>
    <w:rsid w:val="00DE1B0F"/>
    <w:rsid w:val="00DE1DA9"/>
    <w:rsid w:val="00DE79B1"/>
    <w:rsid w:val="00DF0203"/>
    <w:rsid w:val="00DF3C65"/>
    <w:rsid w:val="00E0000D"/>
    <w:rsid w:val="00E11FE5"/>
    <w:rsid w:val="00E134E4"/>
    <w:rsid w:val="00E146D3"/>
    <w:rsid w:val="00E14B8C"/>
    <w:rsid w:val="00E16A86"/>
    <w:rsid w:val="00E17174"/>
    <w:rsid w:val="00E2053E"/>
    <w:rsid w:val="00E2237C"/>
    <w:rsid w:val="00E27611"/>
    <w:rsid w:val="00E317C7"/>
    <w:rsid w:val="00E33806"/>
    <w:rsid w:val="00E37329"/>
    <w:rsid w:val="00E41768"/>
    <w:rsid w:val="00E41D97"/>
    <w:rsid w:val="00E439D5"/>
    <w:rsid w:val="00E43E3E"/>
    <w:rsid w:val="00E476DB"/>
    <w:rsid w:val="00E51093"/>
    <w:rsid w:val="00E52B8E"/>
    <w:rsid w:val="00E5316B"/>
    <w:rsid w:val="00E5343A"/>
    <w:rsid w:val="00E5507B"/>
    <w:rsid w:val="00E55CC6"/>
    <w:rsid w:val="00E55F5F"/>
    <w:rsid w:val="00E63B04"/>
    <w:rsid w:val="00E71860"/>
    <w:rsid w:val="00E7214F"/>
    <w:rsid w:val="00E77D4D"/>
    <w:rsid w:val="00E822E4"/>
    <w:rsid w:val="00E85957"/>
    <w:rsid w:val="00E86258"/>
    <w:rsid w:val="00E91AC9"/>
    <w:rsid w:val="00E959D2"/>
    <w:rsid w:val="00EA0DA3"/>
    <w:rsid w:val="00EA401D"/>
    <w:rsid w:val="00EA624B"/>
    <w:rsid w:val="00EB0CB3"/>
    <w:rsid w:val="00EB2453"/>
    <w:rsid w:val="00EB2D0C"/>
    <w:rsid w:val="00EB5DCB"/>
    <w:rsid w:val="00EB765C"/>
    <w:rsid w:val="00EC07F7"/>
    <w:rsid w:val="00EC0A23"/>
    <w:rsid w:val="00EC3C5A"/>
    <w:rsid w:val="00EC3D22"/>
    <w:rsid w:val="00EC4BE3"/>
    <w:rsid w:val="00EC5423"/>
    <w:rsid w:val="00ED7D8F"/>
    <w:rsid w:val="00EE11A0"/>
    <w:rsid w:val="00EE4485"/>
    <w:rsid w:val="00EE454F"/>
    <w:rsid w:val="00EE7272"/>
    <w:rsid w:val="00EF3366"/>
    <w:rsid w:val="00EF37EC"/>
    <w:rsid w:val="00EF41B2"/>
    <w:rsid w:val="00EF47AC"/>
    <w:rsid w:val="00EF54C5"/>
    <w:rsid w:val="00EF5737"/>
    <w:rsid w:val="00F02498"/>
    <w:rsid w:val="00F06455"/>
    <w:rsid w:val="00F10197"/>
    <w:rsid w:val="00F129E9"/>
    <w:rsid w:val="00F14A8A"/>
    <w:rsid w:val="00F1657B"/>
    <w:rsid w:val="00F16D5A"/>
    <w:rsid w:val="00F17364"/>
    <w:rsid w:val="00F23F53"/>
    <w:rsid w:val="00F24796"/>
    <w:rsid w:val="00F2678F"/>
    <w:rsid w:val="00F27F95"/>
    <w:rsid w:val="00F30FD6"/>
    <w:rsid w:val="00F310E8"/>
    <w:rsid w:val="00F32EDF"/>
    <w:rsid w:val="00F3594B"/>
    <w:rsid w:val="00F36A77"/>
    <w:rsid w:val="00F44A28"/>
    <w:rsid w:val="00F50BF4"/>
    <w:rsid w:val="00F5198E"/>
    <w:rsid w:val="00F54068"/>
    <w:rsid w:val="00F61358"/>
    <w:rsid w:val="00F62813"/>
    <w:rsid w:val="00F64148"/>
    <w:rsid w:val="00F64A6E"/>
    <w:rsid w:val="00F75F9D"/>
    <w:rsid w:val="00F761F4"/>
    <w:rsid w:val="00F77E2D"/>
    <w:rsid w:val="00F77FC9"/>
    <w:rsid w:val="00F826DE"/>
    <w:rsid w:val="00F83293"/>
    <w:rsid w:val="00F85B57"/>
    <w:rsid w:val="00F85BAC"/>
    <w:rsid w:val="00F872A1"/>
    <w:rsid w:val="00F87FEA"/>
    <w:rsid w:val="00F90F00"/>
    <w:rsid w:val="00F930EC"/>
    <w:rsid w:val="00FA4E41"/>
    <w:rsid w:val="00FA7B73"/>
    <w:rsid w:val="00FB0082"/>
    <w:rsid w:val="00FB07F3"/>
    <w:rsid w:val="00FB0946"/>
    <w:rsid w:val="00FB56BD"/>
    <w:rsid w:val="00FB5FBF"/>
    <w:rsid w:val="00FC03D5"/>
    <w:rsid w:val="00FC100B"/>
    <w:rsid w:val="00FC1398"/>
    <w:rsid w:val="00FC2474"/>
    <w:rsid w:val="00FC3875"/>
    <w:rsid w:val="00FC4B11"/>
    <w:rsid w:val="00FC58E7"/>
    <w:rsid w:val="00FC6059"/>
    <w:rsid w:val="00FD22D2"/>
    <w:rsid w:val="00FD2563"/>
    <w:rsid w:val="00FE0471"/>
    <w:rsid w:val="00FE47FF"/>
    <w:rsid w:val="00FE4DB8"/>
    <w:rsid w:val="00FE5A69"/>
    <w:rsid w:val="00FF3B43"/>
    <w:rsid w:val="00FF6894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  <w14:docId w14:val="5D55E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/>
      <w:b/>
      <w:bCs/>
      <w:color w:val="808080"/>
      <w:sz w:val="18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BD5E38"/>
    <w:rPr>
      <w:sz w:val="24"/>
      <w:szCs w:val="24"/>
    </w:rPr>
  </w:style>
  <w:style w:type="character" w:styleId="Fett">
    <w:name w:val="Strong"/>
    <w:uiPriority w:val="22"/>
    <w:qFormat/>
    <w:rsid w:val="001F6148"/>
    <w:rPr>
      <w:b/>
      <w:bCs/>
    </w:rPr>
  </w:style>
  <w:style w:type="character" w:styleId="Hervorhebung">
    <w:name w:val="Emphasis"/>
    <w:uiPriority w:val="20"/>
    <w:qFormat/>
    <w:rsid w:val="00E5316B"/>
    <w:rPr>
      <w:i/>
      <w:iCs/>
    </w:rPr>
  </w:style>
  <w:style w:type="paragraph" w:styleId="StandardWeb">
    <w:name w:val="Normal (Web)"/>
    <w:basedOn w:val="Standard"/>
    <w:uiPriority w:val="99"/>
    <w:unhideWhenUsed/>
    <w:rsid w:val="00D761B4"/>
    <w:pPr>
      <w:spacing w:before="100" w:beforeAutospacing="1" w:after="100" w:afterAutospacing="1"/>
    </w:pPr>
  </w:style>
  <w:style w:type="character" w:customStyle="1" w:styleId="st">
    <w:name w:val="st"/>
    <w:rsid w:val="00C25607"/>
  </w:style>
  <w:style w:type="paragraph" w:styleId="Listenabsatz">
    <w:name w:val="List Paragraph"/>
    <w:basedOn w:val="Standard"/>
    <w:uiPriority w:val="34"/>
    <w:qFormat/>
    <w:rsid w:val="003F293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5C5F6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C5F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C5F68"/>
  </w:style>
  <w:style w:type="paragraph" w:styleId="Kommentarthema">
    <w:name w:val="annotation subject"/>
    <w:basedOn w:val="Kommentartext"/>
    <w:next w:val="Kommentartext"/>
    <w:link w:val="KommentarthemaZchn"/>
    <w:rsid w:val="005C5F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C5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DF7CCEC7.dotm</Template>
  <TotalTime>0</TotalTime>
  <Pages>3</Pages>
  <Words>618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2018-09-14T07:08:00Z</dcterms:created>
  <dcterms:modified xsi:type="dcterms:W3CDTF">2018-09-14T07:08:00Z</dcterms:modified>
</cp:coreProperties>
</file>